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C99F" w14:textId="77777777" w:rsidR="00FE0CAB" w:rsidRPr="00FE0CAB" w:rsidRDefault="00FE0CAB" w:rsidP="00FE0CAB"/>
    <w:p w14:paraId="1249CE2D" w14:textId="77777777" w:rsidR="00FE0CAB" w:rsidRPr="00FE0CAB" w:rsidRDefault="00FE0CAB" w:rsidP="00FE0CAB">
      <w:r w:rsidRPr="00FE0CAB">
        <w:t xml:space="preserve"> </w:t>
      </w:r>
      <w:r w:rsidRPr="00FE0CAB">
        <w:rPr>
          <w:b/>
          <w:bCs/>
        </w:rPr>
        <w:t xml:space="preserve">Procedura dotycząca zapewnienia dostępności Komendy Wojewódzkiej PSP w Katowicach </w:t>
      </w:r>
    </w:p>
    <w:p w14:paraId="34776007" w14:textId="77777777" w:rsidR="00FE0CAB" w:rsidRPr="00FE0CAB" w:rsidRDefault="00FE0CAB" w:rsidP="00FE0CAB">
      <w:r w:rsidRPr="00FE0CAB">
        <w:rPr>
          <w:b/>
          <w:bCs/>
        </w:rPr>
        <w:t xml:space="preserve">Zapewnienie dostępności cyfrowej </w:t>
      </w:r>
    </w:p>
    <w:p w14:paraId="62ABB18D" w14:textId="58E73147" w:rsidR="00FE0CAB" w:rsidRPr="00FE0CAB" w:rsidRDefault="00FE0CAB" w:rsidP="00FE0CAB">
      <w:r w:rsidRPr="00FE0CAB">
        <w:t>Zgodnie z art. 18 ust. 1 ustawy z dnia 4 kwietnia 2019 r. o dostępności cyfrowej stron internetowych i aplikacji mobilnych podmiotów publicznych (</w:t>
      </w:r>
      <w:proofErr w:type="spellStart"/>
      <w:r w:rsidRPr="00FE0CAB">
        <w:t>t.j</w:t>
      </w:r>
      <w:proofErr w:type="spellEnd"/>
      <w:r w:rsidRPr="00FE0CAB">
        <w:t>. Dz. U. z 2023r. poz.82) każdy ma prawo wystąpić do podmiotu publicznego z żądaniem zapewnienia dostępności cyfrowej wskazanej strony internetowej, aplikacji mobilnej lub elementu strony internetowej albo o jego udostępnienie za pomocą</w:t>
      </w:r>
      <w:r>
        <w:t xml:space="preserve"> </w:t>
      </w:r>
      <w:r w:rsidRPr="00FE0CAB">
        <w:t xml:space="preserve">alternatywnego sposobu dostępu. </w:t>
      </w:r>
    </w:p>
    <w:p w14:paraId="6FC75339" w14:textId="77777777" w:rsidR="00FE0CAB" w:rsidRPr="00FE0CAB" w:rsidRDefault="00FE0CAB" w:rsidP="00FE0CAB">
      <w:r w:rsidRPr="00FE0CAB">
        <w:rPr>
          <w:b/>
          <w:bCs/>
        </w:rPr>
        <w:t xml:space="preserve">Żądanie powinno zawierać: </w:t>
      </w:r>
    </w:p>
    <w:p w14:paraId="4CD0AC37" w14:textId="77777777" w:rsidR="00FE0CAB" w:rsidRPr="00FE0CAB" w:rsidRDefault="00FE0CAB" w:rsidP="00FE0CAB">
      <w:r w:rsidRPr="00FE0CAB">
        <w:t xml:space="preserve">· dane kontaktowe osoby występującej z żądaniem; </w:t>
      </w:r>
    </w:p>
    <w:p w14:paraId="7C6B9337" w14:textId="77777777" w:rsidR="00FE0CAB" w:rsidRPr="00FE0CAB" w:rsidRDefault="00FE0CAB" w:rsidP="00FE0CAB">
      <w:r w:rsidRPr="00FE0CAB">
        <w:t xml:space="preserve">· wskazanie strony internetowej, która ma być dostępna cyfrowo; </w:t>
      </w:r>
    </w:p>
    <w:p w14:paraId="45FBB1FF" w14:textId="77777777" w:rsidR="00FE0CAB" w:rsidRPr="00FE0CAB" w:rsidRDefault="00FE0CAB" w:rsidP="00FE0CAB">
      <w:r w:rsidRPr="00FE0CAB">
        <w:t xml:space="preserve">· wskazanie sposobu kontaktu z osobą występującą z żądaniem; </w:t>
      </w:r>
    </w:p>
    <w:p w14:paraId="63E857C8" w14:textId="77777777" w:rsidR="00FE0CAB" w:rsidRPr="00FE0CAB" w:rsidRDefault="00FE0CAB" w:rsidP="00FE0CAB">
      <w:r w:rsidRPr="00FE0CAB">
        <w:t xml:space="preserve">· wskazanie alternatywnego sposobu dostępu, jeśli dotyczy. </w:t>
      </w:r>
    </w:p>
    <w:p w14:paraId="637C6CD2" w14:textId="77777777" w:rsidR="00FE0CAB" w:rsidRPr="00FE0CAB" w:rsidRDefault="00FE0CAB" w:rsidP="00FE0CAB">
      <w:r w:rsidRPr="00FE0CAB">
        <w:t xml:space="preserve"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 </w:t>
      </w:r>
    </w:p>
    <w:p w14:paraId="376793F9" w14:textId="77777777" w:rsidR="00FE0CAB" w:rsidRPr="00FE0CAB" w:rsidRDefault="00FE0CAB" w:rsidP="00FE0CAB">
      <w:r w:rsidRPr="00FE0CAB">
        <w:t xml:space="preserve">Podmiot publiczny odmawia zapewnienia dostępności cyfrowej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 </w:t>
      </w:r>
    </w:p>
    <w:p w14:paraId="1BA48F93" w14:textId="77777777" w:rsidR="00FE0CAB" w:rsidRPr="00FE0CAB" w:rsidRDefault="00FE0CAB" w:rsidP="00FE0CAB">
      <w:r w:rsidRPr="00FE0CAB">
        <w:t>W przypadku odmowy zapewnienia dostępności cyfrowej wskazanej w żądaniu,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proofErr w:type="spellStart"/>
      <w:r w:rsidRPr="00FE0CAB">
        <w:t>t.j</w:t>
      </w:r>
      <w:proofErr w:type="spellEnd"/>
      <w:r w:rsidRPr="00FE0CAB">
        <w:t xml:space="preserve">. Dz.U. z 2022 r. poz.2000). </w:t>
      </w:r>
    </w:p>
    <w:p w14:paraId="1324C542" w14:textId="77777777" w:rsidR="00FE0CAB" w:rsidRPr="00FE0CAB" w:rsidRDefault="00FE0CAB" w:rsidP="00FE0CAB">
      <w:r w:rsidRPr="00FE0CAB">
        <w:t xml:space="preserve">Żądanie o zapewnienie dostępności można: </w:t>
      </w:r>
    </w:p>
    <w:p w14:paraId="04B03A10" w14:textId="338B6872" w:rsidR="00FE0CAB" w:rsidRPr="00FE0CAB" w:rsidRDefault="00FE0CAB" w:rsidP="00FE0CAB">
      <w:r w:rsidRPr="00FE0CAB">
        <w:t xml:space="preserve">· wysłać na adres: Komenda </w:t>
      </w:r>
      <w:r>
        <w:t>Miejska Państwowej Straży Pożarnej w Siemianowicach Śląskich</w:t>
      </w:r>
      <w:r w:rsidRPr="00FE0CAB">
        <w:t xml:space="preserve">, </w:t>
      </w:r>
      <w:r>
        <w:t>41-100 Siemianowice Śląskie, ul. Kazimierza Pułaskiego 2</w:t>
      </w:r>
      <w:r w:rsidRPr="00FE0CAB">
        <w:t xml:space="preserve">, z dopiskiem „WNIOSEK - dostępność cyfrowa”; </w:t>
      </w:r>
    </w:p>
    <w:p w14:paraId="77B03D6B" w14:textId="1361EE87" w:rsidR="00FE0CAB" w:rsidRPr="00FE0CAB" w:rsidRDefault="00FE0CAB" w:rsidP="00FE0CAB">
      <w:r w:rsidRPr="00FE0CAB">
        <w:t xml:space="preserve">· wysłać drogą elektroniczną na adres e-mail: </w:t>
      </w:r>
      <w:r>
        <w:t>pspsiemianowice</w:t>
      </w:r>
      <w:r w:rsidRPr="00FE0CAB">
        <w:t>@</w:t>
      </w:r>
      <w:r>
        <w:t>siemianowice.kmpsp</w:t>
      </w:r>
      <w:r w:rsidRPr="00FE0CAB">
        <w:t xml:space="preserve">.gov.pl </w:t>
      </w:r>
    </w:p>
    <w:p w14:paraId="3F312842" w14:textId="7623605B" w:rsidR="00FE0CAB" w:rsidRPr="00FE0CAB" w:rsidRDefault="00FE0CAB" w:rsidP="00FE0CAB">
      <w:r w:rsidRPr="00FE0CAB">
        <w:t xml:space="preserve">· złożyć osobiście po wcześniejszym skontaktowaniu się telefonicznie przy pomocy osoby trzeciej na nr telefonu: 47 851 </w:t>
      </w:r>
      <w:r>
        <w:t>75 00.</w:t>
      </w:r>
    </w:p>
    <w:p w14:paraId="5BE24584" w14:textId="77777777" w:rsidR="00FE0CAB" w:rsidRPr="00FE0CAB" w:rsidRDefault="00FE0CAB" w:rsidP="00FE0CAB">
      <w:r w:rsidRPr="00FE0CAB">
        <w:rPr>
          <w:b/>
          <w:bCs/>
        </w:rPr>
        <w:t xml:space="preserve">Zapewnienie dostępności architektonicznej lub informacyjno-komunikacyjnej </w:t>
      </w:r>
    </w:p>
    <w:p w14:paraId="1291B51E" w14:textId="77777777" w:rsidR="00FE0CAB" w:rsidRPr="00FE0CAB" w:rsidRDefault="00FE0CAB" w:rsidP="00FE0CAB">
      <w:r w:rsidRPr="00FE0CAB">
        <w:t xml:space="preserve">Każdy, bez konieczności wykazania interesu prawnego lub faktycznego, ma prawo poinformować podmiot publiczny o braku dostępności architektonicznej lub informacyjno-komunikacyjnej. </w:t>
      </w:r>
    </w:p>
    <w:p w14:paraId="7ADE0368" w14:textId="77777777" w:rsidR="00FE0CAB" w:rsidRPr="00FE0CAB" w:rsidRDefault="00FE0CAB" w:rsidP="00FE0CAB">
      <w:r w:rsidRPr="00FE0CAB">
        <w:lastRenderedPageBreak/>
        <w:t>Zgodnie z art. 30 ust. 1 ustawy z dnia 19 lipca 2019 r. o zapewnianiu dostępności osobom ze szczególnymi potrzebami (</w:t>
      </w:r>
      <w:proofErr w:type="spellStart"/>
      <w:r w:rsidRPr="00FE0CAB">
        <w:t>t.j</w:t>
      </w:r>
      <w:proofErr w:type="spellEnd"/>
      <w:r w:rsidRPr="00FE0CAB">
        <w:t xml:space="preserve">. Dz. U. z 2022 r. poz. 2240) osoba ze szczególnymi potrzebami lub jej przedstawiciel ustawowy, po wykazaniu interesu faktycznego, ma prawo wystąpić z wnioskiem o zapewnienie dostępności architektonicznej lub informacyjno-komunikacyjnej, zwanym dalej ,,wnioskiem o zapewnienie dostępności". </w:t>
      </w:r>
    </w:p>
    <w:p w14:paraId="32359FDF" w14:textId="77777777" w:rsidR="00FE0CAB" w:rsidRPr="00FE0CAB" w:rsidRDefault="00FE0CAB" w:rsidP="00FE0CAB">
      <w:r w:rsidRPr="00FE0CAB">
        <w:rPr>
          <w:b/>
          <w:bCs/>
        </w:rPr>
        <w:t xml:space="preserve">Wniosek o zapewnienie dostępności powinien zawierać: </w:t>
      </w:r>
    </w:p>
    <w:p w14:paraId="4E4307DA" w14:textId="77777777" w:rsidR="00FE0CAB" w:rsidRPr="00FE0CAB" w:rsidRDefault="00FE0CAB" w:rsidP="00FE0CAB">
      <w:r w:rsidRPr="00FE0CAB">
        <w:t xml:space="preserve">· dane kontaktowe wnioskodawcy, </w:t>
      </w:r>
    </w:p>
    <w:p w14:paraId="7C9107DD" w14:textId="77777777" w:rsidR="00FE0CAB" w:rsidRPr="00FE0CAB" w:rsidRDefault="00FE0CAB" w:rsidP="00FE0CAB">
      <w:r w:rsidRPr="00FE0CAB">
        <w:t xml:space="preserve">· wskazanie bariery utrudniającej lub uniemożliwiającej dostępność w zakresie architektonicznym lub informacyjno-komunikacyjnym, </w:t>
      </w:r>
    </w:p>
    <w:p w14:paraId="62E7A909" w14:textId="77777777" w:rsidR="00FE0CAB" w:rsidRPr="00FE0CAB" w:rsidRDefault="00FE0CAB" w:rsidP="00FE0CAB">
      <w:r w:rsidRPr="00FE0CAB">
        <w:t xml:space="preserve">· wskazanie sposobu kontaktu z wnioskodawcą, </w:t>
      </w:r>
    </w:p>
    <w:p w14:paraId="6C4CB2EE" w14:textId="77777777" w:rsidR="00FE0CAB" w:rsidRPr="00FE0CAB" w:rsidRDefault="00FE0CAB" w:rsidP="00FE0CAB">
      <w:r w:rsidRPr="00FE0CAB">
        <w:t xml:space="preserve">· wskazanie preferowanego sposobu zapewnienia dostępności, jeżeli dotyczy. </w:t>
      </w:r>
    </w:p>
    <w:p w14:paraId="55794D8B" w14:textId="77777777" w:rsidR="00FE0CAB" w:rsidRPr="00FE0CAB" w:rsidRDefault="00FE0CAB" w:rsidP="00FE0CAB">
      <w:r w:rsidRPr="00FE0CAB"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 </w:t>
      </w:r>
    </w:p>
    <w:p w14:paraId="29A0BBB8" w14:textId="77777777" w:rsidR="00FE0CAB" w:rsidRPr="00FE0CAB" w:rsidRDefault="00FE0CAB" w:rsidP="00FE0CAB">
      <w:r w:rsidRPr="00FE0CAB">
        <w:t xml:space="preserve">Gdy zapewnienie dostępności w zakresie określonym we wniosku o zapewnienie dostępności jest niemożliwe lub znacznie utrudnione, podmiot publiczny niezwłocznie zawiadamia wnioskodawcę o braku możliwości zapewnienia dostępności i zapewnia dostęp alternatywny. </w:t>
      </w:r>
    </w:p>
    <w:p w14:paraId="164E3CBE" w14:textId="77777777" w:rsidR="00FE0CAB" w:rsidRPr="00FE0CAB" w:rsidRDefault="00FE0CAB" w:rsidP="00FE0CAB">
      <w:r w:rsidRPr="00FE0CAB">
        <w:t xml:space="preserve">Wniosek o zapewnienie dostępności architektonicznej lub informacyjno- komunikacyjnej można: </w:t>
      </w:r>
    </w:p>
    <w:p w14:paraId="527CEFA8" w14:textId="305878C0" w:rsidR="00FE0CAB" w:rsidRPr="00FE0CAB" w:rsidRDefault="00FE0CAB" w:rsidP="00FE0CAB">
      <w:r w:rsidRPr="00FE0CAB">
        <w:t xml:space="preserve">· wysłać na adres: Komenda </w:t>
      </w:r>
      <w:r>
        <w:t>Miejska Państwowej Straży Pożarnej w Siemianowicach Śląskich</w:t>
      </w:r>
      <w:r w:rsidRPr="00FE0CAB">
        <w:t xml:space="preserve">, </w:t>
      </w:r>
      <w:r>
        <w:t>41-100 Siemianowice Śląskie, ul. Kazimierza Pułaskiego 2</w:t>
      </w:r>
      <w:r w:rsidRPr="00FE0CAB">
        <w:t xml:space="preserve">, z dopiskiem „WNIOSEK - dostępność architektoniczna” lub „WNIOSEK - dostępność informacyjno-komunikacyjna”; </w:t>
      </w:r>
    </w:p>
    <w:p w14:paraId="1E02E76F" w14:textId="3F2AEC58" w:rsidR="00FE0CAB" w:rsidRPr="00FE0CAB" w:rsidRDefault="00FE0CAB" w:rsidP="00FE0CAB">
      <w:r w:rsidRPr="00FE0CAB">
        <w:t xml:space="preserve">· wysłać drogą elektroniczną na adres e-mail: </w:t>
      </w:r>
      <w:r>
        <w:t>pspsiemianowice</w:t>
      </w:r>
      <w:r w:rsidRPr="00FE0CAB">
        <w:t>@</w:t>
      </w:r>
      <w:r>
        <w:t>siemianowice.kmpsp</w:t>
      </w:r>
      <w:r w:rsidRPr="00FE0CAB">
        <w:t xml:space="preserve">.gov.pl; </w:t>
      </w:r>
    </w:p>
    <w:p w14:paraId="70755A46" w14:textId="3F9AC6BD" w:rsidR="00FE0CAB" w:rsidRPr="00FE0CAB" w:rsidRDefault="00FE0CAB" w:rsidP="00FE0CAB">
      <w:r w:rsidRPr="00FE0CAB">
        <w:t xml:space="preserve">· złożyć osobiście (lub przy pomocy osoby trzeciej) po wcześniejszym skontaktowaniu się telefonicznie na nr telefonu: 47 851 </w:t>
      </w:r>
      <w:r>
        <w:t>75 00.</w:t>
      </w:r>
      <w:r w:rsidRPr="00FE0CAB">
        <w:t xml:space="preserve"> </w:t>
      </w:r>
    </w:p>
    <w:p w14:paraId="53E3E4A0" w14:textId="61151E2C" w:rsidR="00D3481A" w:rsidRDefault="00FE0CAB" w:rsidP="00FE0CAB">
      <w:r w:rsidRPr="00FE0CAB">
        <w:t>W przypadku niezapewnienia dostępności, wnioskodawcy służy prawo złożenia skargi na brak dostępności. Skargę wnosi się do Prezesa Zarządu PFRON, w terminie 30 dni, zgodnie z art. 32 ustawy o zapewnianiu dostępności osobom ze szczególnymi potrzebami.</w:t>
      </w:r>
    </w:p>
    <w:sectPr w:rsidR="00D3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1A"/>
    <w:rsid w:val="00104A4F"/>
    <w:rsid w:val="00741488"/>
    <w:rsid w:val="00C5281A"/>
    <w:rsid w:val="00D3481A"/>
    <w:rsid w:val="00F11EB2"/>
    <w:rsid w:val="00F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2C28"/>
  <w15:chartTrackingRefBased/>
  <w15:docId w15:val="{A834468E-CAA3-4C8C-AE2C-BAAA2626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Ł.Marzec (KM Siemianowice Śląskie)</dc:creator>
  <cp:keywords/>
  <dc:description/>
  <cp:lastModifiedBy>Ł.Marzec (KM Siemianowice Śląskie)</cp:lastModifiedBy>
  <cp:revision>2</cp:revision>
  <dcterms:created xsi:type="dcterms:W3CDTF">2025-01-14T13:59:00Z</dcterms:created>
  <dcterms:modified xsi:type="dcterms:W3CDTF">2025-01-14T14:04:00Z</dcterms:modified>
</cp:coreProperties>
</file>