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8A9D" w14:textId="7B7ACF88" w:rsidR="005A3981" w:rsidRPr="00F272AF" w:rsidRDefault="005A3981" w:rsidP="005A398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272AF">
        <w:rPr>
          <w:rFonts w:ascii="Times New Roman" w:hAnsi="Times New Roman" w:cs="Times New Roman"/>
          <w:b/>
        </w:rPr>
        <w:t xml:space="preserve">Informacja o </w:t>
      </w:r>
      <w:r w:rsidR="00931F63">
        <w:rPr>
          <w:rFonts w:ascii="Times New Roman" w:hAnsi="Times New Roman" w:cs="Times New Roman"/>
          <w:b/>
        </w:rPr>
        <w:t xml:space="preserve">dokonanych darowiznach </w:t>
      </w:r>
      <w:r w:rsidRPr="00F272AF">
        <w:rPr>
          <w:rFonts w:ascii="Times New Roman" w:hAnsi="Times New Roman" w:cs="Times New Roman"/>
          <w:b/>
        </w:rPr>
        <w:t>składników majątku</w:t>
      </w:r>
      <w:r w:rsidR="008B10EA" w:rsidRPr="00F272AF">
        <w:rPr>
          <w:rFonts w:ascii="Times New Roman" w:hAnsi="Times New Roman" w:cs="Times New Roman"/>
          <w:b/>
        </w:rPr>
        <w:t xml:space="preserve"> Ministerstwa Sportu i Turystyki</w:t>
      </w:r>
    </w:p>
    <w:p w14:paraId="11815745" w14:textId="77777777" w:rsidR="005A3981" w:rsidRPr="00F272AF" w:rsidRDefault="005A3981" w:rsidP="005A3981">
      <w:pPr>
        <w:rPr>
          <w:rFonts w:ascii="Times New Roman" w:hAnsi="Times New Roman" w:cs="Times New Roman"/>
        </w:rPr>
      </w:pPr>
    </w:p>
    <w:p w14:paraId="3DCAF8B6" w14:textId="38C18E05" w:rsidR="00421D7A" w:rsidRPr="00F272AF" w:rsidRDefault="005A3981" w:rsidP="00F272AF">
      <w:pPr>
        <w:jc w:val="both"/>
        <w:rPr>
          <w:rFonts w:ascii="Times New Roman" w:hAnsi="Times New Roman" w:cs="Times New Roman"/>
        </w:rPr>
      </w:pPr>
      <w:r w:rsidRPr="00F272AF">
        <w:rPr>
          <w:rFonts w:ascii="Times New Roman" w:hAnsi="Times New Roman" w:cs="Times New Roman"/>
        </w:rPr>
        <w:t xml:space="preserve">Na podstawie </w:t>
      </w:r>
      <w:r w:rsidR="00AF438C" w:rsidRPr="00F272AF">
        <w:rPr>
          <w:rFonts w:ascii="Times New Roman" w:hAnsi="Times New Roman" w:cs="Times New Roman"/>
        </w:rPr>
        <w:t xml:space="preserve">przepisów rozporządzenia Rady Ministrów z dnia 21 października 2019 r. w sprawie szczegółowego sposobu gospodarowania składnikami rzeczowymi majątku ruchomego Skarbu Państwa (Dz. U. z 2023 r. poz. 2303 z </w:t>
      </w:r>
      <w:proofErr w:type="spellStart"/>
      <w:r w:rsidR="00AF438C" w:rsidRPr="00F272AF">
        <w:rPr>
          <w:rFonts w:ascii="Times New Roman" w:hAnsi="Times New Roman" w:cs="Times New Roman"/>
        </w:rPr>
        <w:t>późn</w:t>
      </w:r>
      <w:proofErr w:type="spellEnd"/>
      <w:r w:rsidR="00AF438C" w:rsidRPr="00F272AF">
        <w:rPr>
          <w:rFonts w:ascii="Times New Roman" w:hAnsi="Times New Roman" w:cs="Times New Roman"/>
        </w:rPr>
        <w:t xml:space="preserve">. zm. ) informuję, że Ministerstwo </w:t>
      </w:r>
      <w:r w:rsidR="00B01FE9" w:rsidRPr="00F272AF">
        <w:rPr>
          <w:rFonts w:ascii="Times New Roman" w:hAnsi="Times New Roman" w:cs="Times New Roman"/>
        </w:rPr>
        <w:t xml:space="preserve">Sportu i Turystyki z siedzibą </w:t>
      </w:r>
      <w:r w:rsidR="00F272AF">
        <w:rPr>
          <w:rFonts w:ascii="Times New Roman" w:hAnsi="Times New Roman" w:cs="Times New Roman"/>
        </w:rPr>
        <w:br/>
      </w:r>
      <w:r w:rsidR="00AF438C" w:rsidRPr="00F272AF">
        <w:rPr>
          <w:rFonts w:ascii="Times New Roman" w:hAnsi="Times New Roman" w:cs="Times New Roman"/>
        </w:rPr>
        <w:t xml:space="preserve">w Warszawie, przy ul. </w:t>
      </w:r>
      <w:r w:rsidR="00B01FE9" w:rsidRPr="00F272AF">
        <w:rPr>
          <w:rFonts w:ascii="Times New Roman" w:hAnsi="Times New Roman" w:cs="Times New Roman"/>
        </w:rPr>
        <w:t>Senatorskiej 14</w:t>
      </w:r>
      <w:r w:rsidR="00AF438C" w:rsidRPr="00F272AF">
        <w:rPr>
          <w:rFonts w:ascii="Times New Roman" w:hAnsi="Times New Roman" w:cs="Times New Roman"/>
        </w:rPr>
        <w:t>, 00-</w:t>
      </w:r>
      <w:r w:rsidR="00B01FE9" w:rsidRPr="00F272AF">
        <w:rPr>
          <w:rFonts w:ascii="Times New Roman" w:hAnsi="Times New Roman" w:cs="Times New Roman"/>
        </w:rPr>
        <w:t>082</w:t>
      </w:r>
      <w:r w:rsidR="00AF438C" w:rsidRPr="00F272AF">
        <w:rPr>
          <w:rFonts w:ascii="Times New Roman" w:hAnsi="Times New Roman" w:cs="Times New Roman"/>
        </w:rPr>
        <w:t xml:space="preserve"> Warszawa</w:t>
      </w:r>
      <w:r w:rsidR="00AF1F09" w:rsidRPr="00F272AF">
        <w:rPr>
          <w:rFonts w:ascii="Times New Roman" w:hAnsi="Times New Roman" w:cs="Times New Roman"/>
        </w:rPr>
        <w:t>,</w:t>
      </w:r>
      <w:r w:rsidRPr="00F272AF">
        <w:rPr>
          <w:rFonts w:ascii="Times New Roman" w:hAnsi="Times New Roman" w:cs="Times New Roman"/>
        </w:rPr>
        <w:t xml:space="preserve"> dokona</w:t>
      </w:r>
      <w:r w:rsidR="00B46673">
        <w:rPr>
          <w:rFonts w:ascii="Times New Roman" w:hAnsi="Times New Roman" w:cs="Times New Roman"/>
        </w:rPr>
        <w:t>ł</w:t>
      </w:r>
      <w:r w:rsidRPr="00F272AF">
        <w:rPr>
          <w:rFonts w:ascii="Times New Roman" w:hAnsi="Times New Roman" w:cs="Times New Roman"/>
        </w:rPr>
        <w:t xml:space="preserve">o </w:t>
      </w:r>
      <w:r w:rsidR="00EC5177" w:rsidRPr="00F272AF">
        <w:rPr>
          <w:rFonts w:ascii="Times New Roman" w:hAnsi="Times New Roman" w:cs="Times New Roman"/>
        </w:rPr>
        <w:t xml:space="preserve">darowizny </w:t>
      </w:r>
      <w:r w:rsidRPr="00F272AF">
        <w:rPr>
          <w:rFonts w:ascii="Times New Roman" w:hAnsi="Times New Roman" w:cs="Times New Roman"/>
        </w:rPr>
        <w:t>składnik</w:t>
      </w:r>
      <w:r w:rsidR="00F272AF">
        <w:rPr>
          <w:rFonts w:ascii="Times New Roman" w:hAnsi="Times New Roman" w:cs="Times New Roman"/>
        </w:rPr>
        <w:t>a</w:t>
      </w:r>
      <w:r w:rsidRPr="00F272AF">
        <w:rPr>
          <w:rFonts w:ascii="Times New Roman" w:hAnsi="Times New Roman" w:cs="Times New Roman"/>
        </w:rPr>
        <w:t xml:space="preserve"> </w:t>
      </w:r>
      <w:r w:rsidR="00B62122" w:rsidRPr="00F272AF">
        <w:rPr>
          <w:rFonts w:ascii="Times New Roman" w:hAnsi="Times New Roman" w:cs="Times New Roman"/>
        </w:rPr>
        <w:t>rzeczow</w:t>
      </w:r>
      <w:r w:rsidR="00F272AF">
        <w:rPr>
          <w:rFonts w:ascii="Times New Roman" w:hAnsi="Times New Roman" w:cs="Times New Roman"/>
        </w:rPr>
        <w:t>ego</w:t>
      </w:r>
      <w:r w:rsidR="00B62122" w:rsidRPr="00F272AF">
        <w:rPr>
          <w:rFonts w:ascii="Times New Roman" w:hAnsi="Times New Roman" w:cs="Times New Roman"/>
        </w:rPr>
        <w:t xml:space="preserve"> </w:t>
      </w:r>
      <w:r w:rsidRPr="00F272AF">
        <w:rPr>
          <w:rFonts w:ascii="Times New Roman" w:hAnsi="Times New Roman" w:cs="Times New Roman"/>
        </w:rPr>
        <w:t xml:space="preserve">majątku </w:t>
      </w:r>
      <w:r w:rsidR="00660E05" w:rsidRPr="00F272AF">
        <w:rPr>
          <w:rFonts w:ascii="Times New Roman" w:hAnsi="Times New Roman" w:cs="Times New Roman"/>
        </w:rPr>
        <w:t>ruchomego</w:t>
      </w:r>
      <w:r w:rsidR="00B777CC">
        <w:rPr>
          <w:rFonts w:ascii="Times New Roman" w:hAnsi="Times New Roman" w:cs="Times New Roman"/>
        </w:rPr>
        <w:t xml:space="preserve"> </w:t>
      </w:r>
      <w:r w:rsidR="00F272AF">
        <w:rPr>
          <w:rFonts w:ascii="Times New Roman" w:hAnsi="Times New Roman" w:cs="Times New Roman"/>
        </w:rPr>
        <w:t>- s</w:t>
      </w:r>
      <w:r w:rsidRPr="00F272AF">
        <w:rPr>
          <w:rFonts w:ascii="Times New Roman" w:hAnsi="Times New Roman" w:cs="Times New Roman"/>
        </w:rPr>
        <w:t>amoch</w:t>
      </w:r>
      <w:r w:rsidR="006B6F8C">
        <w:rPr>
          <w:rFonts w:ascii="Times New Roman" w:hAnsi="Times New Roman" w:cs="Times New Roman"/>
        </w:rPr>
        <w:t xml:space="preserve">odu </w:t>
      </w:r>
      <w:r w:rsidRPr="00F272AF">
        <w:rPr>
          <w:rFonts w:ascii="Times New Roman" w:hAnsi="Times New Roman" w:cs="Times New Roman"/>
        </w:rPr>
        <w:t>osobow</w:t>
      </w:r>
      <w:r w:rsidR="006B6F8C">
        <w:rPr>
          <w:rFonts w:ascii="Times New Roman" w:hAnsi="Times New Roman" w:cs="Times New Roman"/>
        </w:rPr>
        <w:t>ego</w:t>
      </w:r>
      <w:r w:rsidRPr="00F272AF">
        <w:rPr>
          <w:rFonts w:ascii="Times New Roman" w:hAnsi="Times New Roman" w:cs="Times New Roman"/>
        </w:rPr>
        <w:t xml:space="preserve"> </w:t>
      </w:r>
      <w:r w:rsidR="000A0208" w:rsidRPr="00F272AF">
        <w:rPr>
          <w:rFonts w:ascii="Times New Roman" w:hAnsi="Times New Roman" w:cs="Times New Roman"/>
        </w:rPr>
        <w:t xml:space="preserve">marki Opel </w:t>
      </w:r>
      <w:proofErr w:type="spellStart"/>
      <w:r w:rsidR="000A0208" w:rsidRPr="00F272AF">
        <w:rPr>
          <w:rFonts w:ascii="Times New Roman" w:hAnsi="Times New Roman" w:cs="Times New Roman"/>
        </w:rPr>
        <w:t>Insignia</w:t>
      </w:r>
      <w:proofErr w:type="spellEnd"/>
      <w:r w:rsidR="000A0208" w:rsidRPr="00F272AF">
        <w:rPr>
          <w:rFonts w:ascii="Times New Roman" w:hAnsi="Times New Roman" w:cs="Times New Roman"/>
        </w:rPr>
        <w:t>, o</w:t>
      </w:r>
      <w:r w:rsidRPr="00F272AF">
        <w:rPr>
          <w:rFonts w:ascii="Times New Roman" w:hAnsi="Times New Roman" w:cs="Times New Roman"/>
        </w:rPr>
        <w:t xml:space="preserve"> nr rej.</w:t>
      </w:r>
      <w:r w:rsidR="000A0208" w:rsidRPr="00F272AF">
        <w:rPr>
          <w:rFonts w:ascii="Times New Roman" w:hAnsi="Times New Roman" w:cs="Times New Roman"/>
        </w:rPr>
        <w:t>:</w:t>
      </w:r>
      <w:r w:rsidRPr="00F272AF">
        <w:rPr>
          <w:rFonts w:ascii="Times New Roman" w:hAnsi="Times New Roman" w:cs="Times New Roman"/>
        </w:rPr>
        <w:t xml:space="preserve"> </w:t>
      </w:r>
      <w:r w:rsidR="0017184C" w:rsidRPr="00F272AF">
        <w:rPr>
          <w:rFonts w:ascii="Times New Roman" w:hAnsi="Times New Roman" w:cs="Times New Roman"/>
        </w:rPr>
        <w:t>WI 333GN</w:t>
      </w:r>
      <w:r w:rsidR="006B6F8C">
        <w:rPr>
          <w:rFonts w:ascii="Times New Roman" w:hAnsi="Times New Roman" w:cs="Times New Roman"/>
        </w:rPr>
        <w:t>,</w:t>
      </w:r>
      <w:r w:rsidR="0017184C" w:rsidRPr="00F272AF">
        <w:rPr>
          <w:rFonts w:ascii="Times New Roman" w:hAnsi="Times New Roman" w:cs="Times New Roman"/>
        </w:rPr>
        <w:t xml:space="preserve"> n</w:t>
      </w:r>
      <w:r w:rsidRPr="00F272AF">
        <w:rPr>
          <w:rFonts w:ascii="Times New Roman" w:hAnsi="Times New Roman" w:cs="Times New Roman"/>
        </w:rPr>
        <w:t xml:space="preserve">a rzecz </w:t>
      </w:r>
      <w:r w:rsidR="0017184C" w:rsidRPr="00F272AF">
        <w:rPr>
          <w:rFonts w:ascii="Times New Roman" w:hAnsi="Times New Roman" w:cs="Times New Roman"/>
        </w:rPr>
        <w:t>Fundacji Nubia</w:t>
      </w:r>
      <w:r w:rsidR="006B6F8C">
        <w:rPr>
          <w:rFonts w:ascii="Times New Roman" w:hAnsi="Times New Roman" w:cs="Times New Roman"/>
        </w:rPr>
        <w:t>,</w:t>
      </w:r>
      <w:r w:rsidR="0017184C" w:rsidRPr="00F272AF">
        <w:rPr>
          <w:rFonts w:ascii="Times New Roman" w:hAnsi="Times New Roman" w:cs="Times New Roman"/>
        </w:rPr>
        <w:t xml:space="preserve"> Wspieranie Badań Archeologicznych w Krajach, Europy, Afryki i Azji, z siedzibą </w:t>
      </w:r>
      <w:r w:rsidR="00B777CC">
        <w:rPr>
          <w:rFonts w:ascii="Times New Roman" w:hAnsi="Times New Roman" w:cs="Times New Roman"/>
        </w:rPr>
        <w:br/>
      </w:r>
      <w:r w:rsidR="0017184C" w:rsidRPr="00F272AF">
        <w:rPr>
          <w:rFonts w:ascii="Times New Roman" w:hAnsi="Times New Roman" w:cs="Times New Roman"/>
        </w:rPr>
        <w:t>w Redzie (84-240), ul. Gdańska 48E.</w:t>
      </w:r>
    </w:p>
    <w:sectPr w:rsidR="00421D7A" w:rsidRPr="00F2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74"/>
    <w:rsid w:val="000A0208"/>
    <w:rsid w:val="001312DF"/>
    <w:rsid w:val="0017184C"/>
    <w:rsid w:val="002E1B0D"/>
    <w:rsid w:val="00421D7A"/>
    <w:rsid w:val="005A3981"/>
    <w:rsid w:val="00660E05"/>
    <w:rsid w:val="006B6F8C"/>
    <w:rsid w:val="008B10EA"/>
    <w:rsid w:val="00931F63"/>
    <w:rsid w:val="00AF1F09"/>
    <w:rsid w:val="00AF438C"/>
    <w:rsid w:val="00B01FE9"/>
    <w:rsid w:val="00B35274"/>
    <w:rsid w:val="00B46673"/>
    <w:rsid w:val="00B62122"/>
    <w:rsid w:val="00B777CC"/>
    <w:rsid w:val="00EC5177"/>
    <w:rsid w:val="00F2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3B2B"/>
  <w15:chartTrackingRefBased/>
  <w15:docId w15:val="{D83A617B-BEEF-4E96-A299-0584EEEC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6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Kaźmierczak Jacek</dc:creator>
  <cp:keywords/>
  <dc:description/>
  <cp:lastModifiedBy>Kaźmierczak Jacek</cp:lastModifiedBy>
  <cp:revision>4</cp:revision>
  <dcterms:created xsi:type="dcterms:W3CDTF">2024-10-09T09:45:00Z</dcterms:created>
  <dcterms:modified xsi:type="dcterms:W3CDTF">2024-10-09T10:15:00Z</dcterms:modified>
</cp:coreProperties>
</file>