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16338BE" w14:textId="54AE43BF" w:rsidR="00344EBD" w:rsidRPr="00D43CD8" w:rsidRDefault="00344EBD" w:rsidP="00344EBD">
      <w:pPr>
        <w:pStyle w:val="Nagwek1"/>
      </w:pPr>
      <w:r w:rsidRPr="00D43CD8">
        <w:t xml:space="preserve">Patronaty Honorowe </w:t>
      </w:r>
      <w:r w:rsidR="003A3CD0">
        <w:t>Minist</w:t>
      </w:r>
      <w:r w:rsidR="003C2E7B">
        <w:t>erstwa</w:t>
      </w:r>
      <w:r>
        <w:t xml:space="preserve"> C</w:t>
      </w:r>
      <w:r w:rsidRPr="00D43CD8">
        <w:t>yfryzacji</w:t>
      </w:r>
    </w:p>
    <w:tbl>
      <w:tblPr>
        <w:tblStyle w:val="Tabela-Siatka"/>
        <w:tblW w:w="14737" w:type="dxa"/>
        <w:tblLook w:val="04A0" w:firstRow="1" w:lastRow="0" w:firstColumn="1" w:lastColumn="0" w:noHBand="0" w:noVBand="1"/>
      </w:tblPr>
      <w:tblGrid>
        <w:gridCol w:w="3778"/>
        <w:gridCol w:w="4677"/>
        <w:gridCol w:w="4156"/>
        <w:gridCol w:w="2126"/>
      </w:tblGrid>
      <w:tr w:rsidR="00344EBD" w:rsidRPr="005A6627" w14:paraId="078D9FF2" w14:textId="77777777" w:rsidTr="000B050C">
        <w:trPr>
          <w:trHeight w:val="300"/>
          <w:tblHeader/>
        </w:trPr>
        <w:tc>
          <w:tcPr>
            <w:tcW w:w="3778" w:type="dxa"/>
            <w:hideMark/>
          </w:tcPr>
          <w:p w14:paraId="6684AEAF" w14:textId="77777777" w:rsidR="00344EBD" w:rsidRPr="005A6627" w:rsidRDefault="00344EBD" w:rsidP="007F1286">
            <w:pPr>
              <w:rPr>
                <w:rFonts w:ascii="Calibri" w:eastAsia="Times New Roman" w:hAnsi="Calibri" w:cs="Calibri"/>
                <w:b/>
                <w:color w:val="000000"/>
                <w:sz w:val="28"/>
                <w:szCs w:val="28"/>
                <w:lang w:eastAsia="pl-PL"/>
              </w:rPr>
            </w:pPr>
            <w:r w:rsidRPr="005A6627">
              <w:rPr>
                <w:rFonts w:ascii="Calibri" w:eastAsia="Times New Roman" w:hAnsi="Calibri" w:cs="Calibri"/>
                <w:b/>
                <w:color w:val="000000"/>
                <w:sz w:val="28"/>
                <w:szCs w:val="28"/>
                <w:lang w:eastAsia="pl-PL"/>
              </w:rPr>
              <w:t>Nazwa Wnioskodawcy</w:t>
            </w:r>
          </w:p>
        </w:tc>
        <w:tc>
          <w:tcPr>
            <w:tcW w:w="4677" w:type="dxa"/>
            <w:hideMark/>
          </w:tcPr>
          <w:p w14:paraId="0B2E4B5D" w14:textId="77777777" w:rsidR="00344EBD" w:rsidRPr="005A6627" w:rsidRDefault="00344EBD" w:rsidP="007F1286">
            <w:pPr>
              <w:rPr>
                <w:rFonts w:ascii="Calibri" w:eastAsia="Times New Roman" w:hAnsi="Calibri" w:cs="Calibri"/>
                <w:b/>
                <w:color w:val="000000"/>
                <w:sz w:val="28"/>
                <w:szCs w:val="28"/>
                <w:lang w:eastAsia="pl-PL"/>
              </w:rPr>
            </w:pPr>
            <w:r w:rsidRPr="005A6627">
              <w:rPr>
                <w:rFonts w:ascii="Calibri" w:eastAsia="Times New Roman" w:hAnsi="Calibri" w:cs="Calibri"/>
                <w:b/>
                <w:color w:val="000000"/>
                <w:sz w:val="28"/>
                <w:szCs w:val="28"/>
                <w:lang w:eastAsia="pl-PL"/>
              </w:rPr>
              <w:t xml:space="preserve">Nazwa przedsięwzięcia </w:t>
            </w:r>
          </w:p>
        </w:tc>
        <w:tc>
          <w:tcPr>
            <w:tcW w:w="4156" w:type="dxa"/>
            <w:noWrap/>
            <w:hideMark/>
          </w:tcPr>
          <w:p w14:paraId="0A0DF5D2" w14:textId="77777777" w:rsidR="00344EBD" w:rsidRPr="005A6627" w:rsidRDefault="00344EBD" w:rsidP="007F1286">
            <w:pPr>
              <w:rPr>
                <w:rFonts w:ascii="Calibri" w:eastAsia="Times New Roman" w:hAnsi="Calibri" w:cs="Calibri"/>
                <w:b/>
                <w:color w:val="000000"/>
                <w:sz w:val="28"/>
                <w:szCs w:val="28"/>
                <w:lang w:eastAsia="pl-PL"/>
              </w:rPr>
            </w:pPr>
            <w:r w:rsidRPr="005A6627">
              <w:rPr>
                <w:rFonts w:ascii="Calibri" w:eastAsia="Times New Roman" w:hAnsi="Calibri" w:cs="Calibri"/>
                <w:b/>
                <w:color w:val="000000"/>
                <w:sz w:val="28"/>
                <w:szCs w:val="28"/>
                <w:lang w:eastAsia="pl-PL"/>
              </w:rPr>
              <w:t>Termin</w:t>
            </w:r>
          </w:p>
        </w:tc>
        <w:tc>
          <w:tcPr>
            <w:tcW w:w="2126" w:type="dxa"/>
            <w:noWrap/>
            <w:hideMark/>
          </w:tcPr>
          <w:p w14:paraId="549C3442" w14:textId="77777777" w:rsidR="00344EBD" w:rsidRPr="005A6627" w:rsidRDefault="00344EBD" w:rsidP="007F1286">
            <w:pPr>
              <w:rPr>
                <w:rFonts w:ascii="Calibri" w:eastAsia="Times New Roman" w:hAnsi="Calibri" w:cs="Calibri"/>
                <w:b/>
                <w:color w:val="000000"/>
                <w:sz w:val="28"/>
                <w:szCs w:val="28"/>
                <w:lang w:eastAsia="pl-PL"/>
              </w:rPr>
            </w:pPr>
            <w:r w:rsidRPr="005A6627">
              <w:rPr>
                <w:rFonts w:ascii="Calibri" w:eastAsia="Times New Roman" w:hAnsi="Calibri" w:cs="Calibri"/>
                <w:b/>
                <w:color w:val="000000"/>
                <w:sz w:val="28"/>
                <w:szCs w:val="28"/>
                <w:lang w:eastAsia="pl-PL"/>
              </w:rPr>
              <w:t>Miejsce</w:t>
            </w:r>
          </w:p>
        </w:tc>
      </w:tr>
      <w:tr w:rsidR="0093733F" w:rsidRPr="005A6627" w14:paraId="5A21698D" w14:textId="77777777" w:rsidTr="000B050C">
        <w:trPr>
          <w:trHeight w:val="300"/>
          <w:tblHeader/>
        </w:trPr>
        <w:tc>
          <w:tcPr>
            <w:tcW w:w="3778" w:type="dxa"/>
          </w:tcPr>
          <w:p w14:paraId="68EA5032" w14:textId="4BB7640F" w:rsidR="0093733F" w:rsidRPr="0093733F" w:rsidRDefault="0093733F" w:rsidP="007F1286">
            <w:pPr>
              <w:rPr>
                <w:rFonts w:ascii="Calibri" w:eastAsia="Times New Roman" w:hAnsi="Calibri" w:cs="Calibri"/>
                <w:bCs/>
                <w:color w:val="000000"/>
                <w:sz w:val="22"/>
                <w:lang w:eastAsia="pl-PL"/>
              </w:rPr>
            </w:pPr>
            <w:r w:rsidRPr="0093733F">
              <w:rPr>
                <w:rFonts w:ascii="Calibri" w:eastAsia="Times New Roman" w:hAnsi="Calibri" w:cs="Calibri"/>
                <w:bCs/>
                <w:color w:val="000000"/>
                <w:sz w:val="22"/>
                <w:lang w:eastAsia="pl-PL"/>
              </w:rPr>
              <w:t>NASK - PIB</w:t>
            </w:r>
          </w:p>
        </w:tc>
        <w:tc>
          <w:tcPr>
            <w:tcW w:w="4677" w:type="dxa"/>
          </w:tcPr>
          <w:p w14:paraId="00137FC2" w14:textId="7F29789D" w:rsidR="0093733F" w:rsidRPr="0093733F" w:rsidRDefault="0093733F" w:rsidP="007F1286">
            <w:pPr>
              <w:rPr>
                <w:rFonts w:ascii="Calibri" w:eastAsia="Times New Roman" w:hAnsi="Calibri" w:cs="Calibri"/>
                <w:bCs/>
                <w:color w:val="000000"/>
                <w:sz w:val="22"/>
                <w:lang w:eastAsia="pl-PL"/>
              </w:rPr>
            </w:pPr>
            <w:proofErr w:type="spellStart"/>
            <w:r w:rsidRPr="0093733F">
              <w:rPr>
                <w:rFonts w:ascii="Calibri" w:eastAsia="Times New Roman" w:hAnsi="Calibri" w:cs="Calibri"/>
                <w:bCs/>
                <w:color w:val="000000"/>
                <w:sz w:val="22"/>
                <w:lang w:eastAsia="pl-PL"/>
              </w:rPr>
              <w:t>Technikon</w:t>
            </w:r>
            <w:proofErr w:type="spellEnd"/>
            <w:r w:rsidRPr="0093733F">
              <w:rPr>
                <w:rFonts w:ascii="Calibri" w:eastAsia="Times New Roman" w:hAnsi="Calibri" w:cs="Calibri"/>
                <w:bCs/>
                <w:color w:val="000000"/>
                <w:sz w:val="22"/>
                <w:lang w:eastAsia="pl-PL"/>
              </w:rPr>
              <w:t xml:space="preserve"> ESA – techniczny konkurs dla szkół ponadpodstawowych. Edycja II</w:t>
            </w:r>
          </w:p>
        </w:tc>
        <w:tc>
          <w:tcPr>
            <w:tcW w:w="4156" w:type="dxa"/>
            <w:noWrap/>
          </w:tcPr>
          <w:p w14:paraId="0718F70B" w14:textId="314239A1" w:rsidR="0093733F" w:rsidRPr="0093733F" w:rsidRDefault="0093733F" w:rsidP="007F1286">
            <w:pPr>
              <w:rPr>
                <w:rFonts w:ascii="Calibri" w:eastAsia="Times New Roman" w:hAnsi="Calibri" w:cs="Calibri"/>
                <w:bCs/>
                <w:color w:val="000000"/>
                <w:sz w:val="22"/>
                <w:lang w:eastAsia="pl-PL"/>
              </w:rPr>
            </w:pPr>
            <w:r w:rsidRPr="0093733F">
              <w:rPr>
                <w:rFonts w:ascii="Calibri" w:eastAsia="Times New Roman" w:hAnsi="Calibri" w:cs="Calibri"/>
                <w:bCs/>
                <w:color w:val="000000"/>
                <w:sz w:val="22"/>
                <w:lang w:eastAsia="pl-PL"/>
              </w:rPr>
              <w:t>28 października 2024 r.</w:t>
            </w:r>
          </w:p>
        </w:tc>
        <w:tc>
          <w:tcPr>
            <w:tcW w:w="2126" w:type="dxa"/>
            <w:noWrap/>
          </w:tcPr>
          <w:p w14:paraId="63CA1200" w14:textId="50E4B3A6" w:rsidR="0093733F" w:rsidRPr="0093733F" w:rsidRDefault="0093733F" w:rsidP="007F1286">
            <w:pPr>
              <w:rPr>
                <w:rFonts w:ascii="Calibri" w:eastAsia="Times New Roman" w:hAnsi="Calibri" w:cs="Calibri"/>
                <w:bCs/>
                <w:color w:val="000000"/>
                <w:sz w:val="22"/>
                <w:lang w:eastAsia="pl-PL"/>
              </w:rPr>
            </w:pPr>
            <w:r w:rsidRPr="0093733F">
              <w:rPr>
                <w:rFonts w:ascii="Calibri" w:eastAsia="Times New Roman" w:hAnsi="Calibri" w:cs="Calibri"/>
                <w:bCs/>
                <w:color w:val="000000"/>
                <w:sz w:val="22"/>
                <w:lang w:eastAsia="pl-PL"/>
              </w:rPr>
              <w:t>Toruń</w:t>
            </w:r>
          </w:p>
        </w:tc>
      </w:tr>
      <w:tr w:rsidR="0093733F" w:rsidRPr="005A6627" w14:paraId="35E3119C" w14:textId="77777777" w:rsidTr="000B050C">
        <w:trPr>
          <w:trHeight w:val="300"/>
          <w:tblHeader/>
        </w:trPr>
        <w:tc>
          <w:tcPr>
            <w:tcW w:w="3778" w:type="dxa"/>
          </w:tcPr>
          <w:p w14:paraId="50F8B1A4" w14:textId="4E8FA80F" w:rsidR="0093733F" w:rsidRPr="0093733F" w:rsidRDefault="0093733F" w:rsidP="007F1286">
            <w:pPr>
              <w:rPr>
                <w:rFonts w:ascii="Calibri" w:eastAsia="Times New Roman" w:hAnsi="Calibri" w:cs="Calibri"/>
                <w:bCs/>
                <w:color w:val="000000"/>
                <w:sz w:val="22"/>
                <w:lang w:eastAsia="pl-PL"/>
              </w:rPr>
            </w:pPr>
            <w:r w:rsidRPr="0093733F">
              <w:rPr>
                <w:rFonts w:ascii="Calibri" w:eastAsia="Times New Roman" w:hAnsi="Calibri" w:cs="Calibri"/>
                <w:bCs/>
                <w:color w:val="000000"/>
                <w:sz w:val="22"/>
                <w:lang w:eastAsia="pl-PL"/>
              </w:rPr>
              <w:t>Federacja Stowarzyszeń Naukowo - Technicznych Naczelna Organizacja Techniczna</w:t>
            </w:r>
          </w:p>
        </w:tc>
        <w:tc>
          <w:tcPr>
            <w:tcW w:w="4677" w:type="dxa"/>
          </w:tcPr>
          <w:p w14:paraId="6FC3B82B" w14:textId="57BD56B3" w:rsidR="0093733F" w:rsidRPr="0093733F" w:rsidRDefault="0093733F" w:rsidP="007F1286">
            <w:pPr>
              <w:rPr>
                <w:rFonts w:ascii="Calibri" w:eastAsia="Times New Roman" w:hAnsi="Calibri" w:cs="Calibri"/>
                <w:bCs/>
                <w:color w:val="000000"/>
                <w:sz w:val="22"/>
                <w:lang w:eastAsia="pl-PL"/>
              </w:rPr>
            </w:pPr>
            <w:r w:rsidRPr="0093733F">
              <w:rPr>
                <w:rFonts w:ascii="Calibri" w:eastAsia="Times New Roman" w:hAnsi="Calibri" w:cs="Calibri"/>
                <w:bCs/>
                <w:color w:val="000000"/>
                <w:sz w:val="22"/>
                <w:lang w:eastAsia="pl-PL"/>
              </w:rPr>
              <w:t>Konkurs GEEK - Gry Eksperymentalne Edukacyjne Komputerowe "Polskie wynalazczynie i wynalazcy, którzy odnieśli sukcesy w kraju lub zagranicą"</w:t>
            </w:r>
          </w:p>
        </w:tc>
        <w:tc>
          <w:tcPr>
            <w:tcW w:w="4156" w:type="dxa"/>
            <w:noWrap/>
          </w:tcPr>
          <w:p w14:paraId="427D306C" w14:textId="4FC16C9B" w:rsidR="0093733F" w:rsidRPr="0093733F" w:rsidRDefault="0093733F" w:rsidP="007F1286">
            <w:pPr>
              <w:rPr>
                <w:rFonts w:ascii="Calibri" w:eastAsia="Times New Roman" w:hAnsi="Calibri" w:cs="Calibri"/>
                <w:bCs/>
                <w:color w:val="000000"/>
                <w:sz w:val="22"/>
                <w:lang w:eastAsia="pl-PL"/>
              </w:rPr>
            </w:pPr>
            <w:r w:rsidRPr="0093733F">
              <w:rPr>
                <w:rFonts w:ascii="Calibri" w:eastAsia="Times New Roman" w:hAnsi="Calibri" w:cs="Calibri"/>
                <w:bCs/>
                <w:color w:val="000000"/>
                <w:sz w:val="22"/>
                <w:lang w:eastAsia="pl-PL"/>
              </w:rPr>
              <w:t>7 czerwca 2024 r.</w:t>
            </w:r>
          </w:p>
        </w:tc>
        <w:tc>
          <w:tcPr>
            <w:tcW w:w="2126" w:type="dxa"/>
            <w:noWrap/>
          </w:tcPr>
          <w:p w14:paraId="57B7812A" w14:textId="1C3B7AC5" w:rsidR="0093733F" w:rsidRPr="0093733F" w:rsidRDefault="0093733F" w:rsidP="007F1286">
            <w:pPr>
              <w:rPr>
                <w:rFonts w:ascii="Calibri" w:eastAsia="Times New Roman" w:hAnsi="Calibri" w:cs="Calibri"/>
                <w:bCs/>
                <w:color w:val="000000"/>
                <w:sz w:val="22"/>
                <w:lang w:eastAsia="pl-PL"/>
              </w:rPr>
            </w:pPr>
            <w:r w:rsidRPr="0093733F">
              <w:rPr>
                <w:rFonts w:ascii="Calibri" w:eastAsia="Times New Roman" w:hAnsi="Calibri" w:cs="Calibri"/>
                <w:bCs/>
                <w:color w:val="000000"/>
                <w:sz w:val="22"/>
                <w:lang w:eastAsia="pl-PL"/>
              </w:rPr>
              <w:t>Warszawa</w:t>
            </w:r>
          </w:p>
        </w:tc>
      </w:tr>
      <w:tr w:rsidR="0093733F" w:rsidRPr="005A6627" w14:paraId="1172A1A8" w14:textId="77777777" w:rsidTr="000B050C">
        <w:trPr>
          <w:trHeight w:val="300"/>
          <w:tblHeader/>
        </w:trPr>
        <w:tc>
          <w:tcPr>
            <w:tcW w:w="3778" w:type="dxa"/>
          </w:tcPr>
          <w:p w14:paraId="4D405599" w14:textId="225837DB" w:rsidR="0093733F" w:rsidRPr="0093733F" w:rsidRDefault="0093733F" w:rsidP="007F1286">
            <w:pPr>
              <w:rPr>
                <w:rFonts w:ascii="Calibri" w:eastAsia="Times New Roman" w:hAnsi="Calibri" w:cs="Calibri"/>
                <w:bCs/>
                <w:color w:val="000000"/>
                <w:sz w:val="22"/>
                <w:lang w:eastAsia="pl-PL"/>
              </w:rPr>
            </w:pPr>
            <w:r w:rsidRPr="0093733F">
              <w:rPr>
                <w:rFonts w:ascii="Calibri" w:eastAsia="Times New Roman" w:hAnsi="Calibri" w:cs="Calibri"/>
                <w:bCs/>
                <w:color w:val="000000"/>
                <w:sz w:val="22"/>
                <w:lang w:eastAsia="pl-PL"/>
              </w:rPr>
              <w:t>Warmińsko - Mazurskie Centrum Chorób Płuc w Olsztynie</w:t>
            </w:r>
          </w:p>
        </w:tc>
        <w:tc>
          <w:tcPr>
            <w:tcW w:w="4677" w:type="dxa"/>
          </w:tcPr>
          <w:p w14:paraId="3820A6EC" w14:textId="4D21584F" w:rsidR="0093733F" w:rsidRPr="0093733F" w:rsidRDefault="0093733F" w:rsidP="007F1286">
            <w:pPr>
              <w:rPr>
                <w:rFonts w:ascii="Calibri" w:eastAsia="Times New Roman" w:hAnsi="Calibri" w:cs="Calibri"/>
                <w:bCs/>
                <w:color w:val="000000"/>
                <w:sz w:val="22"/>
                <w:lang w:eastAsia="pl-PL"/>
              </w:rPr>
            </w:pPr>
            <w:r w:rsidRPr="0093733F">
              <w:rPr>
                <w:rFonts w:ascii="Calibri" w:eastAsia="Times New Roman" w:hAnsi="Calibri" w:cs="Calibri"/>
                <w:bCs/>
                <w:color w:val="000000"/>
                <w:sz w:val="22"/>
                <w:lang w:eastAsia="pl-PL"/>
              </w:rPr>
              <w:t>Innowacje w medycynie, czyli roboty w szpitalu, cyfrowa transformacja w ochronie zdrowia</w:t>
            </w:r>
          </w:p>
        </w:tc>
        <w:tc>
          <w:tcPr>
            <w:tcW w:w="4156" w:type="dxa"/>
            <w:noWrap/>
          </w:tcPr>
          <w:p w14:paraId="57B08B7E" w14:textId="4E4E32F8" w:rsidR="0093733F" w:rsidRPr="0093733F" w:rsidRDefault="0093733F" w:rsidP="007F1286">
            <w:pPr>
              <w:rPr>
                <w:rFonts w:ascii="Calibri" w:eastAsia="Times New Roman" w:hAnsi="Calibri" w:cs="Calibri"/>
                <w:bCs/>
                <w:color w:val="000000"/>
                <w:sz w:val="22"/>
                <w:lang w:eastAsia="pl-PL"/>
              </w:rPr>
            </w:pPr>
            <w:r w:rsidRPr="0093733F">
              <w:rPr>
                <w:rFonts w:ascii="Calibri" w:eastAsia="Times New Roman" w:hAnsi="Calibri" w:cs="Calibri"/>
                <w:bCs/>
                <w:color w:val="000000"/>
                <w:sz w:val="22"/>
                <w:lang w:eastAsia="pl-PL"/>
              </w:rPr>
              <w:t>17 czerwca 2024 r.</w:t>
            </w:r>
          </w:p>
        </w:tc>
        <w:tc>
          <w:tcPr>
            <w:tcW w:w="2126" w:type="dxa"/>
            <w:noWrap/>
          </w:tcPr>
          <w:p w14:paraId="2AE43FDC" w14:textId="292B1C21" w:rsidR="0093733F" w:rsidRPr="0093733F" w:rsidRDefault="0093733F" w:rsidP="007F1286">
            <w:pPr>
              <w:rPr>
                <w:rFonts w:ascii="Calibri" w:eastAsia="Times New Roman" w:hAnsi="Calibri" w:cs="Calibri"/>
                <w:bCs/>
                <w:color w:val="000000"/>
                <w:sz w:val="22"/>
                <w:lang w:eastAsia="pl-PL"/>
              </w:rPr>
            </w:pPr>
            <w:r w:rsidRPr="0093733F">
              <w:rPr>
                <w:rFonts w:ascii="Calibri" w:eastAsia="Times New Roman" w:hAnsi="Calibri" w:cs="Calibri"/>
                <w:bCs/>
                <w:color w:val="000000"/>
                <w:sz w:val="22"/>
                <w:lang w:eastAsia="pl-PL"/>
              </w:rPr>
              <w:t>Olsztyn</w:t>
            </w:r>
          </w:p>
        </w:tc>
      </w:tr>
      <w:tr w:rsidR="0093733F" w:rsidRPr="005A6627" w14:paraId="2273AF77" w14:textId="77777777" w:rsidTr="000B050C">
        <w:trPr>
          <w:trHeight w:val="300"/>
          <w:tblHeader/>
        </w:trPr>
        <w:tc>
          <w:tcPr>
            <w:tcW w:w="3778" w:type="dxa"/>
          </w:tcPr>
          <w:p w14:paraId="3C7BB0A1" w14:textId="093AD9A3" w:rsidR="0093733F" w:rsidRPr="0093733F" w:rsidRDefault="0093733F" w:rsidP="007F1286">
            <w:pPr>
              <w:rPr>
                <w:rFonts w:ascii="Calibri" w:eastAsia="Times New Roman" w:hAnsi="Calibri" w:cs="Calibri"/>
                <w:bCs/>
                <w:color w:val="000000"/>
                <w:sz w:val="22"/>
                <w:lang w:eastAsia="pl-PL"/>
              </w:rPr>
            </w:pPr>
            <w:r w:rsidRPr="0093733F">
              <w:rPr>
                <w:rFonts w:ascii="Calibri" w:eastAsia="Times New Roman" w:hAnsi="Calibri" w:cs="Calibri"/>
                <w:bCs/>
                <w:color w:val="000000"/>
                <w:sz w:val="22"/>
                <w:lang w:eastAsia="pl-PL"/>
              </w:rPr>
              <w:t>Politechnika Łódzka Wydział FTIMS Instytut Informatyki</w:t>
            </w:r>
          </w:p>
        </w:tc>
        <w:tc>
          <w:tcPr>
            <w:tcW w:w="4677" w:type="dxa"/>
          </w:tcPr>
          <w:p w14:paraId="7033D8B7" w14:textId="674B93EE" w:rsidR="0093733F" w:rsidRPr="0093733F" w:rsidRDefault="0093733F" w:rsidP="007F1286">
            <w:pPr>
              <w:rPr>
                <w:rFonts w:ascii="Calibri" w:eastAsia="Times New Roman" w:hAnsi="Calibri" w:cs="Calibri"/>
                <w:bCs/>
                <w:color w:val="000000"/>
                <w:sz w:val="22"/>
                <w:lang w:eastAsia="pl-PL"/>
              </w:rPr>
            </w:pPr>
            <w:r w:rsidRPr="0093733F">
              <w:rPr>
                <w:rFonts w:ascii="Calibri" w:eastAsia="Times New Roman" w:hAnsi="Calibri" w:cs="Calibri"/>
                <w:bCs/>
                <w:color w:val="000000"/>
                <w:sz w:val="22"/>
                <w:lang w:eastAsia="pl-PL"/>
              </w:rPr>
              <w:t>XVI Ogólnopolski Konkurs Zespołowego Tworzenia Gier Komputerowych</w:t>
            </w:r>
          </w:p>
        </w:tc>
        <w:tc>
          <w:tcPr>
            <w:tcW w:w="4156" w:type="dxa"/>
            <w:noWrap/>
          </w:tcPr>
          <w:p w14:paraId="100DE895" w14:textId="3F699AC4" w:rsidR="0093733F" w:rsidRPr="0093733F" w:rsidRDefault="0093733F" w:rsidP="007F1286">
            <w:pPr>
              <w:rPr>
                <w:rFonts w:ascii="Calibri" w:eastAsia="Times New Roman" w:hAnsi="Calibri" w:cs="Calibri"/>
                <w:bCs/>
                <w:color w:val="000000"/>
                <w:sz w:val="22"/>
                <w:lang w:eastAsia="pl-PL"/>
              </w:rPr>
            </w:pPr>
            <w:r w:rsidRPr="0093733F">
              <w:rPr>
                <w:rFonts w:ascii="Calibri" w:eastAsia="Times New Roman" w:hAnsi="Calibri" w:cs="Calibri"/>
                <w:bCs/>
                <w:color w:val="000000"/>
                <w:sz w:val="22"/>
                <w:lang w:eastAsia="pl-PL"/>
              </w:rPr>
              <w:t>27-28 czerwca 2024 r.</w:t>
            </w:r>
          </w:p>
        </w:tc>
        <w:tc>
          <w:tcPr>
            <w:tcW w:w="2126" w:type="dxa"/>
            <w:noWrap/>
          </w:tcPr>
          <w:p w14:paraId="00A0589A" w14:textId="6CC94D94" w:rsidR="0093733F" w:rsidRPr="0093733F" w:rsidRDefault="0093733F" w:rsidP="007F1286">
            <w:pPr>
              <w:rPr>
                <w:rFonts w:ascii="Calibri" w:eastAsia="Times New Roman" w:hAnsi="Calibri" w:cs="Calibri"/>
                <w:bCs/>
                <w:color w:val="000000"/>
                <w:sz w:val="22"/>
                <w:lang w:eastAsia="pl-PL"/>
              </w:rPr>
            </w:pPr>
            <w:r w:rsidRPr="0093733F">
              <w:rPr>
                <w:rFonts w:ascii="Calibri" w:eastAsia="Times New Roman" w:hAnsi="Calibri" w:cs="Calibri"/>
                <w:bCs/>
                <w:color w:val="000000"/>
                <w:sz w:val="22"/>
                <w:lang w:eastAsia="pl-PL"/>
              </w:rPr>
              <w:t>Łódź</w:t>
            </w:r>
          </w:p>
        </w:tc>
      </w:tr>
      <w:tr w:rsidR="0093733F" w:rsidRPr="005A6627" w14:paraId="0C8D6120" w14:textId="77777777" w:rsidTr="000B050C">
        <w:trPr>
          <w:trHeight w:val="300"/>
          <w:tblHeader/>
        </w:trPr>
        <w:tc>
          <w:tcPr>
            <w:tcW w:w="3778" w:type="dxa"/>
          </w:tcPr>
          <w:p w14:paraId="03585A00" w14:textId="4070FF99" w:rsidR="0093733F" w:rsidRPr="0093733F" w:rsidRDefault="0093733F" w:rsidP="007F1286">
            <w:pPr>
              <w:rPr>
                <w:rFonts w:ascii="Calibri" w:eastAsia="Times New Roman" w:hAnsi="Calibri" w:cs="Calibri"/>
                <w:bCs/>
                <w:color w:val="000000"/>
                <w:sz w:val="22"/>
                <w:lang w:eastAsia="pl-PL"/>
              </w:rPr>
            </w:pPr>
            <w:r w:rsidRPr="0093733F">
              <w:rPr>
                <w:rFonts w:ascii="Calibri" w:eastAsia="Times New Roman" w:hAnsi="Calibri" w:cs="Calibri"/>
                <w:bCs/>
                <w:color w:val="000000"/>
                <w:sz w:val="22"/>
                <w:lang w:eastAsia="pl-PL"/>
              </w:rPr>
              <w:t>Digital University Sp. z o. o.</w:t>
            </w:r>
          </w:p>
        </w:tc>
        <w:tc>
          <w:tcPr>
            <w:tcW w:w="4677" w:type="dxa"/>
          </w:tcPr>
          <w:p w14:paraId="6F81519E" w14:textId="42D45430" w:rsidR="0093733F" w:rsidRPr="0093733F" w:rsidRDefault="0093733F" w:rsidP="007F1286">
            <w:pPr>
              <w:rPr>
                <w:rFonts w:ascii="Calibri" w:eastAsia="Times New Roman" w:hAnsi="Calibri" w:cs="Calibri"/>
                <w:bCs/>
                <w:color w:val="000000"/>
                <w:sz w:val="22"/>
                <w:lang w:eastAsia="pl-PL"/>
              </w:rPr>
            </w:pPr>
            <w:r w:rsidRPr="0093733F">
              <w:rPr>
                <w:rFonts w:ascii="Calibri" w:eastAsia="Times New Roman" w:hAnsi="Calibri" w:cs="Calibri"/>
                <w:bCs/>
                <w:color w:val="000000"/>
                <w:sz w:val="22"/>
                <w:lang w:eastAsia="pl-PL"/>
              </w:rPr>
              <w:t xml:space="preserve">Konferencja </w:t>
            </w:r>
            <w:proofErr w:type="spellStart"/>
            <w:r w:rsidRPr="0093733F">
              <w:rPr>
                <w:rFonts w:ascii="Calibri" w:eastAsia="Times New Roman" w:hAnsi="Calibri" w:cs="Calibri"/>
                <w:bCs/>
                <w:color w:val="000000"/>
                <w:sz w:val="22"/>
                <w:lang w:eastAsia="pl-PL"/>
              </w:rPr>
              <w:t>Masters&amp;Robots</w:t>
            </w:r>
            <w:proofErr w:type="spellEnd"/>
          </w:p>
        </w:tc>
        <w:tc>
          <w:tcPr>
            <w:tcW w:w="4156" w:type="dxa"/>
            <w:noWrap/>
          </w:tcPr>
          <w:p w14:paraId="4F250D43" w14:textId="4F5FC824" w:rsidR="0093733F" w:rsidRPr="0093733F" w:rsidRDefault="0093733F" w:rsidP="007F1286">
            <w:pPr>
              <w:rPr>
                <w:rFonts w:ascii="Calibri" w:eastAsia="Times New Roman" w:hAnsi="Calibri" w:cs="Calibri"/>
                <w:bCs/>
                <w:color w:val="000000"/>
                <w:sz w:val="22"/>
                <w:lang w:eastAsia="pl-PL"/>
              </w:rPr>
            </w:pPr>
            <w:r w:rsidRPr="0093733F">
              <w:rPr>
                <w:rFonts w:ascii="Calibri" w:eastAsia="Times New Roman" w:hAnsi="Calibri" w:cs="Calibri"/>
                <w:bCs/>
                <w:color w:val="000000"/>
                <w:sz w:val="22"/>
                <w:lang w:eastAsia="pl-PL"/>
              </w:rPr>
              <w:t>22-25 października 2024 r.</w:t>
            </w:r>
          </w:p>
        </w:tc>
        <w:tc>
          <w:tcPr>
            <w:tcW w:w="2126" w:type="dxa"/>
            <w:noWrap/>
          </w:tcPr>
          <w:p w14:paraId="5B7AAEB6" w14:textId="2B962CFF" w:rsidR="0093733F" w:rsidRPr="0093733F" w:rsidRDefault="0093733F" w:rsidP="007F1286">
            <w:pPr>
              <w:rPr>
                <w:rFonts w:ascii="Calibri" w:eastAsia="Times New Roman" w:hAnsi="Calibri" w:cs="Calibri"/>
                <w:bCs/>
                <w:color w:val="000000"/>
                <w:sz w:val="22"/>
                <w:lang w:eastAsia="pl-PL"/>
              </w:rPr>
            </w:pPr>
            <w:r w:rsidRPr="0093733F">
              <w:rPr>
                <w:rFonts w:ascii="Calibri" w:eastAsia="Times New Roman" w:hAnsi="Calibri" w:cs="Calibri"/>
                <w:bCs/>
                <w:color w:val="000000"/>
                <w:sz w:val="22"/>
                <w:lang w:eastAsia="pl-PL"/>
              </w:rPr>
              <w:t>Warszawa</w:t>
            </w:r>
          </w:p>
        </w:tc>
      </w:tr>
      <w:tr w:rsidR="00543D1E" w:rsidRPr="005A6627" w14:paraId="468CF472" w14:textId="77777777" w:rsidTr="000B050C">
        <w:trPr>
          <w:trHeight w:val="300"/>
          <w:tblHeader/>
        </w:trPr>
        <w:tc>
          <w:tcPr>
            <w:tcW w:w="3778" w:type="dxa"/>
          </w:tcPr>
          <w:p w14:paraId="74C934F2" w14:textId="423B0399" w:rsidR="00543D1E" w:rsidRPr="0093733F" w:rsidRDefault="00543D1E" w:rsidP="007F1286">
            <w:pPr>
              <w:rPr>
                <w:rFonts w:ascii="Calibri" w:eastAsia="Times New Roman" w:hAnsi="Calibri" w:cs="Calibri"/>
                <w:bCs/>
                <w:color w:val="000000"/>
                <w:sz w:val="22"/>
                <w:lang w:eastAsia="pl-PL"/>
              </w:rPr>
            </w:pPr>
            <w:r w:rsidRPr="00543D1E">
              <w:rPr>
                <w:rFonts w:ascii="Calibri" w:eastAsia="Times New Roman" w:hAnsi="Calibri" w:cs="Calibri"/>
                <w:bCs/>
                <w:color w:val="000000"/>
                <w:sz w:val="22"/>
                <w:lang w:eastAsia="pl-PL"/>
              </w:rPr>
              <w:t>Fundacja Bezpieczna Cyberprzestrzeń</w:t>
            </w:r>
          </w:p>
        </w:tc>
        <w:tc>
          <w:tcPr>
            <w:tcW w:w="4677" w:type="dxa"/>
          </w:tcPr>
          <w:p w14:paraId="66010F2A" w14:textId="00CB1DD3" w:rsidR="00543D1E" w:rsidRPr="0093733F" w:rsidRDefault="00543D1E" w:rsidP="007F1286">
            <w:pPr>
              <w:rPr>
                <w:rFonts w:ascii="Calibri" w:eastAsia="Times New Roman" w:hAnsi="Calibri" w:cs="Calibri"/>
                <w:bCs/>
                <w:color w:val="000000"/>
                <w:sz w:val="22"/>
                <w:lang w:eastAsia="pl-PL"/>
              </w:rPr>
            </w:pPr>
            <w:r w:rsidRPr="00543D1E">
              <w:rPr>
                <w:rFonts w:ascii="Calibri" w:eastAsia="Times New Roman" w:hAnsi="Calibri" w:cs="Calibri"/>
                <w:bCs/>
                <w:color w:val="000000"/>
                <w:sz w:val="22"/>
                <w:lang w:eastAsia="pl-PL"/>
              </w:rPr>
              <w:t xml:space="preserve">Konferencja Security Case </w:t>
            </w:r>
            <w:proofErr w:type="spellStart"/>
            <w:r w:rsidRPr="00543D1E">
              <w:rPr>
                <w:rFonts w:ascii="Calibri" w:eastAsia="Times New Roman" w:hAnsi="Calibri" w:cs="Calibri"/>
                <w:bCs/>
                <w:color w:val="000000"/>
                <w:sz w:val="22"/>
                <w:lang w:eastAsia="pl-PL"/>
              </w:rPr>
              <w:t>Study</w:t>
            </w:r>
            <w:proofErr w:type="spellEnd"/>
          </w:p>
        </w:tc>
        <w:tc>
          <w:tcPr>
            <w:tcW w:w="4156" w:type="dxa"/>
            <w:noWrap/>
          </w:tcPr>
          <w:p w14:paraId="51AFA3C9" w14:textId="251E1F73" w:rsidR="00543D1E" w:rsidRPr="0093733F" w:rsidRDefault="00543D1E" w:rsidP="007F1286">
            <w:pPr>
              <w:rPr>
                <w:rFonts w:ascii="Calibri" w:eastAsia="Times New Roman" w:hAnsi="Calibri" w:cs="Calibri"/>
                <w:bCs/>
                <w:color w:val="000000"/>
                <w:sz w:val="22"/>
                <w:lang w:eastAsia="pl-PL"/>
              </w:rPr>
            </w:pPr>
            <w:r w:rsidRPr="00543D1E">
              <w:rPr>
                <w:rFonts w:ascii="Calibri" w:eastAsia="Times New Roman" w:hAnsi="Calibri" w:cs="Calibri"/>
                <w:bCs/>
                <w:color w:val="000000"/>
                <w:sz w:val="22"/>
                <w:lang w:eastAsia="pl-PL"/>
              </w:rPr>
              <w:t>11 września 2024 r.</w:t>
            </w:r>
          </w:p>
        </w:tc>
        <w:tc>
          <w:tcPr>
            <w:tcW w:w="2126" w:type="dxa"/>
            <w:noWrap/>
          </w:tcPr>
          <w:p w14:paraId="5A2B3494" w14:textId="5ACE7466" w:rsidR="00543D1E" w:rsidRPr="0093733F" w:rsidRDefault="00543D1E" w:rsidP="007F1286">
            <w:pPr>
              <w:rPr>
                <w:rFonts w:ascii="Calibri" w:eastAsia="Times New Roman" w:hAnsi="Calibri" w:cs="Calibri"/>
                <w:bCs/>
                <w:color w:val="000000"/>
                <w:sz w:val="22"/>
                <w:lang w:eastAsia="pl-PL"/>
              </w:rPr>
            </w:pPr>
            <w:r w:rsidRPr="00543D1E">
              <w:rPr>
                <w:rFonts w:ascii="Calibri" w:eastAsia="Times New Roman" w:hAnsi="Calibri" w:cs="Calibri"/>
                <w:bCs/>
                <w:color w:val="000000"/>
                <w:sz w:val="22"/>
                <w:lang w:eastAsia="pl-PL"/>
              </w:rPr>
              <w:t>Warszawa</w:t>
            </w:r>
          </w:p>
        </w:tc>
      </w:tr>
      <w:tr w:rsidR="00543D1E" w:rsidRPr="005A6627" w14:paraId="2B0AA776" w14:textId="77777777" w:rsidTr="000B050C">
        <w:trPr>
          <w:trHeight w:val="300"/>
          <w:tblHeader/>
        </w:trPr>
        <w:tc>
          <w:tcPr>
            <w:tcW w:w="3778" w:type="dxa"/>
          </w:tcPr>
          <w:p w14:paraId="0854BE77" w14:textId="7B66AE0D" w:rsidR="00543D1E" w:rsidRPr="0093733F" w:rsidRDefault="00543D1E" w:rsidP="007F1286">
            <w:pPr>
              <w:rPr>
                <w:rFonts w:ascii="Calibri" w:eastAsia="Times New Roman" w:hAnsi="Calibri" w:cs="Calibri"/>
                <w:bCs/>
                <w:color w:val="000000"/>
                <w:sz w:val="22"/>
                <w:lang w:eastAsia="pl-PL"/>
              </w:rPr>
            </w:pPr>
            <w:r w:rsidRPr="00543D1E">
              <w:rPr>
                <w:rFonts w:ascii="Calibri" w:eastAsia="Times New Roman" w:hAnsi="Calibri" w:cs="Calibri"/>
                <w:bCs/>
                <w:color w:val="000000"/>
                <w:sz w:val="22"/>
                <w:lang w:eastAsia="pl-PL"/>
              </w:rPr>
              <w:t>Dyrekcja Generalna Lasów Państwowych</w:t>
            </w:r>
          </w:p>
        </w:tc>
        <w:tc>
          <w:tcPr>
            <w:tcW w:w="4677" w:type="dxa"/>
          </w:tcPr>
          <w:p w14:paraId="361B8C9C" w14:textId="403EC2C7" w:rsidR="00543D1E" w:rsidRPr="0093733F" w:rsidRDefault="00543D1E" w:rsidP="007F1286">
            <w:pPr>
              <w:rPr>
                <w:rFonts w:ascii="Calibri" w:eastAsia="Times New Roman" w:hAnsi="Calibri" w:cs="Calibri"/>
                <w:bCs/>
                <w:color w:val="000000"/>
                <w:sz w:val="22"/>
                <w:lang w:eastAsia="pl-PL"/>
              </w:rPr>
            </w:pPr>
            <w:r w:rsidRPr="00543D1E">
              <w:rPr>
                <w:rFonts w:ascii="Calibri" w:eastAsia="Times New Roman" w:hAnsi="Calibri" w:cs="Calibri"/>
                <w:bCs/>
                <w:color w:val="000000"/>
                <w:sz w:val="22"/>
                <w:lang w:eastAsia="pl-PL"/>
              </w:rPr>
              <w:t>III Kongres „Informatyka dla Ludzi Lasu”</w:t>
            </w:r>
          </w:p>
        </w:tc>
        <w:tc>
          <w:tcPr>
            <w:tcW w:w="4156" w:type="dxa"/>
            <w:noWrap/>
          </w:tcPr>
          <w:p w14:paraId="59EE0B0C" w14:textId="5C6890A7" w:rsidR="00543D1E" w:rsidRPr="0093733F" w:rsidRDefault="00543D1E" w:rsidP="007F1286">
            <w:pPr>
              <w:rPr>
                <w:rFonts w:ascii="Calibri" w:eastAsia="Times New Roman" w:hAnsi="Calibri" w:cs="Calibri"/>
                <w:bCs/>
                <w:color w:val="000000"/>
                <w:sz w:val="22"/>
                <w:lang w:eastAsia="pl-PL"/>
              </w:rPr>
            </w:pPr>
            <w:r w:rsidRPr="00543D1E">
              <w:rPr>
                <w:rFonts w:ascii="Calibri" w:eastAsia="Times New Roman" w:hAnsi="Calibri" w:cs="Calibri"/>
                <w:bCs/>
                <w:color w:val="000000"/>
                <w:sz w:val="22"/>
                <w:lang w:eastAsia="pl-PL"/>
              </w:rPr>
              <w:t>18-19 września 2024 r.</w:t>
            </w:r>
          </w:p>
        </w:tc>
        <w:tc>
          <w:tcPr>
            <w:tcW w:w="2126" w:type="dxa"/>
            <w:noWrap/>
          </w:tcPr>
          <w:p w14:paraId="1C2AA50D" w14:textId="4EE1B55E" w:rsidR="00543D1E" w:rsidRPr="0093733F" w:rsidRDefault="00543D1E" w:rsidP="007F1286">
            <w:pPr>
              <w:rPr>
                <w:rFonts w:ascii="Calibri" w:eastAsia="Times New Roman" w:hAnsi="Calibri" w:cs="Calibri"/>
                <w:bCs/>
                <w:color w:val="000000"/>
                <w:sz w:val="22"/>
                <w:lang w:eastAsia="pl-PL"/>
              </w:rPr>
            </w:pPr>
            <w:r w:rsidRPr="00543D1E">
              <w:rPr>
                <w:rFonts w:ascii="Calibri" w:eastAsia="Times New Roman" w:hAnsi="Calibri" w:cs="Calibri"/>
                <w:bCs/>
                <w:color w:val="000000"/>
                <w:sz w:val="22"/>
                <w:lang w:eastAsia="pl-PL"/>
              </w:rPr>
              <w:t>Rogów</w:t>
            </w:r>
          </w:p>
        </w:tc>
      </w:tr>
    </w:tbl>
    <w:p w14:paraId="01892362" w14:textId="77777777" w:rsidR="00BD47F1" w:rsidRDefault="00BD47F1"/>
    <w:sectPr w:rsidR="00BD47F1" w:rsidSect="00E843CB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ABA4C66" w14:textId="77777777" w:rsidR="00B5008C" w:rsidRDefault="00B5008C" w:rsidP="00CC6C11">
      <w:pPr>
        <w:spacing w:after="0" w:line="240" w:lineRule="auto"/>
      </w:pPr>
      <w:r>
        <w:separator/>
      </w:r>
    </w:p>
  </w:endnote>
  <w:endnote w:type="continuationSeparator" w:id="0">
    <w:p w14:paraId="7D78D5FA" w14:textId="77777777" w:rsidR="00B5008C" w:rsidRDefault="00B5008C" w:rsidP="00CC6C1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25CF066" w14:textId="77777777" w:rsidR="00B5008C" w:rsidRDefault="00B5008C" w:rsidP="00CC6C11">
      <w:pPr>
        <w:spacing w:after="0" w:line="240" w:lineRule="auto"/>
      </w:pPr>
      <w:r>
        <w:separator/>
      </w:r>
    </w:p>
  </w:footnote>
  <w:footnote w:type="continuationSeparator" w:id="0">
    <w:p w14:paraId="59655AD2" w14:textId="77777777" w:rsidR="00B5008C" w:rsidRDefault="00B5008C" w:rsidP="00CC6C11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1C99"/>
    <w:rsid w:val="00001D9E"/>
    <w:rsid w:val="00006718"/>
    <w:rsid w:val="00014424"/>
    <w:rsid w:val="000148ED"/>
    <w:rsid w:val="00022B2E"/>
    <w:rsid w:val="00023EC8"/>
    <w:rsid w:val="00027CDA"/>
    <w:rsid w:val="00034C5A"/>
    <w:rsid w:val="00046026"/>
    <w:rsid w:val="00046188"/>
    <w:rsid w:val="00064D19"/>
    <w:rsid w:val="00066EB0"/>
    <w:rsid w:val="0007036C"/>
    <w:rsid w:val="0008457B"/>
    <w:rsid w:val="0009391D"/>
    <w:rsid w:val="000960B6"/>
    <w:rsid w:val="000B050C"/>
    <w:rsid w:val="000B19E3"/>
    <w:rsid w:val="000B4301"/>
    <w:rsid w:val="000C1C02"/>
    <w:rsid w:val="000C20E8"/>
    <w:rsid w:val="000C612E"/>
    <w:rsid w:val="000D0B1E"/>
    <w:rsid w:val="000D745E"/>
    <w:rsid w:val="000E0835"/>
    <w:rsid w:val="000E49F2"/>
    <w:rsid w:val="00101885"/>
    <w:rsid w:val="00103DE5"/>
    <w:rsid w:val="00104FF0"/>
    <w:rsid w:val="00106D95"/>
    <w:rsid w:val="00131092"/>
    <w:rsid w:val="00135311"/>
    <w:rsid w:val="00137541"/>
    <w:rsid w:val="00140A58"/>
    <w:rsid w:val="001443CE"/>
    <w:rsid w:val="0014600F"/>
    <w:rsid w:val="0015315F"/>
    <w:rsid w:val="001563A0"/>
    <w:rsid w:val="001574FE"/>
    <w:rsid w:val="0016207F"/>
    <w:rsid w:val="00181352"/>
    <w:rsid w:val="00184896"/>
    <w:rsid w:val="001B56BE"/>
    <w:rsid w:val="001B5C8A"/>
    <w:rsid w:val="001C0D09"/>
    <w:rsid w:val="001C23E6"/>
    <w:rsid w:val="001C7D9A"/>
    <w:rsid w:val="001E3541"/>
    <w:rsid w:val="001E56E0"/>
    <w:rsid w:val="001F2207"/>
    <w:rsid w:val="001F2C0C"/>
    <w:rsid w:val="001F49EE"/>
    <w:rsid w:val="00204552"/>
    <w:rsid w:val="00205EFD"/>
    <w:rsid w:val="00206793"/>
    <w:rsid w:val="00207FEC"/>
    <w:rsid w:val="00221628"/>
    <w:rsid w:val="002235A1"/>
    <w:rsid w:val="0022611D"/>
    <w:rsid w:val="00227364"/>
    <w:rsid w:val="002320FE"/>
    <w:rsid w:val="0023235A"/>
    <w:rsid w:val="0023524D"/>
    <w:rsid w:val="002363A7"/>
    <w:rsid w:val="00243E64"/>
    <w:rsid w:val="00246A6F"/>
    <w:rsid w:val="00252ADA"/>
    <w:rsid w:val="00254FAF"/>
    <w:rsid w:val="0025799C"/>
    <w:rsid w:val="00267035"/>
    <w:rsid w:val="0028192B"/>
    <w:rsid w:val="00281AA6"/>
    <w:rsid w:val="002832B3"/>
    <w:rsid w:val="00287B74"/>
    <w:rsid w:val="002927D7"/>
    <w:rsid w:val="002A0920"/>
    <w:rsid w:val="002A6649"/>
    <w:rsid w:val="002B02B0"/>
    <w:rsid w:val="002B2476"/>
    <w:rsid w:val="002C058E"/>
    <w:rsid w:val="002C3557"/>
    <w:rsid w:val="002C53D0"/>
    <w:rsid w:val="002C5C0B"/>
    <w:rsid w:val="002D3689"/>
    <w:rsid w:val="002D4457"/>
    <w:rsid w:val="002E032F"/>
    <w:rsid w:val="002E11B3"/>
    <w:rsid w:val="002E5377"/>
    <w:rsid w:val="002F166A"/>
    <w:rsid w:val="002F347B"/>
    <w:rsid w:val="003054A6"/>
    <w:rsid w:val="00306886"/>
    <w:rsid w:val="00311EB1"/>
    <w:rsid w:val="00314172"/>
    <w:rsid w:val="0032205E"/>
    <w:rsid w:val="00322177"/>
    <w:rsid w:val="00322224"/>
    <w:rsid w:val="003308B5"/>
    <w:rsid w:val="00330DDF"/>
    <w:rsid w:val="00330E42"/>
    <w:rsid w:val="003350E7"/>
    <w:rsid w:val="00344EBD"/>
    <w:rsid w:val="00353318"/>
    <w:rsid w:val="00354739"/>
    <w:rsid w:val="00371C22"/>
    <w:rsid w:val="00383E4E"/>
    <w:rsid w:val="00387E19"/>
    <w:rsid w:val="003964EE"/>
    <w:rsid w:val="003A3CD0"/>
    <w:rsid w:val="003A7689"/>
    <w:rsid w:val="003B3D84"/>
    <w:rsid w:val="003C2A35"/>
    <w:rsid w:val="003C2E7B"/>
    <w:rsid w:val="003C44B7"/>
    <w:rsid w:val="003D3C14"/>
    <w:rsid w:val="003D6BA5"/>
    <w:rsid w:val="003F0EF0"/>
    <w:rsid w:val="003F1FA0"/>
    <w:rsid w:val="003F3E2A"/>
    <w:rsid w:val="003F744E"/>
    <w:rsid w:val="0040637D"/>
    <w:rsid w:val="00407E83"/>
    <w:rsid w:val="004252EB"/>
    <w:rsid w:val="004342EA"/>
    <w:rsid w:val="0043576C"/>
    <w:rsid w:val="004357A5"/>
    <w:rsid w:val="00440717"/>
    <w:rsid w:val="00450909"/>
    <w:rsid w:val="00453B2D"/>
    <w:rsid w:val="0046285C"/>
    <w:rsid w:val="00463996"/>
    <w:rsid w:val="00465B76"/>
    <w:rsid w:val="00475A73"/>
    <w:rsid w:val="00481501"/>
    <w:rsid w:val="0049143B"/>
    <w:rsid w:val="00492369"/>
    <w:rsid w:val="004946F7"/>
    <w:rsid w:val="004A2D34"/>
    <w:rsid w:val="004A30B6"/>
    <w:rsid w:val="004C2214"/>
    <w:rsid w:val="004D1613"/>
    <w:rsid w:val="004D3A86"/>
    <w:rsid w:val="004D4124"/>
    <w:rsid w:val="004E61AB"/>
    <w:rsid w:val="004E6E20"/>
    <w:rsid w:val="00500DFB"/>
    <w:rsid w:val="00502B95"/>
    <w:rsid w:val="00504300"/>
    <w:rsid w:val="0050469D"/>
    <w:rsid w:val="005124F3"/>
    <w:rsid w:val="00520489"/>
    <w:rsid w:val="0052536B"/>
    <w:rsid w:val="00531247"/>
    <w:rsid w:val="00531358"/>
    <w:rsid w:val="00532D43"/>
    <w:rsid w:val="00534602"/>
    <w:rsid w:val="0053752D"/>
    <w:rsid w:val="00541E71"/>
    <w:rsid w:val="00543D1E"/>
    <w:rsid w:val="00544536"/>
    <w:rsid w:val="005527CD"/>
    <w:rsid w:val="00552AED"/>
    <w:rsid w:val="00562385"/>
    <w:rsid w:val="005651EE"/>
    <w:rsid w:val="00581AF3"/>
    <w:rsid w:val="005853E0"/>
    <w:rsid w:val="005863DD"/>
    <w:rsid w:val="005875C9"/>
    <w:rsid w:val="00591E6F"/>
    <w:rsid w:val="005931D7"/>
    <w:rsid w:val="005A03AE"/>
    <w:rsid w:val="005A03EE"/>
    <w:rsid w:val="005A4C9C"/>
    <w:rsid w:val="005A6627"/>
    <w:rsid w:val="005A72BF"/>
    <w:rsid w:val="005B5E64"/>
    <w:rsid w:val="005C56E8"/>
    <w:rsid w:val="005E1405"/>
    <w:rsid w:val="005E5988"/>
    <w:rsid w:val="005F72DA"/>
    <w:rsid w:val="00601397"/>
    <w:rsid w:val="0060571D"/>
    <w:rsid w:val="0061461B"/>
    <w:rsid w:val="0061575B"/>
    <w:rsid w:val="0061696D"/>
    <w:rsid w:val="00627656"/>
    <w:rsid w:val="00630052"/>
    <w:rsid w:val="00634B70"/>
    <w:rsid w:val="006416FC"/>
    <w:rsid w:val="00655F33"/>
    <w:rsid w:val="006704FE"/>
    <w:rsid w:val="00673B27"/>
    <w:rsid w:val="00673C2F"/>
    <w:rsid w:val="00674D5C"/>
    <w:rsid w:val="00676DE4"/>
    <w:rsid w:val="00677822"/>
    <w:rsid w:val="006808AD"/>
    <w:rsid w:val="00695207"/>
    <w:rsid w:val="006A1B6C"/>
    <w:rsid w:val="006A4620"/>
    <w:rsid w:val="006A6EB7"/>
    <w:rsid w:val="006B0E6A"/>
    <w:rsid w:val="006D7C38"/>
    <w:rsid w:val="006E7309"/>
    <w:rsid w:val="006F1D8D"/>
    <w:rsid w:val="006F4F7C"/>
    <w:rsid w:val="00703254"/>
    <w:rsid w:val="007079B3"/>
    <w:rsid w:val="0071205D"/>
    <w:rsid w:val="0071261B"/>
    <w:rsid w:val="00727047"/>
    <w:rsid w:val="00732BA9"/>
    <w:rsid w:val="007410E3"/>
    <w:rsid w:val="00750817"/>
    <w:rsid w:val="007534CD"/>
    <w:rsid w:val="00754E22"/>
    <w:rsid w:val="007609B0"/>
    <w:rsid w:val="00764424"/>
    <w:rsid w:val="0078242F"/>
    <w:rsid w:val="00787C5F"/>
    <w:rsid w:val="007A28DC"/>
    <w:rsid w:val="007A69B8"/>
    <w:rsid w:val="007B7814"/>
    <w:rsid w:val="007C44CC"/>
    <w:rsid w:val="007C4B42"/>
    <w:rsid w:val="007D5C04"/>
    <w:rsid w:val="007E28A0"/>
    <w:rsid w:val="007E3530"/>
    <w:rsid w:val="007E3C8B"/>
    <w:rsid w:val="007E54F2"/>
    <w:rsid w:val="007F034D"/>
    <w:rsid w:val="00803235"/>
    <w:rsid w:val="008147D6"/>
    <w:rsid w:val="0081658A"/>
    <w:rsid w:val="008342EC"/>
    <w:rsid w:val="00862CE8"/>
    <w:rsid w:val="008706AB"/>
    <w:rsid w:val="0087451B"/>
    <w:rsid w:val="008749F3"/>
    <w:rsid w:val="008765B5"/>
    <w:rsid w:val="00880E84"/>
    <w:rsid w:val="0088188E"/>
    <w:rsid w:val="00883755"/>
    <w:rsid w:val="00895A0D"/>
    <w:rsid w:val="008A5AB1"/>
    <w:rsid w:val="008B15A0"/>
    <w:rsid w:val="008C5555"/>
    <w:rsid w:val="008C5B77"/>
    <w:rsid w:val="008D1870"/>
    <w:rsid w:val="008D1C2C"/>
    <w:rsid w:val="008D79F2"/>
    <w:rsid w:val="008E0BC3"/>
    <w:rsid w:val="008E6A19"/>
    <w:rsid w:val="008F57FF"/>
    <w:rsid w:val="008F664B"/>
    <w:rsid w:val="00902ACF"/>
    <w:rsid w:val="00924266"/>
    <w:rsid w:val="00930C9B"/>
    <w:rsid w:val="0093733F"/>
    <w:rsid w:val="00952A5A"/>
    <w:rsid w:val="009645EF"/>
    <w:rsid w:val="0096472F"/>
    <w:rsid w:val="00967E59"/>
    <w:rsid w:val="00970660"/>
    <w:rsid w:val="00970CEF"/>
    <w:rsid w:val="0097643A"/>
    <w:rsid w:val="009770F7"/>
    <w:rsid w:val="00977192"/>
    <w:rsid w:val="009879DC"/>
    <w:rsid w:val="009A3B46"/>
    <w:rsid w:val="009A7BCE"/>
    <w:rsid w:val="009B409E"/>
    <w:rsid w:val="009D10B1"/>
    <w:rsid w:val="009F3737"/>
    <w:rsid w:val="009F522D"/>
    <w:rsid w:val="00A02370"/>
    <w:rsid w:val="00A049A4"/>
    <w:rsid w:val="00A075C7"/>
    <w:rsid w:val="00A128CE"/>
    <w:rsid w:val="00A20506"/>
    <w:rsid w:val="00A20BFC"/>
    <w:rsid w:val="00A25953"/>
    <w:rsid w:val="00A2709F"/>
    <w:rsid w:val="00A31240"/>
    <w:rsid w:val="00A3582F"/>
    <w:rsid w:val="00A41E7B"/>
    <w:rsid w:val="00A45E99"/>
    <w:rsid w:val="00A467D8"/>
    <w:rsid w:val="00A54051"/>
    <w:rsid w:val="00A56F00"/>
    <w:rsid w:val="00A67236"/>
    <w:rsid w:val="00A70D1C"/>
    <w:rsid w:val="00A74B5D"/>
    <w:rsid w:val="00A774F9"/>
    <w:rsid w:val="00A81CC1"/>
    <w:rsid w:val="00A8242A"/>
    <w:rsid w:val="00A94201"/>
    <w:rsid w:val="00A96B27"/>
    <w:rsid w:val="00A97FAB"/>
    <w:rsid w:val="00AB58E6"/>
    <w:rsid w:val="00AB7EA1"/>
    <w:rsid w:val="00AD3212"/>
    <w:rsid w:val="00AD4D90"/>
    <w:rsid w:val="00AE3BAB"/>
    <w:rsid w:val="00AE5D14"/>
    <w:rsid w:val="00AE7CC5"/>
    <w:rsid w:val="00B01499"/>
    <w:rsid w:val="00B23859"/>
    <w:rsid w:val="00B2744F"/>
    <w:rsid w:val="00B42B4A"/>
    <w:rsid w:val="00B44CD5"/>
    <w:rsid w:val="00B472F9"/>
    <w:rsid w:val="00B5008C"/>
    <w:rsid w:val="00B53E22"/>
    <w:rsid w:val="00B57005"/>
    <w:rsid w:val="00B6079A"/>
    <w:rsid w:val="00B60C6A"/>
    <w:rsid w:val="00B83CE0"/>
    <w:rsid w:val="00B868FA"/>
    <w:rsid w:val="00B92B21"/>
    <w:rsid w:val="00B94D3E"/>
    <w:rsid w:val="00B95546"/>
    <w:rsid w:val="00BA6368"/>
    <w:rsid w:val="00BD036E"/>
    <w:rsid w:val="00BD079D"/>
    <w:rsid w:val="00BD2436"/>
    <w:rsid w:val="00BD47F1"/>
    <w:rsid w:val="00BE1A10"/>
    <w:rsid w:val="00BF14AE"/>
    <w:rsid w:val="00C05B02"/>
    <w:rsid w:val="00C15B60"/>
    <w:rsid w:val="00C17797"/>
    <w:rsid w:val="00C31E92"/>
    <w:rsid w:val="00C33956"/>
    <w:rsid w:val="00C41102"/>
    <w:rsid w:val="00C623F7"/>
    <w:rsid w:val="00C77612"/>
    <w:rsid w:val="00C85848"/>
    <w:rsid w:val="00C911C4"/>
    <w:rsid w:val="00C931AF"/>
    <w:rsid w:val="00C96544"/>
    <w:rsid w:val="00C97F71"/>
    <w:rsid w:val="00CA13EA"/>
    <w:rsid w:val="00CA4C65"/>
    <w:rsid w:val="00CA7391"/>
    <w:rsid w:val="00CB140D"/>
    <w:rsid w:val="00CB40DA"/>
    <w:rsid w:val="00CC1C99"/>
    <w:rsid w:val="00CC6C11"/>
    <w:rsid w:val="00CD6722"/>
    <w:rsid w:val="00CE5D94"/>
    <w:rsid w:val="00CE7871"/>
    <w:rsid w:val="00CF1E9F"/>
    <w:rsid w:val="00CF442F"/>
    <w:rsid w:val="00CF67AB"/>
    <w:rsid w:val="00D01EBA"/>
    <w:rsid w:val="00D043EB"/>
    <w:rsid w:val="00D10F8D"/>
    <w:rsid w:val="00D1423A"/>
    <w:rsid w:val="00D24302"/>
    <w:rsid w:val="00D25B9E"/>
    <w:rsid w:val="00D40E2D"/>
    <w:rsid w:val="00D42C26"/>
    <w:rsid w:val="00D43CD8"/>
    <w:rsid w:val="00D455CC"/>
    <w:rsid w:val="00D507C0"/>
    <w:rsid w:val="00D554EA"/>
    <w:rsid w:val="00D6289D"/>
    <w:rsid w:val="00D66290"/>
    <w:rsid w:val="00D67753"/>
    <w:rsid w:val="00D70782"/>
    <w:rsid w:val="00D71A7C"/>
    <w:rsid w:val="00D720C6"/>
    <w:rsid w:val="00D72C3F"/>
    <w:rsid w:val="00D83A4C"/>
    <w:rsid w:val="00D8732F"/>
    <w:rsid w:val="00D905AF"/>
    <w:rsid w:val="00D92BDF"/>
    <w:rsid w:val="00D93AA3"/>
    <w:rsid w:val="00D97EC3"/>
    <w:rsid w:val="00DA0272"/>
    <w:rsid w:val="00DB3A07"/>
    <w:rsid w:val="00DB6AE4"/>
    <w:rsid w:val="00DC0BA8"/>
    <w:rsid w:val="00DE1DEE"/>
    <w:rsid w:val="00DE210F"/>
    <w:rsid w:val="00DF37CD"/>
    <w:rsid w:val="00E067E5"/>
    <w:rsid w:val="00E15C3C"/>
    <w:rsid w:val="00E2273A"/>
    <w:rsid w:val="00E263A0"/>
    <w:rsid w:val="00E42B4E"/>
    <w:rsid w:val="00E70965"/>
    <w:rsid w:val="00E82630"/>
    <w:rsid w:val="00E843CB"/>
    <w:rsid w:val="00E916C8"/>
    <w:rsid w:val="00EA100A"/>
    <w:rsid w:val="00EC00B0"/>
    <w:rsid w:val="00EC69A7"/>
    <w:rsid w:val="00ED7ABC"/>
    <w:rsid w:val="00EF1579"/>
    <w:rsid w:val="00EF1E16"/>
    <w:rsid w:val="00EF2DBD"/>
    <w:rsid w:val="00EF53F0"/>
    <w:rsid w:val="00EF54FC"/>
    <w:rsid w:val="00F00E5C"/>
    <w:rsid w:val="00F01BA1"/>
    <w:rsid w:val="00F10E07"/>
    <w:rsid w:val="00F13E25"/>
    <w:rsid w:val="00F20452"/>
    <w:rsid w:val="00F21648"/>
    <w:rsid w:val="00F22918"/>
    <w:rsid w:val="00F25032"/>
    <w:rsid w:val="00F311E5"/>
    <w:rsid w:val="00F31C18"/>
    <w:rsid w:val="00F32B32"/>
    <w:rsid w:val="00F51020"/>
    <w:rsid w:val="00F71110"/>
    <w:rsid w:val="00F83DCD"/>
    <w:rsid w:val="00F92E62"/>
    <w:rsid w:val="00F942AF"/>
    <w:rsid w:val="00FA02B5"/>
    <w:rsid w:val="00FB1199"/>
    <w:rsid w:val="00FC57F8"/>
    <w:rsid w:val="00FD1CE4"/>
    <w:rsid w:val="00FD409D"/>
    <w:rsid w:val="00FF2EFF"/>
    <w:rsid w:val="00FF5B34"/>
    <w:rsid w:val="00FF74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2CBD6C"/>
  <w15:chartTrackingRefBased/>
  <w15:docId w15:val="{1854FF4F-2922-4120-B8C7-81D8A79D27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7D5C04"/>
    <w:rPr>
      <w:sz w:val="24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655F33"/>
    <w:pPr>
      <w:keepNext/>
      <w:keepLines/>
      <w:spacing w:before="240" w:after="240"/>
      <w:outlineLvl w:val="0"/>
    </w:pPr>
    <w:rPr>
      <w:rFonts w:asciiTheme="majorHAnsi" w:eastAsiaTheme="majorEastAsia" w:hAnsiTheme="majorHAnsi" w:cstheme="majorBidi"/>
      <w:b/>
      <w:color w:val="000000" w:themeColor="text1"/>
      <w:sz w:val="40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E843C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CC6C1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CC6C11"/>
  </w:style>
  <w:style w:type="paragraph" w:styleId="Stopka">
    <w:name w:val="footer"/>
    <w:basedOn w:val="Normalny"/>
    <w:link w:val="StopkaZnak"/>
    <w:uiPriority w:val="99"/>
    <w:unhideWhenUsed/>
    <w:rsid w:val="00CC6C1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CC6C11"/>
  </w:style>
  <w:style w:type="character" w:customStyle="1" w:styleId="Nagwek1Znak">
    <w:name w:val="Nagłówek 1 Znak"/>
    <w:basedOn w:val="Domylnaczcionkaakapitu"/>
    <w:link w:val="Nagwek1"/>
    <w:uiPriority w:val="9"/>
    <w:rsid w:val="00655F33"/>
    <w:rPr>
      <w:rFonts w:asciiTheme="majorHAnsi" w:eastAsiaTheme="majorEastAsia" w:hAnsiTheme="majorHAnsi" w:cstheme="majorBidi"/>
      <w:b/>
      <w:color w:val="000000" w:themeColor="text1"/>
      <w:sz w:val="40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88793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689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661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0DBF9C4-4A31-444D-88F4-00DF8D8B2FE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155</Words>
  <Characters>931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Patronaty Honorowe Janusza Cieszyńskiego Sekretarza Stanu w KPRM ds. Cyfryzacji stan na dzień 31.01.2022 r.</vt:lpstr>
    </vt:vector>
  </TitlesOfParts>
  <Company>Ministerstwo Cyfryzacji</Company>
  <LinksUpToDate>false</LinksUpToDate>
  <CharactersWithSpaces>1084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Patronaty Honorowe Janusza Cieszyńskiego Sekretarza Stanu w KPRM ds. Cyfryzacji stan na dzień 31.01.2022 r.</dc:title>
  <dc:subject/>
  <dc:creator>Kosmala Robert</dc:creator>
  <cp:keywords/>
  <dc:description/>
  <cp:lastModifiedBy>Kosmala Robert</cp:lastModifiedBy>
  <cp:revision>2</cp:revision>
  <dcterms:created xsi:type="dcterms:W3CDTF">2024-12-28T18:18:00Z</dcterms:created>
  <dcterms:modified xsi:type="dcterms:W3CDTF">2024-12-28T18:18:00Z</dcterms:modified>
</cp:coreProperties>
</file>