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478BFBC2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</w:t>
            </w:r>
            <w:r w:rsidR="00095F7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oddzielny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6F061162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  <w:r w:rsidR="00C45984">
              <w:rPr>
                <w:rFonts w:cs="Arial"/>
                <w:szCs w:val="18"/>
              </w:rPr>
              <w:t xml:space="preserve"> naukowe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77777777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1751" w14:textId="77777777" w:rsidR="005C771B" w:rsidRDefault="005C771B" w:rsidP="004C386B">
      <w:r>
        <w:separator/>
      </w:r>
    </w:p>
  </w:endnote>
  <w:endnote w:type="continuationSeparator" w:id="0">
    <w:p w14:paraId="69E9EEFE" w14:textId="77777777" w:rsidR="005C771B" w:rsidRDefault="005C771B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8595" w14:textId="2FFF6DCC" w:rsidR="00095F79" w:rsidRDefault="00095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A909" w14:textId="77777777" w:rsidR="005C771B" w:rsidRDefault="005C771B" w:rsidP="004C386B">
      <w:r>
        <w:separator/>
      </w:r>
    </w:p>
  </w:footnote>
  <w:footnote w:type="continuationSeparator" w:id="0">
    <w:p w14:paraId="23A4E2A5" w14:textId="77777777" w:rsidR="005C771B" w:rsidRDefault="005C771B" w:rsidP="004C386B">
      <w:r>
        <w:continuationSeparator/>
      </w:r>
    </w:p>
  </w:footnote>
  <w:footnote w:id="1">
    <w:p w14:paraId="6261300F" w14:textId="77777777" w:rsidR="00F74697" w:rsidRDefault="00F74697" w:rsidP="00502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1CB39658" w:rsidR="00F74697" w:rsidRDefault="00F74697" w:rsidP="0050201F">
      <w:pPr>
        <w:pStyle w:val="Tekstprzypisudolnego"/>
        <w:jc w:val="both"/>
      </w:pPr>
      <w:r>
        <w:t xml:space="preserve"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58ECA17D" w:rsidR="00F74697" w:rsidRDefault="00F74697" w:rsidP="0050201F">
      <w:pPr>
        <w:pStyle w:val="Tekstprzypisudolnego"/>
        <w:jc w:val="both"/>
      </w:pPr>
      <w:r>
        <w:t>1)</w:t>
      </w:r>
      <w:r>
        <w:tab/>
        <w:t>administratorem danych osobowych jest Narodowe Centrum Badań i Rozwoju (dalej NCBR) z siedzibą w Warszaw</w:t>
      </w:r>
      <w:r w:rsidR="00CC60E3">
        <w:t>ie</w:t>
      </w:r>
      <w:r>
        <w:t xml:space="preserve"> 00-</w:t>
      </w:r>
      <w:r w:rsidR="00CC60E3">
        <w:t>801</w:t>
      </w:r>
      <w:r>
        <w:t xml:space="preserve">, </w:t>
      </w:r>
      <w:r w:rsidR="00CC60E3">
        <w:t>ul. Chmielna 69</w:t>
      </w:r>
      <w:r>
        <w:t>;</w:t>
      </w:r>
    </w:p>
    <w:p w14:paraId="5A447C4A" w14:textId="72346BDC" w:rsidR="00F74697" w:rsidRDefault="00F74697" w:rsidP="0050201F">
      <w:pPr>
        <w:pStyle w:val="Tekstprzypisudolnego"/>
        <w:jc w:val="both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</w:t>
      </w:r>
      <w:r w:rsidR="00CC60E3" w:rsidRPr="00CC60E3">
        <w:t xml:space="preserve"> lub korespondencyjnie na powyższy adres z dopiskiem „IOD”</w:t>
      </w:r>
      <w:r>
        <w:t>;</w:t>
      </w:r>
    </w:p>
    <w:p w14:paraId="74FCC92B" w14:textId="7488827F" w:rsidR="00981A0F" w:rsidRDefault="00F74697" w:rsidP="0050201F">
      <w:pPr>
        <w:pStyle w:val="Tekstprzypisudolnego"/>
        <w:jc w:val="both"/>
      </w:pPr>
      <w:r>
        <w:t>3)</w:t>
      </w:r>
      <w:r>
        <w:tab/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</w:t>
      </w:r>
      <w:r w:rsidR="00CC60E3">
        <w:t xml:space="preserve">, </w:t>
      </w:r>
      <w:r w:rsidR="002D7ED8">
        <w:t xml:space="preserve">jego </w:t>
      </w:r>
      <w:r w:rsidR="00CC60E3" w:rsidRPr="00D01AD1">
        <w:t xml:space="preserve">ewaluacji, kontroli, audytu, oceny działań </w:t>
      </w:r>
      <w:proofErr w:type="spellStart"/>
      <w:r w:rsidR="00CC60E3" w:rsidRPr="00D01AD1">
        <w:t>informacyjno</w:t>
      </w:r>
      <w:proofErr w:type="spellEnd"/>
      <w:r w:rsidR="00CC60E3" w:rsidRPr="00D01AD1">
        <w:t xml:space="preserve"> – promocyjnych</w:t>
      </w:r>
      <w:r w:rsidR="00CC60E3">
        <w:t xml:space="preserve"> </w:t>
      </w:r>
      <w:r w:rsidR="00CC60E3" w:rsidRPr="00330B65">
        <w:t>oraz ewentualnego ustalenia, dochodzenia lub obrony roszczeń</w:t>
      </w:r>
      <w:r w:rsidRPr="00A747F7">
        <w:t>;</w:t>
      </w:r>
      <w:r>
        <w:t xml:space="preserve"> </w:t>
      </w:r>
    </w:p>
    <w:p w14:paraId="20BE678A" w14:textId="1C4B484F" w:rsidR="00F74697" w:rsidRDefault="00F74697" w:rsidP="0050201F">
      <w:pPr>
        <w:pStyle w:val="Tekstprzypisudolnego"/>
        <w:jc w:val="both"/>
      </w:pPr>
      <w:r>
        <w:t>4)</w:t>
      </w:r>
      <w:r>
        <w:tab/>
        <w:t xml:space="preserve">dane osobowe są przetwarzane </w:t>
      </w:r>
      <w:r w:rsidR="006A70C6" w:rsidRPr="00023FBA"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NCBR;</w:t>
      </w:r>
      <w:r w:rsidR="006A70C6">
        <w:t xml:space="preserve"> </w:t>
      </w:r>
    </w:p>
    <w:p w14:paraId="4396E8C8" w14:textId="67151A32" w:rsidR="00F74697" w:rsidRDefault="00F74697" w:rsidP="0050201F">
      <w:pPr>
        <w:pStyle w:val="Tekstprzypisudolnego"/>
        <w:jc w:val="both"/>
      </w:pPr>
      <w:r>
        <w:t>5)</w:t>
      </w:r>
      <w: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</w:t>
      </w:r>
      <w:r w:rsidR="00CC60E3">
        <w:t xml:space="preserve">, </w:t>
      </w:r>
      <w:r w:rsidR="00CC60E3" w:rsidRPr="00D01AD1">
        <w:t xml:space="preserve">jego ewaluacji, kontroli, audytu, oceny działań </w:t>
      </w:r>
      <w:proofErr w:type="spellStart"/>
      <w:r w:rsidR="00CC60E3" w:rsidRPr="00D01AD1">
        <w:t>informacyjno</w:t>
      </w:r>
      <w:proofErr w:type="spellEnd"/>
      <w:r w:rsidR="00CC60E3" w:rsidRPr="00D01AD1">
        <w:t xml:space="preserve"> – promocyjnych</w:t>
      </w:r>
      <w:r w:rsidR="00CC60E3">
        <w:t xml:space="preserve"> </w:t>
      </w:r>
      <w:r w:rsidR="00CC60E3" w:rsidRPr="00330B65">
        <w:t>oraz ewentualnego ustalenia, dochodzenia lub obrony roszczeń</w:t>
      </w:r>
      <w:r>
        <w:t>;</w:t>
      </w:r>
    </w:p>
    <w:p w14:paraId="0F6D1DB8" w14:textId="77777777" w:rsidR="00F74697" w:rsidRDefault="00F74697" w:rsidP="0050201F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47F726AF" w:rsidR="00A71F5B" w:rsidRDefault="00F74697" w:rsidP="0050201F">
      <w:pPr>
        <w:pStyle w:val="Tekstprzypisudolnego"/>
        <w:jc w:val="both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CC60E3" w:rsidRPr="00CC60E3">
        <w:t xml:space="preserve"> w szczególności takim podmiotem jest NCBR+ sp. z o.o</w:t>
      </w:r>
      <w:r w:rsidR="006A70C6" w:rsidRPr="004B0036">
        <w:t>. Dane te mogą być także przekazywane partnerom IT, podmiotom realizującym wsparcie techniczne lub organizacyjne;</w:t>
      </w:r>
    </w:p>
    <w:p w14:paraId="6819E63F" w14:textId="1D8BD9B1" w:rsidR="00F74697" w:rsidRDefault="00F74697" w:rsidP="0050201F">
      <w:pPr>
        <w:pStyle w:val="Tekstprzypisudolnego"/>
        <w:jc w:val="both"/>
      </w:pP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</w:t>
      </w:r>
      <w:r w:rsidR="00CC60E3">
        <w:t>zgodnie z</w:t>
      </w:r>
      <w:r>
        <w:t xml:space="preserve"> pkt. 2 powyżej;</w:t>
      </w:r>
    </w:p>
    <w:p w14:paraId="44A2E6E3" w14:textId="77777777" w:rsidR="00F74697" w:rsidRDefault="00F74697" w:rsidP="0050201F">
      <w:pPr>
        <w:pStyle w:val="Tekstprzypisudolnego"/>
        <w:jc w:val="both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14:paraId="388070CD" w14:textId="77777777" w:rsidR="00F74697" w:rsidRDefault="00F74697" w:rsidP="0050201F">
      <w:pPr>
        <w:pStyle w:val="Tekstprzypisudolnego"/>
        <w:jc w:val="both"/>
      </w:pPr>
      <w:r>
        <w:t>10)</w:t>
      </w:r>
      <w:r>
        <w:tab/>
        <w:t>dane osobowe nie będą przekazywane do państwa trzeciego;</w:t>
      </w:r>
    </w:p>
    <w:p w14:paraId="32743640" w14:textId="77777777" w:rsidR="00F74697" w:rsidRDefault="00F74697" w:rsidP="0050201F">
      <w:pPr>
        <w:pStyle w:val="Tekstprzypisudolnego"/>
        <w:jc w:val="both"/>
      </w:pPr>
      <w:r>
        <w:t>11)</w:t>
      </w:r>
      <w: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105CD2ED" w:rsidR="004C386B" w:rsidRPr="00D70A41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D70A41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D70A41">
      <w:rPr>
        <w:rFonts w:ascii="Arial" w:hAnsi="Arial" w:cs="Arial"/>
        <w:b/>
        <w:color w:val="1F3864" w:themeColor="accent5" w:themeShade="80"/>
      </w:rPr>
      <w:t>T</w:t>
    </w:r>
    <w:r w:rsidR="00CA306D" w:rsidRPr="00D70A41">
      <w:rPr>
        <w:rFonts w:ascii="Arial" w:hAnsi="Arial" w:cs="Arial"/>
        <w:b/>
        <w:color w:val="1F3864" w:themeColor="accent5" w:themeShade="80"/>
      </w:rPr>
      <w:t>urcja</w:t>
    </w:r>
    <w:r w:rsidRPr="00D70A41">
      <w:rPr>
        <w:rFonts w:ascii="Arial" w:hAnsi="Arial" w:cs="Arial"/>
        <w:b/>
        <w:color w:val="1F3864" w:themeColor="accent5" w:themeShade="80"/>
      </w:rPr>
      <w:t xml:space="preserve">, </w:t>
    </w:r>
    <w:r w:rsidR="00095F79" w:rsidRPr="00D70A41">
      <w:rPr>
        <w:rFonts w:ascii="Arial" w:hAnsi="Arial" w:cs="Arial"/>
        <w:b/>
        <w:color w:val="1F3864" w:themeColor="accent5" w:themeShade="80"/>
      </w:rPr>
      <w:t>VI</w:t>
    </w:r>
    <w:r w:rsidRPr="00D70A41">
      <w:rPr>
        <w:rFonts w:ascii="Arial" w:hAnsi="Arial" w:cs="Arial"/>
        <w:b/>
        <w:color w:val="1F3864" w:themeColor="accent5" w:themeShade="80"/>
      </w:rPr>
      <w:t xml:space="preserve"> </w:t>
    </w:r>
    <w:r w:rsidR="00C02D15" w:rsidRPr="00D70A41">
      <w:rPr>
        <w:rFonts w:ascii="Arial" w:hAnsi="Arial" w:cs="Arial"/>
        <w:b/>
        <w:color w:val="1F3864" w:themeColor="accent5" w:themeShade="80"/>
      </w:rPr>
      <w:t>K</w:t>
    </w:r>
    <w:r w:rsidRPr="00D70A41">
      <w:rPr>
        <w:rFonts w:ascii="Arial" w:hAnsi="Arial" w:cs="Arial"/>
        <w:b/>
        <w:color w:val="1F3864" w:themeColor="accent5" w:themeShade="80"/>
      </w:rPr>
      <w:t>onkurs</w:t>
    </w:r>
  </w:p>
  <w:p w14:paraId="3E50C608" w14:textId="541499D9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D70A41">
      <w:rPr>
        <w:rFonts w:ascii="Arial" w:hAnsi="Arial" w:cs="Arial"/>
        <w:color w:val="1F3864" w:themeColor="accent5" w:themeShade="80"/>
      </w:rPr>
      <w:t xml:space="preserve">Wzór nr </w:t>
    </w:r>
    <w:r w:rsidR="00E07B9B" w:rsidRPr="00D70A41">
      <w:rPr>
        <w:rFonts w:ascii="Arial" w:hAnsi="Arial" w:cs="Arial"/>
        <w:color w:val="1F3864" w:themeColor="accent5" w:themeShade="80"/>
      </w:rPr>
      <w:t>3</w:t>
    </w:r>
    <w:r w:rsidR="00091650" w:rsidRPr="00D70A41">
      <w:rPr>
        <w:rFonts w:ascii="Arial" w:hAnsi="Arial" w:cs="Arial"/>
        <w:color w:val="1F3864" w:themeColor="accent5" w:themeShade="80"/>
      </w:rPr>
      <w:t xml:space="preserve"> </w:t>
    </w:r>
    <w:r w:rsidRPr="00D70A41">
      <w:rPr>
        <w:rFonts w:ascii="Arial" w:hAnsi="Arial" w:cs="Arial"/>
        <w:color w:val="1F3864" w:themeColor="accent5" w:themeShade="80"/>
      </w:rPr>
      <w:t>do Wniosku</w:t>
    </w:r>
    <w:r w:rsidRPr="006C5F47">
      <w:rPr>
        <w:rFonts w:ascii="Arial" w:hAnsi="Arial" w:cs="Arial"/>
        <w:color w:val="1F3864" w:themeColor="accent5" w:themeShade="80"/>
      </w:rPr>
      <w:t xml:space="preserve">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37EBD"/>
    <w:rsid w:val="0006719C"/>
    <w:rsid w:val="00073DE3"/>
    <w:rsid w:val="00087D90"/>
    <w:rsid w:val="00087E86"/>
    <w:rsid w:val="00091650"/>
    <w:rsid w:val="00095F79"/>
    <w:rsid w:val="000E06AD"/>
    <w:rsid w:val="00126AB1"/>
    <w:rsid w:val="001A297B"/>
    <w:rsid w:val="001D5F18"/>
    <w:rsid w:val="001F032D"/>
    <w:rsid w:val="001F4F58"/>
    <w:rsid w:val="00241883"/>
    <w:rsid w:val="002D7ED8"/>
    <w:rsid w:val="002E2774"/>
    <w:rsid w:val="00326ABC"/>
    <w:rsid w:val="0039021B"/>
    <w:rsid w:val="004641AB"/>
    <w:rsid w:val="004C386B"/>
    <w:rsid w:val="0050201F"/>
    <w:rsid w:val="0052347F"/>
    <w:rsid w:val="005342D0"/>
    <w:rsid w:val="00543A99"/>
    <w:rsid w:val="005976A1"/>
    <w:rsid w:val="005C771B"/>
    <w:rsid w:val="005D7D78"/>
    <w:rsid w:val="00680E41"/>
    <w:rsid w:val="006A70C6"/>
    <w:rsid w:val="006C235C"/>
    <w:rsid w:val="006C5F47"/>
    <w:rsid w:val="00793452"/>
    <w:rsid w:val="007E481E"/>
    <w:rsid w:val="00836668"/>
    <w:rsid w:val="008973C2"/>
    <w:rsid w:val="008D05A2"/>
    <w:rsid w:val="00932823"/>
    <w:rsid w:val="0095664E"/>
    <w:rsid w:val="00981A0F"/>
    <w:rsid w:val="009C2D77"/>
    <w:rsid w:val="00A16090"/>
    <w:rsid w:val="00A71F5B"/>
    <w:rsid w:val="00A747F7"/>
    <w:rsid w:val="00B029A4"/>
    <w:rsid w:val="00B96D53"/>
    <w:rsid w:val="00C02D15"/>
    <w:rsid w:val="00C0690E"/>
    <w:rsid w:val="00C45984"/>
    <w:rsid w:val="00C5796B"/>
    <w:rsid w:val="00C920DE"/>
    <w:rsid w:val="00CA306D"/>
    <w:rsid w:val="00CA36B5"/>
    <w:rsid w:val="00CA3D6D"/>
    <w:rsid w:val="00CC60E3"/>
    <w:rsid w:val="00D65B87"/>
    <w:rsid w:val="00D70A41"/>
    <w:rsid w:val="00D90FAD"/>
    <w:rsid w:val="00E07B9B"/>
    <w:rsid w:val="00E22D0A"/>
    <w:rsid w:val="00F74697"/>
    <w:rsid w:val="00F75FAA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9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2239-C75F-4450-81CC-67B27A1E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4</cp:revision>
  <cp:lastPrinted>2021-01-19T15:36:00Z</cp:lastPrinted>
  <dcterms:created xsi:type="dcterms:W3CDTF">2023-12-17T17:22:00Z</dcterms:created>
  <dcterms:modified xsi:type="dcterms:W3CDTF">2023-12-20T11:44:00Z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2023-12-20T11:44:27Z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31087a86-94f1-43c6-a296-8c7069cec0e0</vt:lpwstr>
  </property>
  <property fmtid="{D5CDD505-2E9C-101B-9397-08002B2CF9AE}" pid="8" name="MSIP_Label_91e939cc-945f-447d-b5c0-f5a8e3aaa77b_ContentBits">
    <vt:lpwstr>0</vt:lpwstr>
  </property>
</Properties>
</file>