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4F3AB" w14:textId="665ED79B" w:rsidR="00F051C7" w:rsidRPr="000F7B9C" w:rsidRDefault="00F051C7" w:rsidP="00F051C7">
      <w:pPr>
        <w:spacing w:before="67"/>
        <w:ind w:left="7100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color w:val="262626"/>
        </w:rPr>
        <w:t>Załącznik</w:t>
      </w:r>
      <w:r w:rsidRPr="000F7B9C">
        <w:rPr>
          <w:rFonts w:ascii="Cambria" w:hAnsi="Cambria"/>
          <w:b/>
          <w:color w:val="262626"/>
          <w:spacing w:val="28"/>
        </w:rPr>
        <w:t xml:space="preserve"> </w:t>
      </w:r>
      <w:r w:rsidRPr="000F7B9C">
        <w:rPr>
          <w:rFonts w:ascii="Cambria" w:hAnsi="Cambria"/>
          <w:b/>
          <w:color w:val="262626"/>
        </w:rPr>
        <w:t>nr</w:t>
      </w:r>
      <w:r w:rsidRPr="000F7B9C">
        <w:rPr>
          <w:rFonts w:ascii="Cambria" w:hAnsi="Cambria"/>
          <w:b/>
          <w:color w:val="262626"/>
          <w:spacing w:val="-8"/>
        </w:rPr>
        <w:t xml:space="preserve"> </w:t>
      </w:r>
      <w:r w:rsidRPr="000F7B9C">
        <w:rPr>
          <w:rFonts w:ascii="Cambria" w:hAnsi="Cambria"/>
          <w:color w:val="262626"/>
        </w:rPr>
        <w:t>3</w:t>
      </w:r>
      <w:r w:rsidRPr="000F7B9C">
        <w:rPr>
          <w:rFonts w:ascii="Cambria" w:hAnsi="Cambria"/>
          <w:color w:val="262626"/>
          <w:spacing w:val="10"/>
        </w:rPr>
        <w:t xml:space="preserve"> </w:t>
      </w:r>
      <w:r w:rsidRPr="000F7B9C">
        <w:rPr>
          <w:rFonts w:ascii="Cambria" w:hAnsi="Cambria"/>
          <w:b/>
          <w:bCs/>
          <w:color w:val="262626"/>
        </w:rPr>
        <w:t>-</w:t>
      </w:r>
      <w:r w:rsidRPr="000F7B9C">
        <w:rPr>
          <w:rFonts w:ascii="Cambria" w:hAnsi="Cambria"/>
          <w:b/>
          <w:bCs/>
          <w:color w:val="262626"/>
          <w:spacing w:val="4"/>
        </w:rPr>
        <w:t xml:space="preserve"> </w:t>
      </w:r>
      <w:r w:rsidRPr="000F7B9C">
        <w:rPr>
          <w:rFonts w:ascii="Cambria" w:hAnsi="Cambria"/>
          <w:b/>
          <w:bCs/>
          <w:color w:val="262626"/>
        </w:rPr>
        <w:t>„Oświadczeni</w:t>
      </w:r>
      <w:r>
        <w:rPr>
          <w:rFonts w:ascii="Cambria" w:hAnsi="Cambria"/>
          <w:b/>
          <w:bCs/>
          <w:color w:val="262626"/>
        </w:rPr>
        <w:t>e</w:t>
      </w:r>
      <w:r w:rsidRPr="000F7B9C">
        <w:rPr>
          <w:rFonts w:ascii="Cambria" w:hAnsi="Cambria"/>
          <w:b/>
          <w:bCs/>
          <w:color w:val="262626"/>
        </w:rPr>
        <w:t>”</w:t>
      </w:r>
    </w:p>
    <w:p w14:paraId="39B4E287" w14:textId="77777777" w:rsidR="00F051C7" w:rsidRPr="000F7B9C" w:rsidRDefault="00F051C7" w:rsidP="00F051C7">
      <w:pPr>
        <w:pStyle w:val="Tekstpodstawowy"/>
        <w:spacing w:before="1"/>
        <w:rPr>
          <w:rFonts w:ascii="Cambria" w:hAnsi="Cambria"/>
          <w:sz w:val="22"/>
        </w:rPr>
      </w:pPr>
    </w:p>
    <w:p w14:paraId="6B63352C" w14:textId="77777777" w:rsidR="00F051C7" w:rsidRPr="000F7B9C" w:rsidRDefault="00F051C7" w:rsidP="00F051C7">
      <w:pPr>
        <w:spacing w:line="363" w:lineRule="exact"/>
        <w:ind w:left="2344" w:right="1822"/>
        <w:jc w:val="center"/>
        <w:rPr>
          <w:rFonts w:ascii="Cambria" w:hAnsi="Cambria"/>
          <w:b/>
          <w:color w:val="262626"/>
          <w:sz w:val="32"/>
        </w:rPr>
      </w:pPr>
    </w:p>
    <w:p w14:paraId="57FBDAE9" w14:textId="77777777" w:rsidR="00F051C7" w:rsidRPr="000F7B9C" w:rsidRDefault="00F051C7" w:rsidP="00F051C7">
      <w:pPr>
        <w:spacing w:line="363" w:lineRule="exact"/>
        <w:ind w:left="2344" w:right="1822"/>
        <w:jc w:val="both"/>
        <w:rPr>
          <w:rFonts w:ascii="Cambria" w:hAnsi="Cambria"/>
          <w:b/>
          <w:color w:val="262626"/>
          <w:sz w:val="32"/>
        </w:rPr>
      </w:pPr>
    </w:p>
    <w:p w14:paraId="7409F548" w14:textId="5E14EB3C" w:rsidR="00F051C7" w:rsidRDefault="00F051C7" w:rsidP="00F051C7">
      <w:pPr>
        <w:spacing w:line="363" w:lineRule="exact"/>
        <w:ind w:right="1822"/>
        <w:jc w:val="center"/>
        <w:rPr>
          <w:rFonts w:ascii="Cambria" w:hAnsi="Cambria"/>
          <w:b/>
          <w:bCs/>
          <w:color w:val="242424"/>
          <w:w w:val="90"/>
          <w:sz w:val="28"/>
          <w:szCs w:val="28"/>
        </w:rPr>
      </w:pPr>
      <w:r>
        <w:rPr>
          <w:rFonts w:ascii="Cambria" w:hAnsi="Cambria"/>
          <w:b/>
          <w:bCs/>
          <w:color w:val="242424"/>
          <w:w w:val="90"/>
          <w:sz w:val="28"/>
          <w:szCs w:val="28"/>
        </w:rPr>
        <w:t xml:space="preserve">                               </w:t>
      </w:r>
      <w:r w:rsidRPr="000F7B9C">
        <w:rPr>
          <w:rFonts w:ascii="Cambria" w:hAnsi="Cambria"/>
          <w:b/>
          <w:bCs/>
          <w:color w:val="242424"/>
          <w:w w:val="90"/>
          <w:sz w:val="28"/>
          <w:szCs w:val="28"/>
        </w:rPr>
        <w:t>OŚWIADCZENI</w:t>
      </w:r>
      <w:r>
        <w:rPr>
          <w:rFonts w:ascii="Cambria" w:hAnsi="Cambria"/>
          <w:b/>
          <w:bCs/>
          <w:color w:val="242424"/>
          <w:w w:val="90"/>
          <w:sz w:val="28"/>
          <w:szCs w:val="28"/>
        </w:rPr>
        <w:t>E</w:t>
      </w:r>
    </w:p>
    <w:p w14:paraId="3D13C6CA" w14:textId="01DDB0DD" w:rsidR="00F051C7" w:rsidRDefault="00F051C7" w:rsidP="00F051C7">
      <w:pPr>
        <w:tabs>
          <w:tab w:val="left" w:pos="1560"/>
          <w:tab w:val="left" w:pos="10490"/>
        </w:tabs>
        <w:spacing w:line="230" w:lineRule="auto"/>
        <w:ind w:left="-142"/>
        <w:jc w:val="both"/>
        <w:rPr>
          <w:rFonts w:ascii="Cambria" w:hAnsi="Cambria"/>
          <w:b/>
          <w:bCs/>
          <w:color w:val="242424"/>
          <w:w w:val="90"/>
          <w:sz w:val="24"/>
          <w:szCs w:val="24"/>
        </w:rPr>
      </w:pPr>
      <w:r>
        <w:rPr>
          <w:rFonts w:ascii="Cambria" w:hAnsi="Cambria"/>
          <w:b/>
          <w:bCs/>
          <w:color w:val="242424"/>
          <w:w w:val="90"/>
          <w:sz w:val="24"/>
          <w:szCs w:val="24"/>
        </w:rPr>
        <w:t>o d</w:t>
      </w:r>
      <w:r w:rsidRPr="00502556">
        <w:rPr>
          <w:rFonts w:ascii="Cambria" w:hAnsi="Cambria"/>
          <w:b/>
          <w:bCs/>
          <w:color w:val="242424"/>
          <w:w w:val="90"/>
          <w:sz w:val="24"/>
          <w:szCs w:val="24"/>
        </w:rPr>
        <w:t>obrowolności przystąpienia do naboru i nie wnoszeniu roszczeń do Komendanta Powiatowego PSP w Aleksandrowie Kujawskim o wypłatę odszkodowania z tytułu ewentualnego wypadku podczas postępowania kwalifikacyjnego</w:t>
      </w:r>
    </w:p>
    <w:p w14:paraId="3C410B95" w14:textId="77777777" w:rsidR="00F051C7" w:rsidRDefault="00F051C7" w:rsidP="00F051C7">
      <w:pPr>
        <w:tabs>
          <w:tab w:val="left" w:pos="1560"/>
          <w:tab w:val="left" w:pos="10490"/>
        </w:tabs>
        <w:spacing w:line="230" w:lineRule="auto"/>
        <w:ind w:left="-142"/>
        <w:jc w:val="both"/>
        <w:rPr>
          <w:rFonts w:ascii="Cambria" w:hAnsi="Cambria"/>
          <w:b/>
          <w:bCs/>
          <w:color w:val="242424"/>
          <w:w w:val="90"/>
          <w:sz w:val="24"/>
          <w:szCs w:val="24"/>
        </w:rPr>
      </w:pPr>
    </w:p>
    <w:p w14:paraId="3DB563F3" w14:textId="77777777" w:rsidR="00F051C7" w:rsidRPr="00502556" w:rsidRDefault="00F051C7" w:rsidP="00F051C7">
      <w:pPr>
        <w:tabs>
          <w:tab w:val="left" w:pos="1560"/>
          <w:tab w:val="left" w:pos="9498"/>
        </w:tabs>
        <w:spacing w:line="230" w:lineRule="auto"/>
        <w:ind w:left="-142"/>
        <w:jc w:val="both"/>
        <w:rPr>
          <w:rFonts w:ascii="Cambria" w:hAnsi="Cambria"/>
          <w:b/>
          <w:bCs/>
          <w:color w:val="242424"/>
          <w:w w:val="90"/>
          <w:sz w:val="24"/>
          <w:szCs w:val="24"/>
        </w:rPr>
      </w:pPr>
    </w:p>
    <w:p w14:paraId="3ABE0222" w14:textId="57F8BD34" w:rsidR="00F051C7" w:rsidRPr="000F7B9C" w:rsidRDefault="00F051C7" w:rsidP="00F051C7">
      <w:pPr>
        <w:pStyle w:val="Tekstpodstawowy"/>
        <w:spacing w:before="200" w:line="230" w:lineRule="auto"/>
        <w:ind w:left="-142" w:firstLine="353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Ja niżej podpisany/a* oświadczam, iż w stosunku do Komendanta Powiatowego Państwowej Straży Pożarnej w Aleksandrowie Kujawskim nie będę wysuwał/a* roszczeń z tytułu następstw nieszczęśliwych wypadków powstałych w związku z naborem do służby i uczestnictwem w postępowaniu kwalifikacyjnym obejmującym:</w:t>
      </w:r>
    </w:p>
    <w:p w14:paraId="2664A885" w14:textId="77777777" w:rsidR="00F051C7" w:rsidRPr="000F7B9C" w:rsidRDefault="00F051C7" w:rsidP="00F051C7">
      <w:pPr>
        <w:pStyle w:val="Tekstpodstawowy"/>
        <w:spacing w:before="200" w:line="230" w:lineRule="auto"/>
        <w:ind w:left="-142" w:firstLine="353"/>
        <w:jc w:val="both"/>
        <w:rPr>
          <w:rFonts w:ascii="Cambria" w:hAnsi="Cambria"/>
          <w:color w:val="242424"/>
          <w:w w:val="90"/>
          <w:sz w:val="24"/>
          <w:szCs w:val="24"/>
        </w:rPr>
      </w:pPr>
    </w:p>
    <w:p w14:paraId="7EA1CBCE" w14:textId="77777777" w:rsidR="00F051C7" w:rsidRPr="000F7B9C" w:rsidRDefault="00F051C7" w:rsidP="00F051C7">
      <w:pPr>
        <w:pStyle w:val="Akapitzlist"/>
        <w:numPr>
          <w:ilvl w:val="1"/>
          <w:numId w:val="1"/>
        </w:numPr>
        <w:tabs>
          <w:tab w:val="left" w:pos="709"/>
        </w:tabs>
        <w:spacing w:before="33"/>
        <w:ind w:left="426" w:firstLine="0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Test sprawności fizycznej (próba wydolnościowa, podciąganie się na drążku, bieg po kopercie)</w:t>
      </w:r>
    </w:p>
    <w:p w14:paraId="2014A7B5" w14:textId="77777777" w:rsidR="00F051C7" w:rsidRPr="000F7B9C" w:rsidRDefault="00F051C7" w:rsidP="00F051C7">
      <w:pPr>
        <w:pStyle w:val="Akapitzlist"/>
        <w:numPr>
          <w:ilvl w:val="1"/>
          <w:numId w:val="1"/>
        </w:numPr>
        <w:tabs>
          <w:tab w:val="left" w:pos="709"/>
        </w:tabs>
        <w:spacing w:before="55"/>
        <w:ind w:left="426" w:firstLine="0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>Sprawdzian lęku wysokości (akrofobia),</w:t>
      </w:r>
    </w:p>
    <w:p w14:paraId="5372869F" w14:textId="77777777" w:rsidR="00F051C7" w:rsidRPr="000F7B9C" w:rsidRDefault="00F051C7" w:rsidP="00F051C7">
      <w:pPr>
        <w:pStyle w:val="Tekstpodstawowy"/>
        <w:spacing w:before="11"/>
        <w:ind w:left="-142"/>
        <w:jc w:val="both"/>
        <w:rPr>
          <w:rFonts w:ascii="Cambria" w:hAnsi="Cambria"/>
          <w:color w:val="242424"/>
          <w:w w:val="90"/>
          <w:sz w:val="24"/>
          <w:szCs w:val="24"/>
        </w:rPr>
      </w:pPr>
    </w:p>
    <w:p w14:paraId="6BA3609E" w14:textId="025CCDFA" w:rsidR="00F051C7" w:rsidRPr="000F7B9C" w:rsidRDefault="00F051C7" w:rsidP="00F051C7">
      <w:pPr>
        <w:pStyle w:val="Tekstpodstawowy"/>
        <w:spacing w:line="232" w:lineRule="auto"/>
        <w:ind w:left="-142" w:firstLine="358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color w:val="242424"/>
          <w:w w:val="90"/>
          <w:sz w:val="24"/>
          <w:szCs w:val="24"/>
        </w:rPr>
        <w:t xml:space="preserve">Ponadto oświadczam, że z własnej dobrowolności przystępuję do postępowania kwalifikacyjnego </w:t>
      </w:r>
      <w:r>
        <w:rPr>
          <w:rFonts w:ascii="Cambria" w:hAnsi="Cambria"/>
          <w:color w:val="242424"/>
          <w:w w:val="90"/>
          <w:sz w:val="24"/>
          <w:szCs w:val="24"/>
        </w:rPr>
        <w:br/>
      </w:r>
      <w:r w:rsidRPr="000F7B9C">
        <w:rPr>
          <w:rFonts w:ascii="Cambria" w:hAnsi="Cambria"/>
          <w:color w:val="242424"/>
          <w:w w:val="90"/>
          <w:sz w:val="24"/>
          <w:szCs w:val="24"/>
        </w:rPr>
        <w:t>w stosunku do kandydatów ubiegających się o przyjęcie do służby w Państwowej Straży Pożarnej.</w:t>
      </w:r>
    </w:p>
    <w:p w14:paraId="75BE8BF3" w14:textId="77777777" w:rsidR="00F051C7" w:rsidRDefault="00F051C7" w:rsidP="00F051C7">
      <w:pPr>
        <w:pStyle w:val="Tekstpodstawowy"/>
        <w:ind w:left="-142"/>
        <w:jc w:val="both"/>
        <w:rPr>
          <w:rFonts w:ascii="Cambria" w:hAnsi="Cambria"/>
          <w:color w:val="242424"/>
          <w:w w:val="90"/>
          <w:sz w:val="24"/>
          <w:szCs w:val="24"/>
        </w:rPr>
      </w:pPr>
    </w:p>
    <w:p w14:paraId="3D1811AD" w14:textId="77777777" w:rsidR="00F051C7" w:rsidRDefault="00F051C7" w:rsidP="00F051C7">
      <w:pPr>
        <w:pStyle w:val="Tekstpodstawowy"/>
        <w:ind w:left="-142"/>
        <w:jc w:val="both"/>
        <w:rPr>
          <w:rFonts w:ascii="Cambria" w:hAnsi="Cambria"/>
          <w:color w:val="242424"/>
          <w:w w:val="90"/>
          <w:sz w:val="24"/>
          <w:szCs w:val="24"/>
        </w:rPr>
      </w:pPr>
    </w:p>
    <w:p w14:paraId="25725458" w14:textId="11EE9680" w:rsidR="00F051C7" w:rsidRDefault="00F051C7" w:rsidP="00F051C7">
      <w:pPr>
        <w:pStyle w:val="Tekstpodstawowy"/>
        <w:ind w:left="-142"/>
        <w:jc w:val="both"/>
        <w:rPr>
          <w:rFonts w:ascii="Cambria" w:hAnsi="Cambria"/>
          <w:color w:val="242424"/>
          <w:w w:val="90"/>
          <w:sz w:val="24"/>
          <w:szCs w:val="24"/>
        </w:rPr>
      </w:pPr>
    </w:p>
    <w:p w14:paraId="53085975" w14:textId="77777777" w:rsidR="00F051C7" w:rsidRPr="000F7B9C" w:rsidRDefault="00F051C7" w:rsidP="00F051C7">
      <w:pPr>
        <w:pStyle w:val="Tekstpodstawowy"/>
        <w:ind w:left="-142"/>
        <w:jc w:val="both"/>
        <w:rPr>
          <w:rFonts w:ascii="Cambria" w:hAnsi="Cambria"/>
          <w:color w:val="242424"/>
          <w:w w:val="90"/>
          <w:sz w:val="24"/>
          <w:szCs w:val="24"/>
        </w:rPr>
      </w:pPr>
    </w:p>
    <w:p w14:paraId="2A0BE18A" w14:textId="5E368B65" w:rsidR="00F051C7" w:rsidRPr="000F7B9C" w:rsidRDefault="00F051C7" w:rsidP="00F051C7">
      <w:pPr>
        <w:tabs>
          <w:tab w:val="left" w:pos="4985"/>
        </w:tabs>
        <w:spacing w:before="235"/>
        <w:jc w:val="both"/>
        <w:rPr>
          <w:rFonts w:ascii="Cambria" w:hAnsi="Cambria"/>
          <w:color w:val="242424"/>
          <w:w w:val="90"/>
          <w:sz w:val="24"/>
          <w:szCs w:val="24"/>
        </w:rPr>
      </w:pP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83324" wp14:editId="152EB4E9">
                <wp:simplePos x="0" y="0"/>
                <wp:positionH relativeFrom="column">
                  <wp:posOffset>4467225</wp:posOffset>
                </wp:positionH>
                <wp:positionV relativeFrom="paragraph">
                  <wp:posOffset>161925</wp:posOffset>
                </wp:positionV>
                <wp:extent cx="1466850" cy="0"/>
                <wp:effectExtent l="0" t="0" r="0" b="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9D5AD" id="Łącznik prosty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5pt,12.75pt" to="467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"/>
            </w:pict>
          </mc:Fallback>
        </mc:AlternateContent>
      </w:r>
      <w:r w:rsidRPr="000F7B9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1767" wp14:editId="78918C34">
                <wp:simplePos x="0" y="0"/>
                <wp:positionH relativeFrom="column">
                  <wp:posOffset>1457325</wp:posOffset>
                </wp:positionH>
                <wp:positionV relativeFrom="paragraph">
                  <wp:posOffset>123825</wp:posOffset>
                </wp:positionV>
                <wp:extent cx="1466850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39E2E" id="Łącznik prost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9.75pt" to="230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"/>
            </w:pict>
          </mc:Fallback>
        </mc:AlternateContent>
      </w:r>
      <w:r>
        <w:rPr>
          <w:rFonts w:ascii="Cambria" w:hAnsi="Cambria"/>
          <w:color w:val="242424"/>
          <w:w w:val="90"/>
          <w:sz w:val="24"/>
          <w:szCs w:val="24"/>
        </w:rPr>
        <w:t xml:space="preserve">                                                    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(miejscowość, data)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ab/>
        <w:t xml:space="preserve"> </w:t>
      </w:r>
      <w:r>
        <w:rPr>
          <w:rFonts w:ascii="Cambria" w:hAnsi="Cambria"/>
          <w:color w:val="242424"/>
          <w:w w:val="90"/>
          <w:sz w:val="24"/>
          <w:szCs w:val="24"/>
        </w:rPr>
        <w:tab/>
      </w:r>
      <w:r>
        <w:rPr>
          <w:rFonts w:ascii="Cambria" w:hAnsi="Cambria"/>
          <w:color w:val="242424"/>
          <w:w w:val="90"/>
          <w:sz w:val="24"/>
          <w:szCs w:val="24"/>
        </w:rPr>
        <w:tab/>
      </w:r>
      <w:r>
        <w:rPr>
          <w:rFonts w:ascii="Cambria" w:hAnsi="Cambria"/>
          <w:color w:val="242424"/>
          <w:w w:val="90"/>
          <w:sz w:val="24"/>
          <w:szCs w:val="24"/>
        </w:rPr>
        <w:tab/>
        <w:t xml:space="preserve">      </w:t>
      </w:r>
      <w:r w:rsidRPr="000F7B9C">
        <w:rPr>
          <w:rFonts w:ascii="Cambria" w:hAnsi="Cambria"/>
          <w:color w:val="242424"/>
          <w:w w:val="90"/>
          <w:sz w:val="24"/>
          <w:szCs w:val="24"/>
        </w:rPr>
        <w:t>(czytelny podpis)</w:t>
      </w:r>
    </w:p>
    <w:p w14:paraId="0C045DF9" w14:textId="77777777" w:rsidR="00840222" w:rsidRDefault="00840222" w:rsidP="00F051C7">
      <w:pPr>
        <w:ind w:left="-142"/>
      </w:pPr>
    </w:p>
    <w:sectPr w:rsidR="00840222" w:rsidSect="00F051C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num w:numId="1" w16cid:durableId="1360011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80"/>
    <w:rsid w:val="00675837"/>
    <w:rsid w:val="00840222"/>
    <w:rsid w:val="00957580"/>
    <w:rsid w:val="00ED2686"/>
    <w:rsid w:val="00F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6951"/>
  <w15:chartTrackingRefBased/>
  <w15:docId w15:val="{19F201F2-B6A5-4A4E-AEEF-62871F8D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05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051C7"/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51C7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Akapitzlist">
    <w:name w:val="List Paragraph"/>
    <w:basedOn w:val="Normalny"/>
    <w:uiPriority w:val="34"/>
    <w:qFormat/>
    <w:rsid w:val="00F051C7"/>
    <w:pPr>
      <w:ind w:left="2424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M.Skibińska (KP Aleksandrów Kujawski)</cp:lastModifiedBy>
  <cp:revision>2</cp:revision>
  <dcterms:created xsi:type="dcterms:W3CDTF">2025-06-09T07:34:00Z</dcterms:created>
  <dcterms:modified xsi:type="dcterms:W3CDTF">2025-06-09T07:36:00Z</dcterms:modified>
</cp:coreProperties>
</file>