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37C" w:rsidRPr="008F5714" w:rsidRDefault="00F56376" w:rsidP="00E6637C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  <w:r w:rsidRPr="008F5714">
        <w:rPr>
          <w:rFonts w:cstheme="minorHAnsi"/>
          <w:sz w:val="24"/>
          <w:szCs w:val="24"/>
        </w:rPr>
        <w:t xml:space="preserve">z up. </w:t>
      </w:r>
      <w:r w:rsidR="00D97CD3">
        <w:rPr>
          <w:rFonts w:cstheme="minorHAnsi"/>
          <w:sz w:val="24"/>
          <w:szCs w:val="24"/>
        </w:rPr>
        <w:t>Pods</w:t>
      </w:r>
      <w:r w:rsidR="0057202A" w:rsidRPr="008F5714">
        <w:rPr>
          <w:rFonts w:cstheme="minorHAnsi"/>
          <w:sz w:val="24"/>
          <w:szCs w:val="24"/>
        </w:rPr>
        <w:t>ekretarz Stanu</w:t>
      </w:r>
    </w:p>
    <w:p w:rsidR="0057202A" w:rsidRPr="008F5714" w:rsidRDefault="00D97CD3" w:rsidP="00E6637C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Wiesław Leśniakiewicz</w:t>
      </w:r>
    </w:p>
    <w:p w:rsidR="00CC5AA4" w:rsidRPr="008F5714" w:rsidRDefault="00CC5AA4" w:rsidP="00E6637C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</w:p>
    <w:p w:rsidR="00CC5AA4" w:rsidRDefault="00AC7690" w:rsidP="00CC5AA4">
      <w:pPr>
        <w:spacing w:after="0" w:line="240" w:lineRule="auto"/>
        <w:rPr>
          <w:color w:val="000000" w:themeColor="text1"/>
          <w:sz w:val="24"/>
          <w:szCs w:val="24"/>
        </w:rPr>
      </w:pPr>
      <w:r w:rsidRPr="008F5714">
        <w:rPr>
          <w:color w:val="000000" w:themeColor="text1"/>
          <w:sz w:val="24"/>
          <w:szCs w:val="24"/>
        </w:rPr>
        <w:t>DP-WL</w:t>
      </w:r>
      <w:r w:rsidR="0093119E" w:rsidRPr="008F5714">
        <w:rPr>
          <w:color w:val="000000" w:themeColor="text1"/>
          <w:sz w:val="24"/>
          <w:szCs w:val="24"/>
        </w:rPr>
        <w:t>.</w:t>
      </w:r>
      <w:r w:rsidRPr="008F5714">
        <w:rPr>
          <w:color w:val="000000" w:themeColor="text1"/>
          <w:sz w:val="24"/>
          <w:szCs w:val="24"/>
        </w:rPr>
        <w:t>0231</w:t>
      </w:r>
      <w:r w:rsidR="00672DA9">
        <w:rPr>
          <w:color w:val="000000" w:themeColor="text1"/>
          <w:sz w:val="24"/>
          <w:szCs w:val="24"/>
        </w:rPr>
        <w:t>.</w:t>
      </w:r>
      <w:r w:rsidR="00D97CD3">
        <w:rPr>
          <w:color w:val="000000" w:themeColor="text1"/>
          <w:sz w:val="24"/>
          <w:szCs w:val="24"/>
        </w:rPr>
        <w:t>39</w:t>
      </w:r>
      <w:r w:rsidR="00524DEB">
        <w:rPr>
          <w:color w:val="000000" w:themeColor="text1"/>
          <w:sz w:val="24"/>
          <w:szCs w:val="24"/>
        </w:rPr>
        <w:t>.2026</w:t>
      </w:r>
      <w:r w:rsidR="00C97D96">
        <w:rPr>
          <w:color w:val="000000" w:themeColor="text1"/>
          <w:sz w:val="24"/>
          <w:szCs w:val="24"/>
        </w:rPr>
        <w:t>.</w:t>
      </w:r>
      <w:r w:rsidR="00417031">
        <w:rPr>
          <w:color w:val="000000" w:themeColor="text1"/>
          <w:sz w:val="24"/>
          <w:szCs w:val="24"/>
        </w:rPr>
        <w:t>DW</w:t>
      </w:r>
    </w:p>
    <w:p w:rsidR="007D691F" w:rsidRPr="008F5714" w:rsidRDefault="00E6637C" w:rsidP="00E6637C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  <w:r w:rsidRPr="008F5714">
        <w:rPr>
          <w:rFonts w:cstheme="minorHAnsi"/>
          <w:sz w:val="24"/>
          <w:szCs w:val="24"/>
        </w:rPr>
        <w:t>Warszawa /</w:t>
      </w:r>
      <w:r w:rsidRPr="008F5714">
        <w:rPr>
          <w:rFonts w:cstheme="minorHAnsi"/>
          <w:i/>
          <w:sz w:val="24"/>
          <w:szCs w:val="24"/>
        </w:rPr>
        <w:t>elektroniczny znacznik czasu/</w:t>
      </w:r>
    </w:p>
    <w:p w:rsidR="00526720" w:rsidRDefault="00526720" w:rsidP="00E6637C">
      <w:pPr>
        <w:spacing w:after="0" w:line="240" w:lineRule="auto"/>
        <w:contextualSpacing/>
        <w:jc w:val="both"/>
        <w:rPr>
          <w:rFonts w:cstheme="minorHAnsi"/>
          <w:b/>
          <w:sz w:val="24"/>
          <w:szCs w:val="24"/>
        </w:rPr>
      </w:pPr>
    </w:p>
    <w:p w:rsidR="00BD7C50" w:rsidRPr="00BD7C50" w:rsidRDefault="00BD7C50" w:rsidP="00BD7C50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</w:p>
    <w:p w:rsidR="00BD7C50" w:rsidRPr="007B69DA" w:rsidRDefault="00BD7C50" w:rsidP="007B69DA">
      <w:pPr>
        <w:spacing w:after="0"/>
        <w:contextualSpacing/>
        <w:jc w:val="both"/>
        <w:rPr>
          <w:rFonts w:cstheme="minorHAnsi"/>
          <w:b/>
          <w:sz w:val="24"/>
          <w:szCs w:val="24"/>
        </w:rPr>
      </w:pPr>
      <w:r w:rsidRPr="007B69DA">
        <w:rPr>
          <w:rFonts w:cstheme="minorHAnsi"/>
          <w:b/>
          <w:sz w:val="24"/>
          <w:szCs w:val="24"/>
        </w:rPr>
        <w:t>Pan</w:t>
      </w:r>
    </w:p>
    <w:p w:rsidR="00FF71FF" w:rsidRPr="00FF71FF" w:rsidRDefault="00FF71FF" w:rsidP="00FF71FF">
      <w:pPr>
        <w:spacing w:after="0"/>
        <w:contextualSpacing/>
        <w:jc w:val="both"/>
        <w:rPr>
          <w:rFonts w:cstheme="minorHAnsi"/>
          <w:b/>
          <w:sz w:val="24"/>
          <w:szCs w:val="24"/>
        </w:rPr>
      </w:pPr>
      <w:r w:rsidRPr="00FF71FF">
        <w:rPr>
          <w:rFonts w:cstheme="minorHAnsi"/>
          <w:b/>
          <w:sz w:val="24"/>
          <w:szCs w:val="24"/>
        </w:rPr>
        <w:t>Michał Braun</w:t>
      </w:r>
    </w:p>
    <w:p w:rsidR="00FF71FF" w:rsidRDefault="00FF71FF" w:rsidP="00FF71FF">
      <w:pPr>
        <w:spacing w:after="0"/>
        <w:contextualSpacing/>
        <w:jc w:val="both"/>
        <w:rPr>
          <w:rFonts w:cstheme="minorHAnsi"/>
          <w:b/>
          <w:sz w:val="24"/>
          <w:szCs w:val="24"/>
        </w:rPr>
      </w:pPr>
    </w:p>
    <w:p w:rsidR="00FF71FF" w:rsidRDefault="00FF71FF" w:rsidP="00FF71FF">
      <w:pPr>
        <w:spacing w:after="0"/>
        <w:contextualSpacing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Pan</w:t>
      </w:r>
    </w:p>
    <w:p w:rsidR="00BD7C50" w:rsidRDefault="00FF71FF" w:rsidP="00FF71FF">
      <w:pPr>
        <w:spacing w:after="0"/>
        <w:contextualSpacing/>
        <w:jc w:val="both"/>
        <w:rPr>
          <w:rFonts w:cstheme="minorHAnsi"/>
          <w:b/>
          <w:sz w:val="24"/>
          <w:szCs w:val="24"/>
        </w:rPr>
      </w:pPr>
      <w:r w:rsidRPr="00FF71FF">
        <w:rPr>
          <w:rFonts w:cstheme="minorHAnsi"/>
          <w:b/>
          <w:sz w:val="24"/>
          <w:szCs w:val="24"/>
        </w:rPr>
        <w:t xml:space="preserve">Maciej </w:t>
      </w:r>
      <w:proofErr w:type="spellStart"/>
      <w:r w:rsidRPr="00FF71FF">
        <w:rPr>
          <w:rFonts w:cstheme="minorHAnsi"/>
          <w:b/>
          <w:sz w:val="24"/>
          <w:szCs w:val="24"/>
        </w:rPr>
        <w:t>Kunysz</w:t>
      </w:r>
      <w:proofErr w:type="spellEnd"/>
    </w:p>
    <w:p w:rsidR="00FF71FF" w:rsidRDefault="00FF71FF" w:rsidP="00FF71FF">
      <w:pPr>
        <w:spacing w:after="0"/>
        <w:contextualSpacing/>
        <w:jc w:val="both"/>
        <w:rPr>
          <w:rFonts w:cstheme="minorHAnsi"/>
          <w:sz w:val="24"/>
          <w:szCs w:val="24"/>
        </w:rPr>
      </w:pPr>
    </w:p>
    <w:p w:rsidR="00FF71FF" w:rsidRPr="00FF71FF" w:rsidRDefault="00FF71FF" w:rsidP="00FF71FF">
      <w:pPr>
        <w:spacing w:after="0"/>
        <w:contextualSpacing/>
        <w:jc w:val="both"/>
        <w:rPr>
          <w:rFonts w:cstheme="minorHAnsi"/>
          <w:sz w:val="24"/>
          <w:szCs w:val="24"/>
        </w:rPr>
      </w:pPr>
      <w:r w:rsidRPr="00FF71FF">
        <w:rPr>
          <w:rFonts w:cstheme="minorHAnsi"/>
          <w:sz w:val="24"/>
          <w:szCs w:val="24"/>
        </w:rPr>
        <w:t>Współprzewodniczący</w:t>
      </w:r>
      <w:r w:rsidR="00AB73F3">
        <w:rPr>
          <w:rFonts w:cstheme="minorHAnsi"/>
          <w:sz w:val="24"/>
          <w:szCs w:val="24"/>
        </w:rPr>
        <w:t xml:space="preserve"> </w:t>
      </w:r>
      <w:r w:rsidRPr="00FF71FF">
        <w:rPr>
          <w:rFonts w:cstheme="minorHAnsi"/>
          <w:sz w:val="24"/>
          <w:szCs w:val="24"/>
        </w:rPr>
        <w:t>Rady Działalności Pożytku Publicznego</w:t>
      </w:r>
    </w:p>
    <w:p w:rsidR="00FF71FF" w:rsidRDefault="00FF71FF" w:rsidP="00FF71FF">
      <w:pPr>
        <w:spacing w:after="0"/>
        <w:contextualSpacing/>
        <w:jc w:val="both"/>
        <w:rPr>
          <w:rFonts w:cstheme="minorHAnsi"/>
        </w:rPr>
      </w:pPr>
    </w:p>
    <w:p w:rsidR="00AB73F3" w:rsidRPr="007B69DA" w:rsidRDefault="00AB73F3" w:rsidP="00FF71FF">
      <w:pPr>
        <w:spacing w:after="0"/>
        <w:contextualSpacing/>
        <w:jc w:val="both"/>
        <w:rPr>
          <w:rFonts w:cstheme="minorHAnsi"/>
        </w:rPr>
      </w:pPr>
    </w:p>
    <w:p w:rsidR="00BD7C50" w:rsidRPr="00BF6F9B" w:rsidRDefault="006D6DA8" w:rsidP="00BF6F9B">
      <w:pPr>
        <w:spacing w:after="0"/>
        <w:contextualSpacing/>
        <w:rPr>
          <w:rFonts w:cstheme="minorHAnsi"/>
        </w:rPr>
      </w:pPr>
      <w:r w:rsidRPr="00BF6F9B">
        <w:rPr>
          <w:rFonts w:cstheme="minorHAnsi"/>
        </w:rPr>
        <w:t>Szanowni</w:t>
      </w:r>
      <w:r w:rsidR="00FF71FF" w:rsidRPr="00BF6F9B">
        <w:rPr>
          <w:rFonts w:cstheme="minorHAnsi"/>
        </w:rPr>
        <w:t xml:space="preserve"> Panowie</w:t>
      </w:r>
      <w:r w:rsidR="00BD7C50" w:rsidRPr="00BF6F9B">
        <w:rPr>
          <w:rFonts w:cstheme="minorHAnsi"/>
        </w:rPr>
        <w:t xml:space="preserve"> </w:t>
      </w:r>
      <w:r w:rsidR="00FF71FF" w:rsidRPr="00BF6F9B">
        <w:rPr>
          <w:rFonts w:cstheme="minorHAnsi"/>
        </w:rPr>
        <w:t>Współprzewodniczący</w:t>
      </w:r>
      <w:r w:rsidR="00BD7C50" w:rsidRPr="00BF6F9B">
        <w:rPr>
          <w:rFonts w:cstheme="minorHAnsi"/>
        </w:rPr>
        <w:t xml:space="preserve">, </w:t>
      </w:r>
    </w:p>
    <w:p w:rsidR="0032736C" w:rsidRDefault="00B25100" w:rsidP="00BF6F9B">
      <w:pPr>
        <w:spacing w:before="120" w:after="0"/>
        <w:rPr>
          <w:rFonts w:cstheme="minorHAnsi"/>
        </w:rPr>
      </w:pPr>
      <w:r w:rsidRPr="00636C46">
        <w:rPr>
          <w:rFonts w:cstheme="minorHAnsi"/>
        </w:rPr>
        <w:t>w</w:t>
      </w:r>
      <w:r w:rsidR="00BD7C50" w:rsidRPr="00636C46">
        <w:rPr>
          <w:rFonts w:cstheme="minorHAnsi"/>
        </w:rPr>
        <w:t xml:space="preserve"> związku z uwagami zgłoszonymi </w:t>
      </w:r>
      <w:r w:rsidR="000C3937">
        <w:rPr>
          <w:rFonts w:cstheme="minorHAnsi"/>
        </w:rPr>
        <w:t xml:space="preserve">przez </w:t>
      </w:r>
      <w:r w:rsidR="00FF71FF">
        <w:rPr>
          <w:rFonts w:cstheme="minorHAnsi"/>
        </w:rPr>
        <w:t>Radę</w:t>
      </w:r>
      <w:r w:rsidR="00FF71FF" w:rsidRPr="00FF71FF">
        <w:rPr>
          <w:rFonts w:cstheme="minorHAnsi"/>
        </w:rPr>
        <w:t xml:space="preserve"> Działalności Pożytku Publicznego</w:t>
      </w:r>
      <w:r w:rsidR="00FF71FF">
        <w:rPr>
          <w:rFonts w:cstheme="minorHAnsi"/>
        </w:rPr>
        <w:t xml:space="preserve"> </w:t>
      </w:r>
      <w:r w:rsidR="00D643F3">
        <w:rPr>
          <w:rFonts w:cstheme="minorHAnsi"/>
        </w:rPr>
        <w:t>w</w:t>
      </w:r>
      <w:r w:rsidR="00A96948">
        <w:rPr>
          <w:rFonts w:cstheme="minorHAnsi"/>
        </w:rPr>
        <w:t> </w:t>
      </w:r>
      <w:r w:rsidR="00D643F3">
        <w:rPr>
          <w:rFonts w:cstheme="minorHAnsi"/>
        </w:rPr>
        <w:t xml:space="preserve">uchwale nr 243 </w:t>
      </w:r>
      <w:r w:rsidR="00FF71FF">
        <w:rPr>
          <w:rFonts w:cstheme="minorHAnsi"/>
        </w:rPr>
        <w:t>z dnia 28 września 2026 r.</w:t>
      </w:r>
      <w:r w:rsidRPr="00636C46">
        <w:rPr>
          <w:rFonts w:cstheme="minorHAnsi"/>
        </w:rPr>
        <w:t xml:space="preserve"> </w:t>
      </w:r>
      <w:r w:rsidR="002C315B" w:rsidRPr="00636C46">
        <w:rPr>
          <w:rFonts w:cstheme="minorHAnsi"/>
        </w:rPr>
        <w:t xml:space="preserve">do </w:t>
      </w:r>
      <w:r w:rsidR="00BD7C50" w:rsidRPr="00636C46">
        <w:rPr>
          <w:rFonts w:cstheme="minorHAnsi"/>
        </w:rPr>
        <w:t xml:space="preserve"> </w:t>
      </w:r>
      <w:r w:rsidR="00BD7C50" w:rsidRPr="00636C46">
        <w:rPr>
          <w:rFonts w:cstheme="minorHAnsi"/>
          <w:b/>
        </w:rPr>
        <w:t xml:space="preserve">projektu </w:t>
      </w:r>
      <w:r w:rsidR="00D97CD3">
        <w:rPr>
          <w:rFonts w:cstheme="minorHAnsi"/>
          <w:b/>
        </w:rPr>
        <w:t>za</w:t>
      </w:r>
      <w:r w:rsidR="002C315B" w:rsidRPr="00636C46">
        <w:rPr>
          <w:rFonts w:cstheme="minorHAnsi"/>
          <w:b/>
        </w:rPr>
        <w:t xml:space="preserve">rządzenia </w:t>
      </w:r>
      <w:r w:rsidR="00D97CD3">
        <w:rPr>
          <w:rFonts w:cstheme="minorHAnsi"/>
          <w:b/>
        </w:rPr>
        <w:t xml:space="preserve">Prezesa </w:t>
      </w:r>
      <w:r w:rsidR="00613D41">
        <w:rPr>
          <w:rFonts w:cstheme="minorHAnsi"/>
          <w:b/>
        </w:rPr>
        <w:t>R</w:t>
      </w:r>
      <w:r w:rsidR="00D97CD3">
        <w:rPr>
          <w:rFonts w:cstheme="minorHAnsi"/>
          <w:b/>
        </w:rPr>
        <w:t>ady Ministrów</w:t>
      </w:r>
      <w:r w:rsidR="002C315B" w:rsidRPr="00636C46">
        <w:rPr>
          <w:rFonts w:cstheme="minorHAnsi"/>
          <w:b/>
        </w:rPr>
        <w:t xml:space="preserve"> </w:t>
      </w:r>
      <w:r w:rsidR="00D97CD3" w:rsidRPr="00D97CD3">
        <w:rPr>
          <w:rFonts w:cstheme="minorHAnsi"/>
          <w:b/>
        </w:rPr>
        <w:t>zmieniające</w:t>
      </w:r>
      <w:r w:rsidR="00D97CD3">
        <w:rPr>
          <w:rFonts w:cstheme="minorHAnsi"/>
          <w:b/>
        </w:rPr>
        <w:t>go</w:t>
      </w:r>
      <w:r w:rsidR="00D97CD3" w:rsidRPr="00D97CD3">
        <w:rPr>
          <w:rFonts w:cstheme="minorHAnsi"/>
          <w:b/>
        </w:rPr>
        <w:t xml:space="preserve"> zarządzenie w</w:t>
      </w:r>
      <w:r w:rsidR="00D97CD3">
        <w:rPr>
          <w:rFonts w:cstheme="minorHAnsi"/>
          <w:b/>
        </w:rPr>
        <w:t> </w:t>
      </w:r>
      <w:r w:rsidR="00D97CD3" w:rsidRPr="00D97CD3">
        <w:rPr>
          <w:rFonts w:cstheme="minorHAnsi"/>
          <w:b/>
        </w:rPr>
        <w:t>sprawie organizacji i trybu pracy Rządowego Zespołu Ochrony Ludności</w:t>
      </w:r>
      <w:r w:rsidR="00BD7C50" w:rsidRPr="00636C46">
        <w:rPr>
          <w:rFonts w:cstheme="minorHAnsi"/>
        </w:rPr>
        <w:t xml:space="preserve">, uprzejmie </w:t>
      </w:r>
      <w:r w:rsidR="006768C3">
        <w:rPr>
          <w:rFonts w:cstheme="minorHAnsi"/>
        </w:rPr>
        <w:t>informuję, że </w:t>
      </w:r>
      <w:r w:rsidR="008C717C">
        <w:rPr>
          <w:rFonts w:cstheme="minorHAnsi"/>
        </w:rPr>
        <w:t>nie uwzględniono</w:t>
      </w:r>
      <w:r w:rsidR="00297699" w:rsidRPr="00297699">
        <w:rPr>
          <w:rFonts w:cstheme="minorHAnsi"/>
        </w:rPr>
        <w:t xml:space="preserve"> </w:t>
      </w:r>
      <w:r w:rsidR="00EC045B">
        <w:rPr>
          <w:rFonts w:cstheme="minorHAnsi"/>
        </w:rPr>
        <w:t>propozycj</w:t>
      </w:r>
      <w:r w:rsidR="008C717C">
        <w:rPr>
          <w:rFonts w:cstheme="minorHAnsi"/>
        </w:rPr>
        <w:t>i</w:t>
      </w:r>
      <w:r w:rsidR="0032736C" w:rsidRPr="0032736C">
        <w:rPr>
          <w:rFonts w:cstheme="minorHAnsi"/>
        </w:rPr>
        <w:t xml:space="preserve">, aby pracom Stałego Zespołu Roboczego </w:t>
      </w:r>
      <w:r w:rsidR="0032736C">
        <w:rPr>
          <w:rFonts w:cstheme="minorHAnsi"/>
        </w:rPr>
        <w:t>do spraw Społecznej Odporności</w:t>
      </w:r>
      <w:r w:rsidR="00FA086D">
        <w:rPr>
          <w:rFonts w:cstheme="minorHAnsi"/>
        </w:rPr>
        <w:t>, zwanego dalej „zespołem”,</w:t>
      </w:r>
      <w:r w:rsidR="0032736C">
        <w:rPr>
          <w:rFonts w:cstheme="minorHAnsi"/>
        </w:rPr>
        <w:t xml:space="preserve"> </w:t>
      </w:r>
      <w:r w:rsidR="0032736C" w:rsidRPr="0032736C">
        <w:rPr>
          <w:rFonts w:cstheme="minorHAnsi"/>
        </w:rPr>
        <w:t>przewodniczył osobiście Przewodniczący Komitet</w:t>
      </w:r>
      <w:r w:rsidR="0032736C">
        <w:rPr>
          <w:rFonts w:cstheme="minorHAnsi"/>
        </w:rPr>
        <w:t>u do spraw Pożytku Publicznego,</w:t>
      </w:r>
      <w:r w:rsidR="0032736C" w:rsidRPr="0032736C">
        <w:rPr>
          <w:rFonts w:cstheme="minorHAnsi"/>
        </w:rPr>
        <w:t xml:space="preserve"> ponieważ </w:t>
      </w:r>
      <w:r w:rsidR="00271712">
        <w:rPr>
          <w:rFonts w:cstheme="minorHAnsi"/>
        </w:rPr>
        <w:t xml:space="preserve">nie spostrzeżono takiej potrzeby. Przyjęte w projekcie rozwiązanie </w:t>
      </w:r>
      <w:r w:rsidR="00271712" w:rsidRPr="00271712">
        <w:rPr>
          <w:rFonts w:cstheme="minorHAnsi"/>
        </w:rPr>
        <w:t xml:space="preserve">daje Komitetowi </w:t>
      </w:r>
      <w:r w:rsidR="00271712">
        <w:rPr>
          <w:rFonts w:cstheme="minorHAnsi"/>
        </w:rPr>
        <w:t xml:space="preserve">do spraw Pożytku Publicznego </w:t>
      </w:r>
      <w:r w:rsidR="00271712" w:rsidRPr="00271712">
        <w:rPr>
          <w:rFonts w:cstheme="minorHAnsi"/>
        </w:rPr>
        <w:t xml:space="preserve">dowolność w wyznaczaniu osoby </w:t>
      </w:r>
      <w:r w:rsidR="00271712">
        <w:rPr>
          <w:rFonts w:cstheme="minorHAnsi"/>
        </w:rPr>
        <w:t xml:space="preserve">pełniącej funkcję współprzewodniczącego </w:t>
      </w:r>
      <w:r w:rsidR="00FA086D">
        <w:rPr>
          <w:rFonts w:cstheme="minorHAnsi"/>
        </w:rPr>
        <w:t>zespołu.</w:t>
      </w:r>
    </w:p>
    <w:p w:rsidR="007C2262" w:rsidRDefault="00271712" w:rsidP="00BF6F9B">
      <w:pPr>
        <w:spacing w:after="0"/>
        <w:rPr>
          <w:rFonts w:cstheme="minorHAnsi"/>
        </w:rPr>
      </w:pPr>
      <w:r w:rsidRPr="00271712">
        <w:rPr>
          <w:rFonts w:cstheme="minorHAnsi"/>
        </w:rPr>
        <w:t>Nie zasługuje rów</w:t>
      </w:r>
      <w:r w:rsidR="008C717C">
        <w:rPr>
          <w:rFonts w:cstheme="minorHAnsi"/>
        </w:rPr>
        <w:t xml:space="preserve">nież na uwzględnienie postulat </w:t>
      </w:r>
      <w:r w:rsidR="00FA086D">
        <w:rPr>
          <w:rFonts w:cstheme="minorHAnsi"/>
        </w:rPr>
        <w:t xml:space="preserve">zapewnienia stałego udziału w pracach zespołu </w:t>
      </w:r>
      <w:r w:rsidRPr="00271712">
        <w:rPr>
          <w:rFonts w:cstheme="minorHAnsi"/>
        </w:rPr>
        <w:t>przedstawicieli Narodowego Instytutu Wolności</w:t>
      </w:r>
      <w:r w:rsidR="00FA086D">
        <w:rPr>
          <w:rFonts w:cstheme="minorHAnsi"/>
        </w:rPr>
        <w:t xml:space="preserve"> – Centrum Rozwoju Społeczeństwa Obywatelskiego</w:t>
      </w:r>
      <w:r w:rsidRPr="00271712">
        <w:rPr>
          <w:rFonts w:cstheme="minorHAnsi"/>
        </w:rPr>
        <w:t>, Rady Dialogu z Młodym Pokoleniem i</w:t>
      </w:r>
      <w:r w:rsidR="00FA086D">
        <w:rPr>
          <w:rFonts w:cstheme="minorHAnsi"/>
        </w:rPr>
        <w:t> </w:t>
      </w:r>
      <w:r w:rsidRPr="00271712">
        <w:rPr>
          <w:rFonts w:cstheme="minorHAnsi"/>
        </w:rPr>
        <w:t>Rady Dz</w:t>
      </w:r>
      <w:r w:rsidR="00FA086D">
        <w:rPr>
          <w:rFonts w:cstheme="minorHAnsi"/>
        </w:rPr>
        <w:t xml:space="preserve">iałalności Pożytku Publicznego, ponieważ </w:t>
      </w:r>
      <w:r w:rsidR="00FF71FF">
        <w:rPr>
          <w:rFonts w:cstheme="minorHAnsi"/>
        </w:rPr>
        <w:t>p</w:t>
      </w:r>
      <w:r w:rsidR="00FF71FF" w:rsidRPr="00FF71FF">
        <w:rPr>
          <w:rFonts w:cstheme="minorHAnsi"/>
        </w:rPr>
        <w:t>rzyjęte w</w:t>
      </w:r>
      <w:r w:rsidR="00A96948">
        <w:rPr>
          <w:rFonts w:cstheme="minorHAnsi"/>
        </w:rPr>
        <w:t> </w:t>
      </w:r>
      <w:r w:rsidR="00FF71FF" w:rsidRPr="00FF71FF">
        <w:rPr>
          <w:rFonts w:cstheme="minorHAnsi"/>
        </w:rPr>
        <w:t xml:space="preserve">projekcie </w:t>
      </w:r>
      <w:r w:rsidR="00175A2C">
        <w:rPr>
          <w:rFonts w:cstheme="minorHAnsi"/>
        </w:rPr>
        <w:t>rozwiązanie, zgodnie z którym</w:t>
      </w:r>
      <w:r w:rsidR="00FF71FF" w:rsidRPr="00FF71FF">
        <w:rPr>
          <w:rFonts w:cstheme="minorHAnsi"/>
        </w:rPr>
        <w:t xml:space="preserve"> jeden ze Wspó</w:t>
      </w:r>
      <w:r w:rsidR="00FA086D">
        <w:rPr>
          <w:rFonts w:cstheme="minorHAnsi"/>
        </w:rPr>
        <w:t>łprzewodniczących zespołu</w:t>
      </w:r>
      <w:r w:rsidR="00FF71FF" w:rsidRPr="00FF71FF">
        <w:rPr>
          <w:rFonts w:cstheme="minorHAnsi"/>
        </w:rPr>
        <w:t xml:space="preserve"> zaprasza do udziału w pracach zespołu przedstawicieli </w:t>
      </w:r>
      <w:r w:rsidR="00FA086D">
        <w:rPr>
          <w:rFonts w:cstheme="minorHAnsi"/>
        </w:rPr>
        <w:t xml:space="preserve">określonych </w:t>
      </w:r>
      <w:r w:rsidR="00FF71FF" w:rsidRPr="00FF71FF">
        <w:rPr>
          <w:rFonts w:cstheme="minorHAnsi"/>
        </w:rPr>
        <w:t>p</w:t>
      </w:r>
      <w:r w:rsidR="007C2262">
        <w:rPr>
          <w:rFonts w:cstheme="minorHAnsi"/>
        </w:rPr>
        <w:t>odmiotów i organizacji</w:t>
      </w:r>
      <w:r w:rsidR="00105FFA">
        <w:rPr>
          <w:rFonts w:cstheme="minorHAnsi"/>
        </w:rPr>
        <w:t xml:space="preserve"> wynika z</w:t>
      </w:r>
      <w:r w:rsidR="00105FFA" w:rsidRPr="00105FFA">
        <w:rPr>
          <w:rFonts w:cstheme="minorHAnsi"/>
        </w:rPr>
        <w:t xml:space="preserve"> </w:t>
      </w:r>
      <w:r w:rsidR="00FA086D">
        <w:rPr>
          <w:rFonts w:cstheme="minorHAnsi"/>
        </w:rPr>
        <w:t xml:space="preserve">dyspozycji </w:t>
      </w:r>
      <w:r w:rsidR="00105FFA" w:rsidRPr="00105FFA">
        <w:rPr>
          <w:rFonts w:cstheme="minorHAnsi"/>
        </w:rPr>
        <w:t xml:space="preserve">art. 16 ustawy z dnia 5 grudnia 2024 r. </w:t>
      </w:r>
      <w:r w:rsidR="00105FFA" w:rsidRPr="00FA086D">
        <w:rPr>
          <w:rFonts w:cstheme="minorHAnsi"/>
          <w:i/>
        </w:rPr>
        <w:t>o ochronie ludności i</w:t>
      </w:r>
      <w:r w:rsidR="00C45C8D">
        <w:rPr>
          <w:rFonts w:cstheme="minorHAnsi"/>
          <w:i/>
        </w:rPr>
        <w:t> </w:t>
      </w:r>
      <w:r w:rsidR="00105FFA" w:rsidRPr="00FA086D">
        <w:rPr>
          <w:rFonts w:cstheme="minorHAnsi"/>
          <w:i/>
        </w:rPr>
        <w:t>obronie cywilnej</w:t>
      </w:r>
      <w:r w:rsidR="00105FFA">
        <w:rPr>
          <w:rFonts w:cstheme="minorHAnsi"/>
        </w:rPr>
        <w:t>.</w:t>
      </w:r>
      <w:r w:rsidR="00FF71FF" w:rsidRPr="00FF71FF">
        <w:rPr>
          <w:rFonts w:cstheme="minorHAnsi"/>
        </w:rPr>
        <w:t xml:space="preserve"> Przepis ten na poz</w:t>
      </w:r>
      <w:r w:rsidR="007C2262">
        <w:rPr>
          <w:rFonts w:cstheme="minorHAnsi"/>
        </w:rPr>
        <w:t>iomie ustawowym określa skład R</w:t>
      </w:r>
      <w:r w:rsidR="00FA086D">
        <w:rPr>
          <w:rFonts w:cstheme="minorHAnsi"/>
        </w:rPr>
        <w:t xml:space="preserve">ządowego </w:t>
      </w:r>
      <w:r w:rsidR="007C2262">
        <w:rPr>
          <w:rFonts w:cstheme="minorHAnsi"/>
        </w:rPr>
        <w:t>Z</w:t>
      </w:r>
      <w:r w:rsidR="00FA086D">
        <w:rPr>
          <w:rFonts w:cstheme="minorHAnsi"/>
        </w:rPr>
        <w:t xml:space="preserve">espołu </w:t>
      </w:r>
      <w:r w:rsidR="007C2262">
        <w:rPr>
          <w:rFonts w:cstheme="minorHAnsi"/>
        </w:rPr>
        <w:t>O</w:t>
      </w:r>
      <w:r w:rsidR="00FA086D">
        <w:rPr>
          <w:rFonts w:cstheme="minorHAnsi"/>
        </w:rPr>
        <w:t xml:space="preserve">chrony </w:t>
      </w:r>
      <w:r w:rsidR="007C2262">
        <w:rPr>
          <w:rFonts w:cstheme="minorHAnsi"/>
        </w:rPr>
        <w:t>L</w:t>
      </w:r>
      <w:r w:rsidR="00FA086D">
        <w:rPr>
          <w:rFonts w:cstheme="minorHAnsi"/>
        </w:rPr>
        <w:t>udności</w:t>
      </w:r>
      <w:r w:rsidR="00FF71FF" w:rsidRPr="00FF71FF">
        <w:rPr>
          <w:rFonts w:cstheme="minorHAnsi"/>
        </w:rPr>
        <w:t>, tym s</w:t>
      </w:r>
      <w:r w:rsidR="00C45C8D">
        <w:rPr>
          <w:rFonts w:cstheme="minorHAnsi"/>
        </w:rPr>
        <w:t>amym jeden z</w:t>
      </w:r>
      <w:r w:rsidR="00FA086D">
        <w:rPr>
          <w:rFonts w:cstheme="minorHAnsi"/>
        </w:rPr>
        <w:t xml:space="preserve"> jego stałych zespołów</w:t>
      </w:r>
      <w:r w:rsidR="008D25A9">
        <w:rPr>
          <w:rFonts w:cstheme="minorHAnsi"/>
        </w:rPr>
        <w:t xml:space="preserve"> </w:t>
      </w:r>
      <w:r w:rsidR="00FF71FF" w:rsidRPr="00FF71FF">
        <w:rPr>
          <w:rFonts w:cstheme="minorHAnsi"/>
        </w:rPr>
        <w:t xml:space="preserve">nie może przewidywać </w:t>
      </w:r>
      <w:r w:rsidR="00476985">
        <w:rPr>
          <w:rFonts w:cstheme="minorHAnsi"/>
        </w:rPr>
        <w:t>szerszego składu</w:t>
      </w:r>
      <w:r w:rsidR="00FF71FF" w:rsidRPr="00FF71FF">
        <w:rPr>
          <w:rFonts w:cstheme="minorHAnsi"/>
        </w:rPr>
        <w:t xml:space="preserve">. </w:t>
      </w:r>
      <w:r w:rsidR="00C45C8D" w:rsidRPr="00C45C8D">
        <w:rPr>
          <w:rFonts w:cstheme="minorHAnsi"/>
        </w:rPr>
        <w:t xml:space="preserve">Decyzja odnośnie uczestnictwa w posiedzeniach </w:t>
      </w:r>
      <w:r w:rsidR="008C717C">
        <w:rPr>
          <w:rFonts w:cstheme="minorHAnsi"/>
        </w:rPr>
        <w:t xml:space="preserve">zespołu </w:t>
      </w:r>
      <w:r w:rsidR="00C45C8D" w:rsidRPr="00C45C8D">
        <w:rPr>
          <w:rFonts w:cstheme="minorHAnsi"/>
        </w:rPr>
        <w:t>powinna każdorazowo wynikać z decyzji jednego ze współprzewodniczących, podejmowanej z uwzględnieniem porządku danego posiedzenia.</w:t>
      </w:r>
    </w:p>
    <w:p w:rsidR="00FF71FF" w:rsidRPr="00FF71FF" w:rsidRDefault="007C2262" w:rsidP="00BF6F9B">
      <w:pPr>
        <w:spacing w:after="0"/>
        <w:rPr>
          <w:rFonts w:cstheme="minorHAnsi"/>
        </w:rPr>
      </w:pPr>
      <w:r>
        <w:rPr>
          <w:rFonts w:cstheme="minorHAnsi"/>
        </w:rPr>
        <w:lastRenderedPageBreak/>
        <w:t>Niezasadne jest również</w:t>
      </w:r>
      <w:r w:rsidR="00FF71FF" w:rsidRPr="00FF71FF">
        <w:rPr>
          <w:rFonts w:cstheme="minorHAnsi"/>
        </w:rPr>
        <w:t xml:space="preserve"> nadmierne rozbudowywanie przepisów dotyczących szczegółowych zasad wyłaniania </w:t>
      </w:r>
      <w:r w:rsidR="008D25A9">
        <w:rPr>
          <w:rFonts w:cstheme="minorHAnsi"/>
        </w:rPr>
        <w:t xml:space="preserve">przedstawicieli poszczególnych organizacji, czasu trwania </w:t>
      </w:r>
      <w:r w:rsidR="001D7AB9">
        <w:rPr>
          <w:rFonts w:cstheme="minorHAnsi"/>
        </w:rPr>
        <w:t>ich mandatów</w:t>
      </w:r>
      <w:r w:rsidR="00FF71FF" w:rsidRPr="00FF71FF">
        <w:rPr>
          <w:rFonts w:cstheme="minorHAnsi"/>
        </w:rPr>
        <w:t xml:space="preserve"> itp.  </w:t>
      </w:r>
    </w:p>
    <w:p w:rsidR="00F769A8" w:rsidRPr="007B69DA" w:rsidRDefault="001D7AB9" w:rsidP="00BF6F9B">
      <w:pPr>
        <w:spacing w:after="0"/>
        <w:rPr>
          <w:rFonts w:cstheme="minorHAnsi"/>
        </w:rPr>
      </w:pPr>
      <w:r>
        <w:rPr>
          <w:rFonts w:cstheme="minorHAnsi"/>
        </w:rPr>
        <w:t>Maj</w:t>
      </w:r>
      <w:r w:rsidR="008E0E89">
        <w:rPr>
          <w:rFonts w:cstheme="minorHAnsi"/>
        </w:rPr>
        <w:t>ąc powyższe na względzie uznać</w:t>
      </w:r>
      <w:r>
        <w:rPr>
          <w:rFonts w:cstheme="minorHAnsi"/>
        </w:rPr>
        <w:t xml:space="preserve"> należy</w:t>
      </w:r>
      <w:r w:rsidR="00FF71FF" w:rsidRPr="00FF71FF">
        <w:rPr>
          <w:rFonts w:cstheme="minorHAnsi"/>
        </w:rPr>
        <w:t xml:space="preserve">, </w:t>
      </w:r>
      <w:r>
        <w:rPr>
          <w:rFonts w:cstheme="minorHAnsi"/>
        </w:rPr>
        <w:t xml:space="preserve">że </w:t>
      </w:r>
      <w:r w:rsidR="00EF195F">
        <w:rPr>
          <w:rFonts w:cstheme="minorHAnsi"/>
        </w:rPr>
        <w:t xml:space="preserve">w ocenie projektodawcy </w:t>
      </w:r>
      <w:r w:rsidR="00FF71FF" w:rsidRPr="00FF71FF">
        <w:rPr>
          <w:rFonts w:cstheme="minorHAnsi"/>
        </w:rPr>
        <w:t>przewidziane w projektowanym zarządzeniu mechanizmy zapewniające udział organiza</w:t>
      </w:r>
      <w:r>
        <w:rPr>
          <w:rFonts w:cstheme="minorHAnsi"/>
        </w:rPr>
        <w:t>cji społecznych w pracach</w:t>
      </w:r>
      <w:r w:rsidR="00FF71FF" w:rsidRPr="00FF71FF">
        <w:rPr>
          <w:rFonts w:cstheme="minorHAnsi"/>
        </w:rPr>
        <w:t xml:space="preserve"> </w:t>
      </w:r>
      <w:r w:rsidR="008C717C">
        <w:rPr>
          <w:rFonts w:cstheme="minorHAnsi"/>
        </w:rPr>
        <w:t>z</w:t>
      </w:r>
      <w:r w:rsidR="00FF71FF" w:rsidRPr="00FF71FF">
        <w:rPr>
          <w:rFonts w:cstheme="minorHAnsi"/>
        </w:rPr>
        <w:t xml:space="preserve">espołu są wystarczające. </w:t>
      </w:r>
    </w:p>
    <w:p w:rsidR="003C1009" w:rsidRDefault="003C1009" w:rsidP="00BF6F9B">
      <w:pPr>
        <w:spacing w:after="0"/>
        <w:rPr>
          <w:rFonts w:eastAsia="Calibri" w:cs="Calibri"/>
          <w:i/>
        </w:rPr>
      </w:pPr>
    </w:p>
    <w:p w:rsidR="00BF6F9B" w:rsidRDefault="00BF6F9B" w:rsidP="00BF6F9B">
      <w:pPr>
        <w:spacing w:after="0"/>
        <w:rPr>
          <w:rFonts w:eastAsia="Calibri" w:cs="Calibri"/>
          <w:i/>
        </w:rPr>
      </w:pPr>
    </w:p>
    <w:p w:rsidR="00E6637C" w:rsidRPr="00BF6F9B" w:rsidRDefault="007408C6" w:rsidP="00BF6F9B">
      <w:pPr>
        <w:spacing w:after="0"/>
        <w:rPr>
          <w:rFonts w:eastAsia="Calibri" w:cs="Calibri"/>
        </w:rPr>
      </w:pPr>
      <w:r w:rsidRPr="00BF6F9B">
        <w:rPr>
          <w:rFonts w:eastAsia="Calibri" w:cs="Calibri"/>
        </w:rPr>
        <w:t>Z wyrazami szacunku</w:t>
      </w:r>
    </w:p>
    <w:p w:rsidR="00F82140" w:rsidRPr="00BF6F9B" w:rsidRDefault="00F82140" w:rsidP="00BF6F9B">
      <w:pPr>
        <w:spacing w:after="0"/>
        <w:rPr>
          <w:rFonts w:eastAsia="Calibri" w:cs="Calibri"/>
        </w:rPr>
      </w:pPr>
      <w:r w:rsidRPr="00BF6F9B">
        <w:rPr>
          <w:rFonts w:eastAsia="Calibri" w:cs="Calibri"/>
        </w:rPr>
        <w:t xml:space="preserve">Minister Spraw Wewnętrznych i Administracji </w:t>
      </w:r>
      <w:bookmarkStart w:id="0" w:name="_GoBack"/>
      <w:bookmarkEnd w:id="0"/>
    </w:p>
    <w:p w:rsidR="00E6637C" w:rsidRPr="00BF6F9B" w:rsidRDefault="00F82140" w:rsidP="00BF6F9B">
      <w:pPr>
        <w:spacing w:after="0"/>
        <w:rPr>
          <w:rFonts w:eastAsia="Calibri" w:cs="Calibri"/>
        </w:rPr>
      </w:pPr>
      <w:r w:rsidRPr="00BF6F9B">
        <w:rPr>
          <w:rFonts w:eastAsia="Calibri" w:cs="Calibri"/>
        </w:rPr>
        <w:t xml:space="preserve">z up. </w:t>
      </w:r>
      <w:r w:rsidR="00D97CD3" w:rsidRPr="00BF6F9B">
        <w:rPr>
          <w:rFonts w:eastAsia="Calibri" w:cs="Calibri"/>
        </w:rPr>
        <w:t>Wiesław Leśniakiewicz</w:t>
      </w:r>
    </w:p>
    <w:p w:rsidR="00F82140" w:rsidRPr="00BF6F9B" w:rsidRDefault="00D97CD3" w:rsidP="00BF6F9B">
      <w:pPr>
        <w:spacing w:after="0"/>
        <w:rPr>
          <w:rFonts w:eastAsia="Calibri" w:cs="Calibri"/>
        </w:rPr>
      </w:pPr>
      <w:r w:rsidRPr="00BF6F9B">
        <w:rPr>
          <w:rFonts w:eastAsia="Calibri" w:cs="Calibri"/>
        </w:rPr>
        <w:t>Pods</w:t>
      </w:r>
      <w:r w:rsidR="00F82140" w:rsidRPr="00BF6F9B">
        <w:rPr>
          <w:rFonts w:eastAsia="Calibri" w:cs="Calibri"/>
        </w:rPr>
        <w:t>ekretarz Stanu</w:t>
      </w:r>
    </w:p>
    <w:p w:rsidR="00C74650" w:rsidRPr="00BF6F9B" w:rsidRDefault="00CC5AA4" w:rsidP="00BF6F9B">
      <w:pPr>
        <w:spacing w:after="0"/>
        <w:rPr>
          <w:rFonts w:cstheme="minorHAnsi"/>
          <w:sz w:val="20"/>
          <w:szCs w:val="20"/>
        </w:rPr>
      </w:pPr>
      <w:r w:rsidRPr="00BF6F9B">
        <w:rPr>
          <w:rFonts w:eastAsia="Calibri" w:cs="Calibri"/>
        </w:rPr>
        <w:t>/</w:t>
      </w:r>
      <w:r w:rsidR="00E6637C" w:rsidRPr="00BF6F9B">
        <w:rPr>
          <w:rFonts w:eastAsia="Calibri" w:cs="Calibri"/>
        </w:rPr>
        <w:t>podpisano kwalifi</w:t>
      </w:r>
      <w:r w:rsidR="00234B5D" w:rsidRPr="00BF6F9B">
        <w:rPr>
          <w:rFonts w:eastAsia="Calibri" w:cs="Calibri"/>
        </w:rPr>
        <w:t>kowanym podpisem elektronicznym/</w:t>
      </w:r>
    </w:p>
    <w:sectPr w:rsidR="00C74650" w:rsidRPr="00BF6F9B" w:rsidSect="0052672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979" w:right="1985" w:bottom="2410" w:left="1985" w:header="568" w:footer="11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0C38" w:rsidRDefault="00C30C38" w:rsidP="009276B2">
      <w:pPr>
        <w:spacing w:after="0" w:line="240" w:lineRule="auto"/>
      </w:pPr>
      <w:r>
        <w:separator/>
      </w:r>
    </w:p>
  </w:endnote>
  <w:endnote w:type="continuationSeparator" w:id="0">
    <w:p w:rsidR="00C30C38" w:rsidRDefault="00C30C38" w:rsidP="0092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altName w:val="Calibri"/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2733542"/>
      <w:docPartObj>
        <w:docPartGallery w:val="Page Numbers (Bottom of Page)"/>
        <w:docPartUnique/>
      </w:docPartObj>
    </w:sdtPr>
    <w:sdtEndPr/>
    <w:sdtContent>
      <w:sdt>
        <w:sdtPr>
          <w:id w:val="1726953596"/>
          <w:docPartObj>
            <w:docPartGallery w:val="Page Numbers (Top of Page)"/>
            <w:docPartUnique/>
          </w:docPartObj>
        </w:sdtPr>
        <w:sdtEndPr/>
        <w:sdtContent>
          <w:p w:rsidR="00416865" w:rsidRDefault="00416865" w:rsidP="00052FA9">
            <w:pPr>
              <w:pStyle w:val="Stopka"/>
              <w:spacing w:before="120"/>
              <w:jc w:val="right"/>
            </w:pPr>
          </w:p>
          <w:p w:rsidR="00416865" w:rsidRDefault="00416865" w:rsidP="00052FA9">
            <w:pPr>
              <w:pStyle w:val="Stopka"/>
              <w:spacing w:before="120"/>
              <w:jc w:val="right"/>
            </w:pPr>
          </w:p>
          <w:p w:rsidR="00416865" w:rsidRPr="00AF44C3" w:rsidRDefault="00416865" w:rsidP="00052FA9">
            <w:pPr>
              <w:pStyle w:val="Stopka"/>
              <w:spacing w:before="120"/>
              <w:jc w:val="right"/>
            </w:pPr>
            <w:r w:rsidRPr="00085429">
              <w:rPr>
                <w:noProof/>
                <w:sz w:val="1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DAAEE56" wp14:editId="61864031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-635</wp:posOffset>
                      </wp:positionV>
                      <wp:extent cx="5040000" cy="0"/>
                      <wp:effectExtent l="0" t="0" r="27305" b="19050"/>
                      <wp:wrapNone/>
                      <wp:docPr id="11" name="Łącznik prosty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400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97CE27E" id="Łącznik prosty 1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396.8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" strokecolor="black [3213]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  <w:r>
              <w:rPr>
                <w:sz w:val="16"/>
                <w:szCs w:val="16"/>
              </w:rPr>
              <w:t>Strona</w:t>
            </w:r>
            <w:r w:rsidRPr="002A7DC4">
              <w:rPr>
                <w:sz w:val="16"/>
                <w:szCs w:val="16"/>
              </w:rPr>
              <w:t xml:space="preserve"> </w:t>
            </w:r>
            <w:r w:rsidRPr="002A7DC4">
              <w:rPr>
                <w:b/>
                <w:bCs/>
                <w:sz w:val="16"/>
                <w:szCs w:val="16"/>
              </w:rPr>
              <w:fldChar w:fldCharType="begin"/>
            </w:r>
            <w:r w:rsidRPr="002A7DC4">
              <w:rPr>
                <w:b/>
                <w:bCs/>
                <w:sz w:val="16"/>
                <w:szCs w:val="16"/>
              </w:rPr>
              <w:instrText>PAGE</w:instrText>
            </w:r>
            <w:r w:rsidRPr="002A7DC4">
              <w:rPr>
                <w:b/>
                <w:bCs/>
                <w:sz w:val="16"/>
                <w:szCs w:val="16"/>
              </w:rPr>
              <w:fldChar w:fldCharType="separate"/>
            </w:r>
            <w:r w:rsidR="00BF6F9B">
              <w:rPr>
                <w:b/>
                <w:bCs/>
                <w:noProof/>
                <w:sz w:val="16"/>
                <w:szCs w:val="16"/>
              </w:rPr>
              <w:t>2</w:t>
            </w:r>
            <w:r w:rsidRPr="002A7DC4">
              <w:rPr>
                <w:b/>
                <w:bCs/>
                <w:sz w:val="16"/>
                <w:szCs w:val="16"/>
              </w:rPr>
              <w:fldChar w:fldCharType="end"/>
            </w:r>
            <w:r w:rsidRPr="002A7DC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</w:t>
            </w:r>
            <w:r w:rsidRPr="002A7DC4">
              <w:rPr>
                <w:sz w:val="16"/>
                <w:szCs w:val="16"/>
              </w:rPr>
              <w:t xml:space="preserve"> </w:t>
            </w:r>
            <w:r w:rsidRPr="002A7DC4">
              <w:rPr>
                <w:b/>
                <w:bCs/>
                <w:sz w:val="16"/>
                <w:szCs w:val="16"/>
              </w:rPr>
              <w:fldChar w:fldCharType="begin"/>
            </w:r>
            <w:r w:rsidRPr="002A7DC4">
              <w:rPr>
                <w:b/>
                <w:bCs/>
                <w:sz w:val="16"/>
                <w:szCs w:val="16"/>
              </w:rPr>
              <w:instrText>NUMPAGES</w:instrText>
            </w:r>
            <w:r w:rsidRPr="002A7DC4">
              <w:rPr>
                <w:b/>
                <w:bCs/>
                <w:sz w:val="16"/>
                <w:szCs w:val="16"/>
              </w:rPr>
              <w:fldChar w:fldCharType="separate"/>
            </w:r>
            <w:r w:rsidR="00BF6F9B">
              <w:rPr>
                <w:b/>
                <w:bCs/>
                <w:noProof/>
                <w:sz w:val="16"/>
                <w:szCs w:val="16"/>
              </w:rPr>
              <w:t>2</w:t>
            </w:r>
            <w:r w:rsidRPr="002A7DC4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865" w:rsidRDefault="00416865" w:rsidP="00303995">
    <w:pPr>
      <w:pStyle w:val="Stopka"/>
      <w:tabs>
        <w:tab w:val="clear" w:pos="4536"/>
        <w:tab w:val="clear" w:pos="9072"/>
        <w:tab w:val="left" w:pos="5954"/>
      </w:tabs>
      <w:rPr>
        <w:sz w:val="16"/>
      </w:rPr>
    </w:pPr>
  </w:p>
  <w:p w:rsidR="00416865" w:rsidRPr="00924ACC" w:rsidRDefault="00416865" w:rsidP="00526720">
    <w:pPr>
      <w:pStyle w:val="Stopka"/>
      <w:tabs>
        <w:tab w:val="clear" w:pos="4536"/>
        <w:tab w:val="clear" w:pos="9072"/>
        <w:tab w:val="left" w:pos="5954"/>
      </w:tabs>
      <w:rPr>
        <w:sz w:val="16"/>
      </w:rPr>
    </w:pPr>
    <w:r w:rsidRPr="00085429">
      <w:rPr>
        <w:noProof/>
        <w:sz w:val="14"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5182D5B" wp14:editId="3B90EF26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7CCAD9B" id="Łącznik prosty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9.5pt" to="396.85pt,-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" strokecolor="black [3213]" strokeweight=".5pt">
              <v:stroke joinstyle="miter"/>
              <w10:wrap anchorx="margin"/>
            </v:line>
          </w:pict>
        </mc:Fallback>
      </mc:AlternateContent>
    </w:r>
    <w:r>
      <w:rPr>
        <w:sz w:val="16"/>
      </w:rPr>
      <w:t>telefon: +48 22 601 41 82</w:t>
    </w:r>
    <w:r w:rsidRPr="00924ACC">
      <w:rPr>
        <w:sz w:val="16"/>
      </w:rPr>
      <w:tab/>
    </w:r>
    <w:r w:rsidRPr="00924ACC">
      <w:rPr>
        <w:sz w:val="16"/>
        <w:szCs w:val="16"/>
      </w:rPr>
      <w:t>ul. Stefana Batorego 5</w:t>
    </w:r>
  </w:p>
  <w:p w:rsidR="00416865" w:rsidRPr="00924ACC" w:rsidRDefault="00416865" w:rsidP="00526720">
    <w:pPr>
      <w:pStyle w:val="Stopka"/>
      <w:tabs>
        <w:tab w:val="clear" w:pos="4536"/>
        <w:tab w:val="clear" w:pos="9072"/>
        <w:tab w:val="left" w:pos="5954"/>
      </w:tabs>
      <w:rPr>
        <w:sz w:val="16"/>
      </w:rPr>
    </w:pPr>
    <w:r w:rsidRPr="00924ACC">
      <w:rPr>
        <w:sz w:val="16"/>
      </w:rPr>
      <w:t xml:space="preserve">adres email: </w:t>
    </w:r>
    <w:hyperlink r:id="rId1" w:history="1">
      <w:r w:rsidRPr="003D6760">
        <w:rPr>
          <w:rStyle w:val="Hipercze"/>
          <w:sz w:val="16"/>
        </w:rPr>
        <w:t>dep.prawny@mswia.gov.pl</w:t>
      </w:r>
    </w:hyperlink>
    <w:r w:rsidRPr="00924ACC">
      <w:rPr>
        <w:sz w:val="16"/>
      </w:rPr>
      <w:t xml:space="preserve"> </w:t>
    </w:r>
    <w:r w:rsidRPr="00924ACC">
      <w:rPr>
        <w:sz w:val="16"/>
      </w:rPr>
      <w:tab/>
    </w:r>
    <w:r w:rsidRPr="00924ACC">
      <w:rPr>
        <w:sz w:val="16"/>
        <w:szCs w:val="16"/>
      </w:rPr>
      <w:t>02-591 Warszawa, Polska</w:t>
    </w:r>
  </w:p>
  <w:p w:rsidR="00416865" w:rsidRDefault="00C30C38" w:rsidP="00526720">
    <w:pPr>
      <w:pStyle w:val="Stopka"/>
      <w:tabs>
        <w:tab w:val="clear" w:pos="4536"/>
        <w:tab w:val="clear" w:pos="9072"/>
        <w:tab w:val="left" w:pos="5954"/>
      </w:tabs>
      <w:ind w:left="2554" w:firstLine="4536"/>
    </w:pPr>
    <w:sdt>
      <w:sdtPr>
        <w:id w:val="751712624"/>
        <w:docPartObj>
          <w:docPartGallery w:val="Page Numbers (Top of Page)"/>
          <w:docPartUnique/>
        </w:docPartObj>
      </w:sdtPr>
      <w:sdtEndPr/>
      <w:sdtContent>
        <w:r w:rsidR="00416865">
          <w:rPr>
            <w:sz w:val="16"/>
            <w:szCs w:val="16"/>
          </w:rPr>
          <w:t>Strona</w:t>
        </w:r>
        <w:r w:rsidR="00416865" w:rsidRPr="002A7DC4">
          <w:rPr>
            <w:sz w:val="16"/>
            <w:szCs w:val="16"/>
          </w:rPr>
          <w:t xml:space="preserve"> </w:t>
        </w:r>
        <w:r w:rsidR="00416865" w:rsidRPr="002A7DC4">
          <w:rPr>
            <w:b/>
            <w:bCs/>
            <w:sz w:val="16"/>
            <w:szCs w:val="16"/>
          </w:rPr>
          <w:fldChar w:fldCharType="begin"/>
        </w:r>
        <w:r w:rsidR="00416865" w:rsidRPr="002A7DC4">
          <w:rPr>
            <w:b/>
            <w:bCs/>
            <w:sz w:val="16"/>
            <w:szCs w:val="16"/>
          </w:rPr>
          <w:instrText>PAGE</w:instrText>
        </w:r>
        <w:r w:rsidR="00416865" w:rsidRPr="002A7DC4">
          <w:rPr>
            <w:b/>
            <w:bCs/>
            <w:sz w:val="16"/>
            <w:szCs w:val="16"/>
          </w:rPr>
          <w:fldChar w:fldCharType="separate"/>
        </w:r>
        <w:r w:rsidR="00BF6F9B">
          <w:rPr>
            <w:b/>
            <w:bCs/>
            <w:noProof/>
            <w:sz w:val="16"/>
            <w:szCs w:val="16"/>
          </w:rPr>
          <w:t>1</w:t>
        </w:r>
        <w:r w:rsidR="00416865" w:rsidRPr="002A7DC4">
          <w:rPr>
            <w:b/>
            <w:bCs/>
            <w:sz w:val="16"/>
            <w:szCs w:val="16"/>
          </w:rPr>
          <w:fldChar w:fldCharType="end"/>
        </w:r>
        <w:r w:rsidR="00416865" w:rsidRPr="002A7DC4">
          <w:rPr>
            <w:sz w:val="16"/>
            <w:szCs w:val="16"/>
          </w:rPr>
          <w:t xml:space="preserve"> </w:t>
        </w:r>
        <w:r w:rsidR="00416865">
          <w:rPr>
            <w:sz w:val="16"/>
            <w:szCs w:val="16"/>
          </w:rPr>
          <w:t>z</w:t>
        </w:r>
        <w:r w:rsidR="00416865" w:rsidRPr="002A7DC4">
          <w:rPr>
            <w:sz w:val="16"/>
            <w:szCs w:val="16"/>
          </w:rPr>
          <w:t xml:space="preserve"> </w:t>
        </w:r>
        <w:r w:rsidR="00416865" w:rsidRPr="002A7DC4">
          <w:rPr>
            <w:b/>
            <w:bCs/>
            <w:sz w:val="16"/>
            <w:szCs w:val="16"/>
          </w:rPr>
          <w:fldChar w:fldCharType="begin"/>
        </w:r>
        <w:r w:rsidR="00416865" w:rsidRPr="002A7DC4">
          <w:rPr>
            <w:b/>
            <w:bCs/>
            <w:sz w:val="16"/>
            <w:szCs w:val="16"/>
          </w:rPr>
          <w:instrText>NUMPAGES</w:instrText>
        </w:r>
        <w:r w:rsidR="00416865" w:rsidRPr="002A7DC4">
          <w:rPr>
            <w:b/>
            <w:bCs/>
            <w:sz w:val="16"/>
            <w:szCs w:val="16"/>
          </w:rPr>
          <w:fldChar w:fldCharType="separate"/>
        </w:r>
        <w:r w:rsidR="00BF6F9B">
          <w:rPr>
            <w:b/>
            <w:bCs/>
            <w:noProof/>
            <w:sz w:val="16"/>
            <w:szCs w:val="16"/>
          </w:rPr>
          <w:t>2</w:t>
        </w:r>
        <w:r w:rsidR="00416865" w:rsidRPr="002A7DC4">
          <w:rPr>
            <w:b/>
            <w:bCs/>
            <w:sz w:val="16"/>
            <w:szCs w:val="16"/>
          </w:rPr>
          <w:fldChar w:fldCharType="end"/>
        </w:r>
      </w:sdtContent>
    </w:sdt>
  </w:p>
  <w:p w:rsidR="00416865" w:rsidRPr="006B0A23" w:rsidRDefault="00416865" w:rsidP="00526720">
    <w:pPr>
      <w:pStyle w:val="Stopka"/>
      <w:tabs>
        <w:tab w:val="clear" w:pos="4536"/>
        <w:tab w:val="clear" w:pos="9072"/>
        <w:tab w:val="left" w:pos="2853"/>
      </w:tabs>
      <w:rPr>
        <w:sz w:val="16"/>
      </w:rPr>
    </w:pPr>
    <w:r>
      <w:rPr>
        <w:sz w:val="16"/>
      </w:rPr>
      <w:t xml:space="preserve"> </w:t>
    </w:r>
    <w:r>
      <w:rPr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0C38" w:rsidRDefault="00C30C38" w:rsidP="009276B2">
      <w:pPr>
        <w:spacing w:after="0" w:line="240" w:lineRule="auto"/>
      </w:pPr>
      <w:r>
        <w:separator/>
      </w:r>
    </w:p>
  </w:footnote>
  <w:footnote w:type="continuationSeparator" w:id="0">
    <w:p w:rsidR="00C30C38" w:rsidRDefault="00C30C38" w:rsidP="00927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865" w:rsidRDefault="00416865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865" w:rsidRDefault="00416865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9504" behindDoc="0" locked="0" layoutInCell="1" allowOverlap="1" wp14:anchorId="495D2521" wp14:editId="156636C3">
          <wp:simplePos x="0" y="0"/>
          <wp:positionH relativeFrom="column">
            <wp:posOffset>-920750</wp:posOffset>
          </wp:positionH>
          <wp:positionV relativeFrom="paragraph">
            <wp:posOffset>-69215</wp:posOffset>
          </wp:positionV>
          <wp:extent cx="4018915" cy="1061720"/>
          <wp:effectExtent l="0" t="0" r="0" b="0"/>
          <wp:wrapThrough wrapText="bothSides">
            <wp:wrapPolygon edited="0">
              <wp:start x="2457" y="2325"/>
              <wp:lineTo x="1331" y="3876"/>
              <wp:lineTo x="614" y="6589"/>
              <wp:lineTo x="1024" y="17053"/>
              <wp:lineTo x="2764" y="18215"/>
              <wp:lineTo x="4710" y="18990"/>
              <wp:lineTo x="20887" y="18990"/>
              <wp:lineTo x="20887" y="9689"/>
              <wp:lineTo x="13208" y="8526"/>
              <wp:lineTo x="12901" y="5426"/>
              <wp:lineTo x="2867" y="2325"/>
              <wp:lineTo x="2457" y="2325"/>
            </wp:wrapPolygon>
          </wp:wrapThrough>
          <wp:docPr id="5" name="Obraz 5" descr="Wizerunek orła oraz barwy Rzeczypospolitej Polskiej w znaku graficznym ustalonym dla organów administracji rządowej, w którym są zawarte również nazwa organu administracji rządowej lub nazwa urzędu obsługującego organ administracji rządowej (w znaku tego pisma: Ministerstwo Spraw Wewnętrznych i Administracji)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owakowski\AppData\Local\Microsoft\Windows\INetCache\Content.Word\01_znak_podstawowy_kolor_biale_tlo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4018915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8792E"/>
    <w:multiLevelType w:val="hybridMultilevel"/>
    <w:tmpl w:val="649E972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52119D"/>
    <w:multiLevelType w:val="hybridMultilevel"/>
    <w:tmpl w:val="B67896F4"/>
    <w:lvl w:ilvl="0" w:tplc="DFA07A3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75E7B7D"/>
    <w:multiLevelType w:val="hybridMultilevel"/>
    <w:tmpl w:val="9CE8DE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580358"/>
    <w:multiLevelType w:val="hybridMultilevel"/>
    <w:tmpl w:val="F64679DE"/>
    <w:lvl w:ilvl="0" w:tplc="DFA07A3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4095740"/>
    <w:multiLevelType w:val="hybridMultilevel"/>
    <w:tmpl w:val="DBC6FD5A"/>
    <w:lvl w:ilvl="0" w:tplc="1FBE422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496646E"/>
    <w:multiLevelType w:val="hybridMultilevel"/>
    <w:tmpl w:val="FCA4C97C"/>
    <w:lvl w:ilvl="0" w:tplc="4DBCBA12">
      <w:start w:val="1"/>
      <w:numFmt w:val="decimal"/>
      <w:lvlText w:val="%1)"/>
      <w:lvlJc w:val="left"/>
      <w:pPr>
        <w:ind w:left="720" w:hanging="360"/>
      </w:pPr>
      <w:rPr>
        <w:rFonts w:ascii="Lato" w:eastAsia="Times New Roman" w:hAnsi="Lato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5B64C8"/>
    <w:multiLevelType w:val="hybridMultilevel"/>
    <w:tmpl w:val="EAA205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2E342D"/>
    <w:multiLevelType w:val="hybridMultilevel"/>
    <w:tmpl w:val="3E0810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AA2DDA"/>
    <w:multiLevelType w:val="hybridMultilevel"/>
    <w:tmpl w:val="1D6032A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9A7AAF70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FFE2000"/>
    <w:multiLevelType w:val="hybridMultilevel"/>
    <w:tmpl w:val="CD5CBE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A870CF"/>
    <w:multiLevelType w:val="hybridMultilevel"/>
    <w:tmpl w:val="245EA2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432728"/>
    <w:multiLevelType w:val="hybridMultilevel"/>
    <w:tmpl w:val="EC900C5A"/>
    <w:lvl w:ilvl="0" w:tplc="DFA07A3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0"/>
  </w:num>
  <w:num w:numId="10">
    <w:abstractNumId w:val="10"/>
  </w:num>
  <w:num w:numId="11">
    <w:abstractNumId w:val="6"/>
  </w:num>
  <w:num w:numId="12">
    <w:abstractNumId w:val="2"/>
  </w:num>
  <w:num w:numId="13">
    <w:abstractNumId w:val="7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6B2"/>
    <w:rsid w:val="00000389"/>
    <w:rsid w:val="0002153A"/>
    <w:rsid w:val="0002588E"/>
    <w:rsid w:val="0003199D"/>
    <w:rsid w:val="00035E88"/>
    <w:rsid w:val="000366D2"/>
    <w:rsid w:val="00036A3D"/>
    <w:rsid w:val="00044D33"/>
    <w:rsid w:val="00050945"/>
    <w:rsid w:val="00052FA9"/>
    <w:rsid w:val="00055145"/>
    <w:rsid w:val="00055F10"/>
    <w:rsid w:val="00061531"/>
    <w:rsid w:val="00085429"/>
    <w:rsid w:val="000861AE"/>
    <w:rsid w:val="0009467E"/>
    <w:rsid w:val="00097042"/>
    <w:rsid w:val="000C0CDF"/>
    <w:rsid w:val="000C3937"/>
    <w:rsid w:val="000D2EB4"/>
    <w:rsid w:val="000F0C9A"/>
    <w:rsid w:val="001009C7"/>
    <w:rsid w:val="00105FFA"/>
    <w:rsid w:val="00106C7F"/>
    <w:rsid w:val="0011747E"/>
    <w:rsid w:val="001236B0"/>
    <w:rsid w:val="001408D8"/>
    <w:rsid w:val="00152C34"/>
    <w:rsid w:val="00154F46"/>
    <w:rsid w:val="00156AA1"/>
    <w:rsid w:val="001631B4"/>
    <w:rsid w:val="00163DCB"/>
    <w:rsid w:val="0016541C"/>
    <w:rsid w:val="001658F1"/>
    <w:rsid w:val="001756DE"/>
    <w:rsid w:val="00175A2C"/>
    <w:rsid w:val="001825A6"/>
    <w:rsid w:val="0018756C"/>
    <w:rsid w:val="001877CC"/>
    <w:rsid w:val="00193D2B"/>
    <w:rsid w:val="001A4D6B"/>
    <w:rsid w:val="001A62EE"/>
    <w:rsid w:val="001A78F4"/>
    <w:rsid w:val="001B51E0"/>
    <w:rsid w:val="001B70EB"/>
    <w:rsid w:val="001C1D0E"/>
    <w:rsid w:val="001D15CA"/>
    <w:rsid w:val="001D7AB9"/>
    <w:rsid w:val="001E0E76"/>
    <w:rsid w:val="001E2C7F"/>
    <w:rsid w:val="001F7789"/>
    <w:rsid w:val="00201243"/>
    <w:rsid w:val="00225CB1"/>
    <w:rsid w:val="00234B5D"/>
    <w:rsid w:val="00234DF6"/>
    <w:rsid w:val="00241CD4"/>
    <w:rsid w:val="002460E4"/>
    <w:rsid w:val="00251E89"/>
    <w:rsid w:val="0025551C"/>
    <w:rsid w:val="00256E66"/>
    <w:rsid w:val="002613F5"/>
    <w:rsid w:val="00271712"/>
    <w:rsid w:val="002755E9"/>
    <w:rsid w:val="00275E0B"/>
    <w:rsid w:val="00297699"/>
    <w:rsid w:val="002A7DC4"/>
    <w:rsid w:val="002C315B"/>
    <w:rsid w:val="002D263E"/>
    <w:rsid w:val="002D41E4"/>
    <w:rsid w:val="002D6845"/>
    <w:rsid w:val="002D6B41"/>
    <w:rsid w:val="002F41C1"/>
    <w:rsid w:val="002F659E"/>
    <w:rsid w:val="002F7BE9"/>
    <w:rsid w:val="00303995"/>
    <w:rsid w:val="003103C2"/>
    <w:rsid w:val="00316014"/>
    <w:rsid w:val="003246FB"/>
    <w:rsid w:val="0032736C"/>
    <w:rsid w:val="003315D1"/>
    <w:rsid w:val="0033554F"/>
    <w:rsid w:val="00344BA7"/>
    <w:rsid w:val="0036022C"/>
    <w:rsid w:val="003644FA"/>
    <w:rsid w:val="00370EF7"/>
    <w:rsid w:val="00374DAE"/>
    <w:rsid w:val="00397F63"/>
    <w:rsid w:val="003A0C34"/>
    <w:rsid w:val="003C1009"/>
    <w:rsid w:val="003C448A"/>
    <w:rsid w:val="003D38EF"/>
    <w:rsid w:val="003D5112"/>
    <w:rsid w:val="003E3943"/>
    <w:rsid w:val="003F3EF5"/>
    <w:rsid w:val="00416865"/>
    <w:rsid w:val="00417031"/>
    <w:rsid w:val="0041706A"/>
    <w:rsid w:val="00424E31"/>
    <w:rsid w:val="00425D0E"/>
    <w:rsid w:val="004325DE"/>
    <w:rsid w:val="0044044B"/>
    <w:rsid w:val="00446C74"/>
    <w:rsid w:val="004508E5"/>
    <w:rsid w:val="00460431"/>
    <w:rsid w:val="00475B35"/>
    <w:rsid w:val="00476985"/>
    <w:rsid w:val="00477135"/>
    <w:rsid w:val="0049475B"/>
    <w:rsid w:val="004B08E9"/>
    <w:rsid w:val="004B63E2"/>
    <w:rsid w:val="004C539C"/>
    <w:rsid w:val="004C7A46"/>
    <w:rsid w:val="004D044E"/>
    <w:rsid w:val="004D2605"/>
    <w:rsid w:val="004D4563"/>
    <w:rsid w:val="004D46BF"/>
    <w:rsid w:val="004E4947"/>
    <w:rsid w:val="004E79BB"/>
    <w:rsid w:val="004F3B16"/>
    <w:rsid w:val="004F5A5C"/>
    <w:rsid w:val="00505977"/>
    <w:rsid w:val="00524DEB"/>
    <w:rsid w:val="00525BB8"/>
    <w:rsid w:val="00526720"/>
    <w:rsid w:val="005309C8"/>
    <w:rsid w:val="00535218"/>
    <w:rsid w:val="00535BB5"/>
    <w:rsid w:val="00545E47"/>
    <w:rsid w:val="00546933"/>
    <w:rsid w:val="0055324F"/>
    <w:rsid w:val="00553792"/>
    <w:rsid w:val="005609EF"/>
    <w:rsid w:val="0056537F"/>
    <w:rsid w:val="0057202A"/>
    <w:rsid w:val="00577AB3"/>
    <w:rsid w:val="00580A77"/>
    <w:rsid w:val="00590C4E"/>
    <w:rsid w:val="005A002C"/>
    <w:rsid w:val="005A54C3"/>
    <w:rsid w:val="005B02F1"/>
    <w:rsid w:val="005B280D"/>
    <w:rsid w:val="005B4A24"/>
    <w:rsid w:val="005C2928"/>
    <w:rsid w:val="005C2B8E"/>
    <w:rsid w:val="005E1D0E"/>
    <w:rsid w:val="005E2130"/>
    <w:rsid w:val="005E2E79"/>
    <w:rsid w:val="005E386C"/>
    <w:rsid w:val="005F045E"/>
    <w:rsid w:val="005F05AE"/>
    <w:rsid w:val="005F7DC8"/>
    <w:rsid w:val="00613D41"/>
    <w:rsid w:val="006153B4"/>
    <w:rsid w:val="006243A9"/>
    <w:rsid w:val="00627807"/>
    <w:rsid w:val="00632EBA"/>
    <w:rsid w:val="00636C46"/>
    <w:rsid w:val="006417DA"/>
    <w:rsid w:val="00661B7D"/>
    <w:rsid w:val="00666F98"/>
    <w:rsid w:val="00667A65"/>
    <w:rsid w:val="00672D65"/>
    <w:rsid w:val="00672DA9"/>
    <w:rsid w:val="006768C3"/>
    <w:rsid w:val="006815D6"/>
    <w:rsid w:val="00681BFF"/>
    <w:rsid w:val="00682A3A"/>
    <w:rsid w:val="00683BC0"/>
    <w:rsid w:val="00685053"/>
    <w:rsid w:val="00690207"/>
    <w:rsid w:val="006952F5"/>
    <w:rsid w:val="006A0030"/>
    <w:rsid w:val="006A5161"/>
    <w:rsid w:val="006A6707"/>
    <w:rsid w:val="006B0A23"/>
    <w:rsid w:val="006C1353"/>
    <w:rsid w:val="006D098D"/>
    <w:rsid w:val="006D218D"/>
    <w:rsid w:val="006D6DA8"/>
    <w:rsid w:val="006D781E"/>
    <w:rsid w:val="006E19FB"/>
    <w:rsid w:val="006E6E98"/>
    <w:rsid w:val="006E70B9"/>
    <w:rsid w:val="00712B42"/>
    <w:rsid w:val="00714093"/>
    <w:rsid w:val="007408C6"/>
    <w:rsid w:val="0074162B"/>
    <w:rsid w:val="00744770"/>
    <w:rsid w:val="00757AC0"/>
    <w:rsid w:val="00762319"/>
    <w:rsid w:val="007703B0"/>
    <w:rsid w:val="007825B0"/>
    <w:rsid w:val="00796093"/>
    <w:rsid w:val="00797577"/>
    <w:rsid w:val="007A51A8"/>
    <w:rsid w:val="007B162B"/>
    <w:rsid w:val="007B69DA"/>
    <w:rsid w:val="007B6B3C"/>
    <w:rsid w:val="007C1272"/>
    <w:rsid w:val="007C152C"/>
    <w:rsid w:val="007C2262"/>
    <w:rsid w:val="007D0186"/>
    <w:rsid w:val="007D691F"/>
    <w:rsid w:val="007E3784"/>
    <w:rsid w:val="0080757B"/>
    <w:rsid w:val="00812BF3"/>
    <w:rsid w:val="0081521B"/>
    <w:rsid w:val="0082541F"/>
    <w:rsid w:val="008270CA"/>
    <w:rsid w:val="00852E7A"/>
    <w:rsid w:val="00855AD1"/>
    <w:rsid w:val="00856422"/>
    <w:rsid w:val="00860CF8"/>
    <w:rsid w:val="00864CFC"/>
    <w:rsid w:val="008742FC"/>
    <w:rsid w:val="008824A1"/>
    <w:rsid w:val="00893507"/>
    <w:rsid w:val="00893E4E"/>
    <w:rsid w:val="00894841"/>
    <w:rsid w:val="008A2CF3"/>
    <w:rsid w:val="008B10E0"/>
    <w:rsid w:val="008B236A"/>
    <w:rsid w:val="008B2D9F"/>
    <w:rsid w:val="008C62F2"/>
    <w:rsid w:val="008C717C"/>
    <w:rsid w:val="008D25A9"/>
    <w:rsid w:val="008E0E89"/>
    <w:rsid w:val="008E577C"/>
    <w:rsid w:val="008E7471"/>
    <w:rsid w:val="008F5714"/>
    <w:rsid w:val="00903F31"/>
    <w:rsid w:val="00914582"/>
    <w:rsid w:val="00926664"/>
    <w:rsid w:val="009276B2"/>
    <w:rsid w:val="0092779E"/>
    <w:rsid w:val="0093119E"/>
    <w:rsid w:val="00940CD9"/>
    <w:rsid w:val="0094441F"/>
    <w:rsid w:val="00944CE3"/>
    <w:rsid w:val="00947E98"/>
    <w:rsid w:val="009500FC"/>
    <w:rsid w:val="00951863"/>
    <w:rsid w:val="00953A05"/>
    <w:rsid w:val="00954920"/>
    <w:rsid w:val="00961FF7"/>
    <w:rsid w:val="00967658"/>
    <w:rsid w:val="00973409"/>
    <w:rsid w:val="00980FC7"/>
    <w:rsid w:val="00993EF7"/>
    <w:rsid w:val="009C1118"/>
    <w:rsid w:val="009D3658"/>
    <w:rsid w:val="009E1460"/>
    <w:rsid w:val="009E39EC"/>
    <w:rsid w:val="009F06F2"/>
    <w:rsid w:val="009F5F61"/>
    <w:rsid w:val="00A02F61"/>
    <w:rsid w:val="00A0425D"/>
    <w:rsid w:val="00A200C7"/>
    <w:rsid w:val="00A23CBC"/>
    <w:rsid w:val="00A23EA7"/>
    <w:rsid w:val="00A3186C"/>
    <w:rsid w:val="00A3227F"/>
    <w:rsid w:val="00A35073"/>
    <w:rsid w:val="00A40156"/>
    <w:rsid w:val="00A434EA"/>
    <w:rsid w:val="00A5605B"/>
    <w:rsid w:val="00A65168"/>
    <w:rsid w:val="00A71701"/>
    <w:rsid w:val="00A74991"/>
    <w:rsid w:val="00A806D2"/>
    <w:rsid w:val="00A8149F"/>
    <w:rsid w:val="00A86DBA"/>
    <w:rsid w:val="00A92CF6"/>
    <w:rsid w:val="00A93F90"/>
    <w:rsid w:val="00A95EFD"/>
    <w:rsid w:val="00A96948"/>
    <w:rsid w:val="00AA023E"/>
    <w:rsid w:val="00AA0DC1"/>
    <w:rsid w:val="00AB73F3"/>
    <w:rsid w:val="00AC15A3"/>
    <w:rsid w:val="00AC45B1"/>
    <w:rsid w:val="00AC4ED8"/>
    <w:rsid w:val="00AC7690"/>
    <w:rsid w:val="00AE3675"/>
    <w:rsid w:val="00AE614C"/>
    <w:rsid w:val="00AF44C3"/>
    <w:rsid w:val="00B075D9"/>
    <w:rsid w:val="00B07D95"/>
    <w:rsid w:val="00B111DC"/>
    <w:rsid w:val="00B1419A"/>
    <w:rsid w:val="00B166BC"/>
    <w:rsid w:val="00B25100"/>
    <w:rsid w:val="00B5066D"/>
    <w:rsid w:val="00B608E5"/>
    <w:rsid w:val="00B7645D"/>
    <w:rsid w:val="00B765DD"/>
    <w:rsid w:val="00B774AE"/>
    <w:rsid w:val="00B8601B"/>
    <w:rsid w:val="00B87256"/>
    <w:rsid w:val="00B87744"/>
    <w:rsid w:val="00B87852"/>
    <w:rsid w:val="00B9238F"/>
    <w:rsid w:val="00B9281B"/>
    <w:rsid w:val="00B97654"/>
    <w:rsid w:val="00BB0247"/>
    <w:rsid w:val="00BB2E1A"/>
    <w:rsid w:val="00BB3EBF"/>
    <w:rsid w:val="00BB610A"/>
    <w:rsid w:val="00BD7C50"/>
    <w:rsid w:val="00BF2EB2"/>
    <w:rsid w:val="00BF6F9B"/>
    <w:rsid w:val="00C0493A"/>
    <w:rsid w:val="00C06E00"/>
    <w:rsid w:val="00C079C0"/>
    <w:rsid w:val="00C260F7"/>
    <w:rsid w:val="00C30C38"/>
    <w:rsid w:val="00C32999"/>
    <w:rsid w:val="00C34657"/>
    <w:rsid w:val="00C44957"/>
    <w:rsid w:val="00C45C8D"/>
    <w:rsid w:val="00C53992"/>
    <w:rsid w:val="00C63DCD"/>
    <w:rsid w:val="00C74650"/>
    <w:rsid w:val="00C8064A"/>
    <w:rsid w:val="00C82B7D"/>
    <w:rsid w:val="00C958A4"/>
    <w:rsid w:val="00C95C6D"/>
    <w:rsid w:val="00C97D96"/>
    <w:rsid w:val="00CA2ADC"/>
    <w:rsid w:val="00CA4A27"/>
    <w:rsid w:val="00CB167D"/>
    <w:rsid w:val="00CB2C81"/>
    <w:rsid w:val="00CC444E"/>
    <w:rsid w:val="00CC5AA4"/>
    <w:rsid w:val="00CD11D9"/>
    <w:rsid w:val="00CD4DF4"/>
    <w:rsid w:val="00CD7450"/>
    <w:rsid w:val="00CF1249"/>
    <w:rsid w:val="00CF1FE2"/>
    <w:rsid w:val="00CF21C3"/>
    <w:rsid w:val="00CF27AC"/>
    <w:rsid w:val="00CF33CB"/>
    <w:rsid w:val="00CF36A8"/>
    <w:rsid w:val="00D0560D"/>
    <w:rsid w:val="00D07B0C"/>
    <w:rsid w:val="00D07B65"/>
    <w:rsid w:val="00D11667"/>
    <w:rsid w:val="00D132C0"/>
    <w:rsid w:val="00D17BB9"/>
    <w:rsid w:val="00D238EB"/>
    <w:rsid w:val="00D25D26"/>
    <w:rsid w:val="00D447F6"/>
    <w:rsid w:val="00D46FDC"/>
    <w:rsid w:val="00D57522"/>
    <w:rsid w:val="00D643F3"/>
    <w:rsid w:val="00D73437"/>
    <w:rsid w:val="00D7365F"/>
    <w:rsid w:val="00D84C02"/>
    <w:rsid w:val="00D97CD3"/>
    <w:rsid w:val="00DA29A2"/>
    <w:rsid w:val="00DB5ABF"/>
    <w:rsid w:val="00DC46A8"/>
    <w:rsid w:val="00DC5024"/>
    <w:rsid w:val="00DD2027"/>
    <w:rsid w:val="00DD606F"/>
    <w:rsid w:val="00DD7485"/>
    <w:rsid w:val="00DE30E0"/>
    <w:rsid w:val="00DE33D0"/>
    <w:rsid w:val="00DE774E"/>
    <w:rsid w:val="00DE7AD5"/>
    <w:rsid w:val="00DF04DB"/>
    <w:rsid w:val="00E02A2A"/>
    <w:rsid w:val="00E3400A"/>
    <w:rsid w:val="00E536D8"/>
    <w:rsid w:val="00E54393"/>
    <w:rsid w:val="00E6212C"/>
    <w:rsid w:val="00E6637C"/>
    <w:rsid w:val="00E7247F"/>
    <w:rsid w:val="00E7285A"/>
    <w:rsid w:val="00E75111"/>
    <w:rsid w:val="00E752F0"/>
    <w:rsid w:val="00E91A89"/>
    <w:rsid w:val="00EA5640"/>
    <w:rsid w:val="00EA6948"/>
    <w:rsid w:val="00EC045B"/>
    <w:rsid w:val="00EC208F"/>
    <w:rsid w:val="00EC528A"/>
    <w:rsid w:val="00EE0277"/>
    <w:rsid w:val="00EF195F"/>
    <w:rsid w:val="00F11541"/>
    <w:rsid w:val="00F15FA0"/>
    <w:rsid w:val="00F163EE"/>
    <w:rsid w:val="00F36722"/>
    <w:rsid w:val="00F43840"/>
    <w:rsid w:val="00F55EF4"/>
    <w:rsid w:val="00F56376"/>
    <w:rsid w:val="00F563BC"/>
    <w:rsid w:val="00F65226"/>
    <w:rsid w:val="00F65285"/>
    <w:rsid w:val="00F703A8"/>
    <w:rsid w:val="00F769A8"/>
    <w:rsid w:val="00F82140"/>
    <w:rsid w:val="00FA086D"/>
    <w:rsid w:val="00FA25A5"/>
    <w:rsid w:val="00FA4681"/>
    <w:rsid w:val="00FA5E30"/>
    <w:rsid w:val="00FA6BD4"/>
    <w:rsid w:val="00FB1286"/>
    <w:rsid w:val="00FB38D0"/>
    <w:rsid w:val="00FD1943"/>
    <w:rsid w:val="00FE1E10"/>
    <w:rsid w:val="00FE492F"/>
    <w:rsid w:val="00FF029A"/>
    <w:rsid w:val="00FF7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B9C75B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44C3"/>
    <w:pPr>
      <w:spacing w:line="276" w:lineRule="auto"/>
    </w:pPr>
    <w:rPr>
      <w:rFonts w:ascii="Lato" w:hAnsi="Lato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EA6948"/>
    <w:rPr>
      <w:color w:val="0563C1" w:themeColor="hyperlink"/>
      <w:u w:val="single"/>
    </w:rPr>
  </w:style>
  <w:style w:type="paragraph" w:customStyle="1" w:styleId="Dane1">
    <w:name w:val="Dane1"/>
    <w:basedOn w:val="Normalny"/>
    <w:link w:val="Dane1Znak"/>
    <w:qFormat/>
    <w:rsid w:val="00CB167D"/>
    <w:pPr>
      <w:spacing w:after="0"/>
    </w:pPr>
    <w:rPr>
      <w:sz w:val="24"/>
      <w:lang w:val="en-US"/>
    </w:rPr>
  </w:style>
  <w:style w:type="paragraph" w:customStyle="1" w:styleId="Dane2">
    <w:name w:val="Dane2"/>
    <w:basedOn w:val="Normalny"/>
    <w:link w:val="Dane2Znak"/>
    <w:qFormat/>
    <w:rsid w:val="00AF44C3"/>
    <w:pPr>
      <w:spacing w:after="0"/>
    </w:pPr>
    <w:rPr>
      <w:sz w:val="24"/>
    </w:rPr>
  </w:style>
  <w:style w:type="character" w:customStyle="1" w:styleId="Dane1Znak">
    <w:name w:val="Dane1 Znak"/>
    <w:basedOn w:val="Domylnaczcionkaakapitu"/>
    <w:link w:val="Dane1"/>
    <w:rsid w:val="00CB167D"/>
    <w:rPr>
      <w:rFonts w:ascii="Lato" w:hAnsi="Lato"/>
      <w:sz w:val="24"/>
      <w:lang w:val="en-US"/>
    </w:rPr>
  </w:style>
  <w:style w:type="paragraph" w:customStyle="1" w:styleId="Dane3">
    <w:name w:val="Dane3"/>
    <w:basedOn w:val="Normalny"/>
    <w:link w:val="Dane3Znak"/>
    <w:qFormat/>
    <w:rsid w:val="00AF44C3"/>
    <w:pPr>
      <w:spacing w:after="0"/>
    </w:pPr>
    <w:rPr>
      <w:b/>
      <w:sz w:val="24"/>
    </w:rPr>
  </w:style>
  <w:style w:type="character" w:customStyle="1" w:styleId="Dane2Znak">
    <w:name w:val="Dane2 Znak"/>
    <w:basedOn w:val="Domylnaczcionkaakapitu"/>
    <w:link w:val="Dane2"/>
    <w:rsid w:val="00AF44C3"/>
    <w:rPr>
      <w:rFonts w:ascii="Lato" w:hAnsi="Lato"/>
      <w:sz w:val="24"/>
    </w:rPr>
  </w:style>
  <w:style w:type="paragraph" w:customStyle="1" w:styleId="Dane4">
    <w:name w:val="Dane4"/>
    <w:basedOn w:val="Normalny"/>
    <w:link w:val="Dane4Znak"/>
    <w:qFormat/>
    <w:rsid w:val="00CB167D"/>
    <w:pPr>
      <w:spacing w:after="0"/>
    </w:pPr>
  </w:style>
  <w:style w:type="character" w:customStyle="1" w:styleId="Dane3Znak">
    <w:name w:val="Dane3 Znak"/>
    <w:basedOn w:val="Domylnaczcionkaakapitu"/>
    <w:link w:val="Dane3"/>
    <w:rsid w:val="00AF44C3"/>
    <w:rPr>
      <w:rFonts w:ascii="Lato" w:hAnsi="Lato"/>
      <w:b/>
      <w:sz w:val="24"/>
    </w:rPr>
  </w:style>
  <w:style w:type="paragraph" w:customStyle="1" w:styleId="Dane5">
    <w:name w:val="Dane5"/>
    <w:basedOn w:val="Normalny"/>
    <w:link w:val="Dane5Znak"/>
    <w:qFormat/>
    <w:rsid w:val="00CB167D"/>
    <w:pPr>
      <w:spacing w:after="0"/>
    </w:pPr>
    <w:rPr>
      <w:sz w:val="16"/>
    </w:rPr>
  </w:style>
  <w:style w:type="character" w:customStyle="1" w:styleId="Dane4Znak">
    <w:name w:val="Dane4 Znak"/>
    <w:basedOn w:val="Domylnaczcionkaakapitu"/>
    <w:link w:val="Dane4"/>
    <w:rsid w:val="00CB167D"/>
    <w:rPr>
      <w:rFonts w:ascii="Lato" w:hAnsi="Lato"/>
    </w:rPr>
  </w:style>
  <w:style w:type="character" w:customStyle="1" w:styleId="Dane5Znak">
    <w:name w:val="Dane5 Znak"/>
    <w:basedOn w:val="Domylnaczcionkaakapitu"/>
    <w:link w:val="Dane5"/>
    <w:rsid w:val="00CB167D"/>
    <w:rPr>
      <w:rFonts w:ascii="Lato" w:hAnsi="Lato"/>
      <w:sz w:val="16"/>
    </w:rPr>
  </w:style>
  <w:style w:type="paragraph" w:customStyle="1" w:styleId="dane40">
    <w:name w:val="dane4"/>
    <w:basedOn w:val="Normalny"/>
    <w:link w:val="dane4Znak0"/>
    <w:qFormat/>
    <w:rsid w:val="00BB2E1A"/>
    <w:pPr>
      <w:spacing w:after="120"/>
    </w:pPr>
  </w:style>
  <w:style w:type="character" w:customStyle="1" w:styleId="dane4Znak0">
    <w:name w:val="dane4 Znak"/>
    <w:basedOn w:val="Domylnaczcionkaakapitu"/>
    <w:link w:val="dane40"/>
    <w:rsid w:val="00BB2E1A"/>
    <w:rPr>
      <w:rFonts w:ascii="Lato" w:hAnsi="Lato"/>
    </w:rPr>
  </w:style>
  <w:style w:type="paragraph" w:customStyle="1" w:styleId="dane10">
    <w:name w:val="dane1"/>
    <w:basedOn w:val="Normalny"/>
    <w:link w:val="dane1Znak0"/>
    <w:qFormat/>
    <w:rsid w:val="00BB2E1A"/>
    <w:pPr>
      <w:spacing w:after="0"/>
    </w:pPr>
    <w:rPr>
      <w:sz w:val="24"/>
    </w:rPr>
  </w:style>
  <w:style w:type="character" w:customStyle="1" w:styleId="dane1Znak0">
    <w:name w:val="dane1 Znak"/>
    <w:basedOn w:val="Domylnaczcionkaakapitu"/>
    <w:link w:val="dane10"/>
    <w:rsid w:val="00BB2E1A"/>
    <w:rPr>
      <w:rFonts w:ascii="Lato" w:hAnsi="Lato"/>
      <w:sz w:val="24"/>
    </w:rPr>
  </w:style>
  <w:style w:type="paragraph" w:styleId="Tekstprzypisudolnego">
    <w:name w:val="footnote text"/>
    <w:basedOn w:val="Normalny"/>
    <w:link w:val="TekstprzypisudolnegoZnak"/>
    <w:unhideWhenUsed/>
    <w:rsid w:val="00C74650"/>
    <w:pPr>
      <w:spacing w:after="0" w:line="240" w:lineRule="auto"/>
    </w:pPr>
    <w:rPr>
      <w:rFonts w:asciiTheme="minorHAnsi" w:hAnsiTheme="minorHAns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C74650"/>
    <w:rPr>
      <w:sz w:val="20"/>
      <w:szCs w:val="20"/>
    </w:rPr>
  </w:style>
  <w:style w:type="character" w:styleId="Odwoanieprzypisudolnego">
    <w:name w:val="footnote reference"/>
    <w:aliases w:val="FZ,(Voetnootmarkering),BVI fnr,SUPERS,Footnote Reference Superscript,Footnote symbol,(Footnote Reference),Footnote,Voetnootverwijzing,Times 10 Point,Exposant 3 Point,Footnote reference number,note TESI,Odwolanie przypisu,callo"/>
    <w:basedOn w:val="Domylnaczcionkaakapitu"/>
    <w:semiHidden/>
    <w:unhideWhenUsed/>
    <w:rsid w:val="00C74650"/>
    <w:rPr>
      <w:vertAlign w:val="superscript"/>
    </w:rPr>
  </w:style>
  <w:style w:type="paragraph" w:styleId="Akapitzlist">
    <w:name w:val="List Paragraph"/>
    <w:basedOn w:val="Normalny"/>
    <w:uiPriority w:val="34"/>
    <w:qFormat/>
    <w:rsid w:val="006C1353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9475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9475B"/>
    <w:rPr>
      <w:rFonts w:ascii="Lato" w:hAnsi="La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9475B"/>
    <w:rPr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980FC7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dep.prawny@mswia.gov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C91442-D1C0-47C0-B1FD-E6EFD74FF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340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Wasilewski Gabriel</cp:lastModifiedBy>
  <cp:revision>19</cp:revision>
  <cp:lastPrinted>2024-01-16T09:27:00Z</cp:lastPrinted>
  <dcterms:created xsi:type="dcterms:W3CDTF">2026-10-12T07:32:00Z</dcterms:created>
  <dcterms:modified xsi:type="dcterms:W3CDTF">2026-10-19T13:25:00Z</dcterms:modified>
</cp:coreProperties>
</file>