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18B2" w14:textId="77777777" w:rsidR="00903DCA" w:rsidRPr="00903DCA" w:rsidRDefault="00903DCA" w:rsidP="007271EC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b/>
          <w:color w:val="000000"/>
          <w:sz w:val="24"/>
          <w:szCs w:val="24"/>
        </w:rPr>
        <w:t>3.1. Zasady sporządzania planów kontroli</w:t>
      </w:r>
    </w:p>
    <w:p w14:paraId="231F4087" w14:textId="77777777" w:rsidR="00903DCA" w:rsidRPr="00903DCA" w:rsidRDefault="00903DCA" w:rsidP="007271EC">
      <w:pPr>
        <w:pStyle w:val="Domylnie"/>
        <w:spacing w:after="0" w:line="276" w:lineRule="auto"/>
        <w:rPr>
          <w:sz w:val="24"/>
          <w:szCs w:val="24"/>
        </w:rPr>
      </w:pPr>
    </w:p>
    <w:p w14:paraId="00FB490C" w14:textId="77777777" w:rsidR="00903DCA" w:rsidRPr="00903DCA" w:rsidRDefault="00903DCA" w:rsidP="00BC0C66">
      <w:pPr>
        <w:pStyle w:val="Domylnie"/>
        <w:tabs>
          <w:tab w:val="center" w:pos="4536"/>
        </w:tabs>
        <w:spacing w:after="0" w:line="276" w:lineRule="auto"/>
        <w:ind w:firstLine="0"/>
        <w:rPr>
          <w:sz w:val="24"/>
          <w:szCs w:val="24"/>
        </w:rPr>
      </w:pPr>
      <w:r w:rsidRPr="00903DCA">
        <w:rPr>
          <w:b/>
          <w:color w:val="000000"/>
          <w:sz w:val="24"/>
          <w:szCs w:val="24"/>
        </w:rPr>
        <w:t>Odpowiedzialność i uprawnienia</w:t>
      </w:r>
      <w:r w:rsidR="00905242">
        <w:rPr>
          <w:b/>
          <w:color w:val="000000"/>
          <w:sz w:val="24"/>
          <w:szCs w:val="24"/>
        </w:rPr>
        <w:tab/>
      </w:r>
    </w:p>
    <w:p w14:paraId="432E0835" w14:textId="77777777" w:rsidR="00903DCA" w:rsidRPr="00903DCA" w:rsidRDefault="00903DCA" w:rsidP="00335227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color w:val="000000"/>
          <w:sz w:val="24"/>
          <w:szCs w:val="24"/>
        </w:rPr>
        <w:t>Główny Inspektor Ochrony Środowiska (GIOŚ) jest odpowiedzialny za:</w:t>
      </w:r>
    </w:p>
    <w:p w14:paraId="57FDB198" w14:textId="77777777" w:rsidR="00903DCA" w:rsidRPr="00C86051" w:rsidRDefault="00903DCA" w:rsidP="006E76F0">
      <w:pPr>
        <w:numPr>
          <w:ilvl w:val="0"/>
          <w:numId w:val="1"/>
        </w:numPr>
        <w:spacing w:line="276" w:lineRule="auto"/>
        <w:jc w:val="both"/>
      </w:pPr>
      <w:r w:rsidRPr="00C86051">
        <w:t>opracowanie ogólnych kierunków działania organów Inspekcji Ochrony Środowiska na</w:t>
      </w:r>
      <w:r w:rsidR="00866AB1">
        <w:t> </w:t>
      </w:r>
      <w:r w:rsidRPr="00C86051">
        <w:t xml:space="preserve">przyjęty okres planowania (długofalowy, roczny i półroczny) oraz celów strategicznych </w:t>
      </w:r>
      <w:r w:rsidR="001960EF" w:rsidRPr="00C86051">
        <w:t>i</w:t>
      </w:r>
      <w:r w:rsidR="001960EF">
        <w:t xml:space="preserve"> </w:t>
      </w:r>
      <w:r w:rsidRPr="00C86051">
        <w:t xml:space="preserve">priorytetów wraz z uzasadnieniem, </w:t>
      </w:r>
    </w:p>
    <w:p w14:paraId="3A92FF71" w14:textId="77777777" w:rsidR="00903DCA" w:rsidRPr="00C86051" w:rsidRDefault="00903DCA" w:rsidP="006E76F0">
      <w:pPr>
        <w:numPr>
          <w:ilvl w:val="0"/>
          <w:numId w:val="1"/>
        </w:numPr>
        <w:spacing w:line="276" w:lineRule="auto"/>
        <w:jc w:val="both"/>
      </w:pPr>
      <w:r w:rsidRPr="00C86051">
        <w:t xml:space="preserve">opracowanie wytycznych do wymaganych sprawozdań lub innych form informacji opracowywanych przez </w:t>
      </w:r>
      <w:proofErr w:type="spellStart"/>
      <w:r w:rsidRPr="00C86051">
        <w:t>wioś</w:t>
      </w:r>
      <w:proofErr w:type="spellEnd"/>
      <w:r w:rsidRPr="00C86051">
        <w:t>,</w:t>
      </w:r>
    </w:p>
    <w:p w14:paraId="345E691E" w14:textId="77777777" w:rsidR="00903DCA" w:rsidRPr="00C86051" w:rsidRDefault="00903DCA" w:rsidP="006E76F0">
      <w:pPr>
        <w:numPr>
          <w:ilvl w:val="0"/>
          <w:numId w:val="1"/>
        </w:numPr>
        <w:spacing w:line="276" w:lineRule="auto"/>
        <w:jc w:val="both"/>
      </w:pPr>
      <w:r w:rsidRPr="00C86051">
        <w:t>określenie metod oceny i weryfikacji celów wyznaczonych do realizacji,</w:t>
      </w:r>
    </w:p>
    <w:p w14:paraId="24F38049" w14:textId="77777777" w:rsidR="00903DCA" w:rsidRPr="00C86051" w:rsidRDefault="00903DCA" w:rsidP="006E76F0">
      <w:pPr>
        <w:numPr>
          <w:ilvl w:val="0"/>
          <w:numId w:val="1"/>
        </w:numPr>
        <w:spacing w:line="276" w:lineRule="auto"/>
        <w:jc w:val="both"/>
      </w:pPr>
      <w:r w:rsidRPr="00C86051">
        <w:t>sporządz</w:t>
      </w:r>
      <w:r w:rsidR="00522C95">
        <w:t>enie</w:t>
      </w:r>
      <w:r w:rsidRPr="00C86051">
        <w:t xml:space="preserve"> rocznego sprawozdania z działalności Inspekcji Ochrony Środowiska.</w:t>
      </w:r>
    </w:p>
    <w:p w14:paraId="2C8D48F0" w14:textId="77777777" w:rsidR="00AA3CF9" w:rsidRPr="00E76475" w:rsidRDefault="00AA3CF9" w:rsidP="00335227">
      <w:pPr>
        <w:pStyle w:val="Domylnie"/>
        <w:spacing w:after="0" w:line="276" w:lineRule="auto"/>
        <w:ind w:firstLine="0"/>
        <w:rPr>
          <w:color w:val="000000"/>
          <w:sz w:val="16"/>
          <w:szCs w:val="16"/>
        </w:rPr>
      </w:pPr>
    </w:p>
    <w:p w14:paraId="4333DF8D" w14:textId="77777777" w:rsidR="00903DCA" w:rsidRPr="00903DCA" w:rsidRDefault="00903DCA" w:rsidP="00335227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color w:val="000000"/>
          <w:sz w:val="24"/>
          <w:szCs w:val="24"/>
        </w:rPr>
        <w:t>GIOŚ jest uprawniony do:</w:t>
      </w:r>
    </w:p>
    <w:p w14:paraId="3813FF30" w14:textId="77777777" w:rsidR="00903DCA" w:rsidRPr="00C86051" w:rsidRDefault="00903DCA" w:rsidP="006E76F0">
      <w:pPr>
        <w:numPr>
          <w:ilvl w:val="0"/>
          <w:numId w:val="2"/>
        </w:numPr>
        <w:spacing w:line="276" w:lineRule="auto"/>
        <w:jc w:val="both"/>
      </w:pPr>
      <w:r w:rsidRPr="00C86051">
        <w:t>dokonywania analiz i ocen przestrzegania przepisów oraz stanu środowiska zgodnie z</w:t>
      </w:r>
      <w:r w:rsidR="007271EC">
        <w:t> </w:t>
      </w:r>
      <w:r w:rsidRPr="00C86051">
        <w:t>obowiązującymi przepisami prawa,</w:t>
      </w:r>
    </w:p>
    <w:p w14:paraId="72319B8B" w14:textId="77777777" w:rsidR="00903DCA" w:rsidRPr="00C86051" w:rsidRDefault="00903DCA" w:rsidP="006E76F0">
      <w:pPr>
        <w:numPr>
          <w:ilvl w:val="0"/>
          <w:numId w:val="2"/>
        </w:numPr>
        <w:spacing w:line="276" w:lineRule="auto"/>
        <w:jc w:val="both"/>
      </w:pPr>
      <w:r w:rsidRPr="00C86051">
        <w:t>koordynowania kontroli zakładów</w:t>
      </w:r>
      <w:r w:rsidR="009B6129">
        <w:t xml:space="preserve"> prowadzonych przez </w:t>
      </w:r>
      <w:proofErr w:type="spellStart"/>
      <w:r w:rsidR="009B6129">
        <w:t>wioś</w:t>
      </w:r>
      <w:proofErr w:type="spellEnd"/>
      <w:r w:rsidRPr="00C86051">
        <w:t xml:space="preserve">, w ramach </w:t>
      </w:r>
      <w:r w:rsidR="009B6129">
        <w:t>krajowych lub</w:t>
      </w:r>
      <w:r w:rsidR="00866AB1">
        <w:t> </w:t>
      </w:r>
      <w:r w:rsidR="00E1433D">
        <w:t>ponad wojewódzkich</w:t>
      </w:r>
      <w:r w:rsidR="009B6129">
        <w:t xml:space="preserve"> </w:t>
      </w:r>
      <w:r w:rsidRPr="00C86051">
        <w:t>cykli kontrolnych,</w:t>
      </w:r>
    </w:p>
    <w:p w14:paraId="74290BCB" w14:textId="77777777" w:rsidR="005C42E1" w:rsidRDefault="00903DCA" w:rsidP="006E76F0">
      <w:pPr>
        <w:numPr>
          <w:ilvl w:val="0"/>
          <w:numId w:val="2"/>
        </w:numPr>
        <w:spacing w:line="276" w:lineRule="auto"/>
        <w:jc w:val="both"/>
      </w:pPr>
      <w:r w:rsidRPr="00C86051">
        <w:t>kontroli stanu zgodności realizacji działań kontrolnych z wyznaczonymi kierunkami działania</w:t>
      </w:r>
      <w:r w:rsidRPr="00903DCA">
        <w:t xml:space="preserve"> Inspekcji Ochrony Środowiska</w:t>
      </w:r>
    </w:p>
    <w:p w14:paraId="65B664F4" w14:textId="77777777" w:rsidR="00903DCA" w:rsidRPr="00903DCA" w:rsidRDefault="005C42E1" w:rsidP="006E76F0">
      <w:pPr>
        <w:numPr>
          <w:ilvl w:val="0"/>
          <w:numId w:val="2"/>
        </w:numPr>
        <w:spacing w:line="276" w:lineRule="auto"/>
        <w:jc w:val="both"/>
      </w:pPr>
      <w:r>
        <w:t xml:space="preserve">powołania zespołu kontrolnego, w skład którego mogą wchodzić inspektorzy Inspekcji Ochrony Środowiska zatrudnieni </w:t>
      </w:r>
      <w:r w:rsidR="00816C94">
        <w:t xml:space="preserve">w </w:t>
      </w:r>
      <w:r w:rsidR="008C1178">
        <w:t>Głównym Inspektoracie Ochronie Środowiska lub</w:t>
      </w:r>
      <w:r w:rsidR="00866AB1">
        <w:t> </w:t>
      </w:r>
      <w:r w:rsidR="00B66FCC">
        <w:t>w </w:t>
      </w:r>
      <w:r>
        <w:t>wojewódzkich inspektoratach ochrony środowiska.</w:t>
      </w:r>
    </w:p>
    <w:p w14:paraId="214BC85F" w14:textId="77777777" w:rsidR="00AA3CF9" w:rsidRPr="00E76475" w:rsidRDefault="00AA3CF9" w:rsidP="00335227">
      <w:pPr>
        <w:pStyle w:val="Domylnie"/>
        <w:spacing w:after="0" w:line="276" w:lineRule="auto"/>
        <w:ind w:firstLine="0"/>
        <w:rPr>
          <w:color w:val="000000"/>
          <w:sz w:val="16"/>
          <w:szCs w:val="16"/>
        </w:rPr>
      </w:pPr>
    </w:p>
    <w:p w14:paraId="7352B548" w14:textId="77777777" w:rsidR="00903DCA" w:rsidRPr="00903DCA" w:rsidRDefault="00903DCA" w:rsidP="00335227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color w:val="000000"/>
          <w:sz w:val="24"/>
          <w:szCs w:val="24"/>
        </w:rPr>
        <w:t>Wojewódzki inspektor ochrony środowiska (</w:t>
      </w:r>
      <w:proofErr w:type="spellStart"/>
      <w:r w:rsidR="00C86051">
        <w:rPr>
          <w:color w:val="000000"/>
          <w:sz w:val="24"/>
          <w:szCs w:val="24"/>
        </w:rPr>
        <w:t>wioś</w:t>
      </w:r>
      <w:proofErr w:type="spellEnd"/>
      <w:r w:rsidR="00022BF7">
        <w:rPr>
          <w:color w:val="000000"/>
          <w:sz w:val="24"/>
          <w:szCs w:val="24"/>
        </w:rPr>
        <w:t>)</w:t>
      </w:r>
      <w:r w:rsidRPr="00903DCA">
        <w:rPr>
          <w:color w:val="000000"/>
          <w:sz w:val="24"/>
          <w:szCs w:val="24"/>
        </w:rPr>
        <w:t xml:space="preserve"> jest odpowiedzialny za:</w:t>
      </w:r>
    </w:p>
    <w:p w14:paraId="47018404" w14:textId="77777777" w:rsidR="00903DCA" w:rsidRPr="00C86051" w:rsidRDefault="00903DCA" w:rsidP="006E76F0">
      <w:pPr>
        <w:numPr>
          <w:ilvl w:val="0"/>
          <w:numId w:val="3"/>
        </w:numPr>
        <w:spacing w:line="276" w:lineRule="auto"/>
        <w:jc w:val="both"/>
      </w:pPr>
      <w:r w:rsidRPr="00C86051">
        <w:t xml:space="preserve">uwzględnienie w rocznym planie kontroli wyników </w:t>
      </w:r>
      <w:proofErr w:type="spellStart"/>
      <w:r w:rsidRPr="00C86051">
        <w:t>priorytetyzacji</w:t>
      </w:r>
      <w:proofErr w:type="spellEnd"/>
      <w:r w:rsidRPr="00C86051">
        <w:t xml:space="preserve"> według analizy wielokryterialnej oddziaływania zakładów na środowisko znajdujących się w ewidencji ISK, </w:t>
      </w:r>
    </w:p>
    <w:p w14:paraId="203266D8" w14:textId="77777777" w:rsidR="00903DCA" w:rsidRPr="00C86051" w:rsidRDefault="00903DCA" w:rsidP="006E76F0">
      <w:pPr>
        <w:numPr>
          <w:ilvl w:val="0"/>
          <w:numId w:val="3"/>
        </w:numPr>
        <w:spacing w:line="276" w:lineRule="auto"/>
        <w:jc w:val="both"/>
      </w:pPr>
      <w:r w:rsidRPr="00C86051">
        <w:t>sformułowanie wojewódzkich celów kontroli</w:t>
      </w:r>
      <w:r w:rsidR="00335227">
        <w:t>,</w:t>
      </w:r>
    </w:p>
    <w:p w14:paraId="48A03AB2" w14:textId="77777777" w:rsidR="00903DCA" w:rsidRPr="00C86051" w:rsidRDefault="00903DCA" w:rsidP="00DD72E1">
      <w:pPr>
        <w:numPr>
          <w:ilvl w:val="0"/>
          <w:numId w:val="3"/>
        </w:numPr>
        <w:spacing w:line="276" w:lineRule="auto"/>
        <w:jc w:val="both"/>
      </w:pPr>
      <w:r w:rsidRPr="00C86051">
        <w:t xml:space="preserve">zidentyfikowanie zakładów, które będą przedmiotem </w:t>
      </w:r>
      <w:r w:rsidR="00E4028A">
        <w:t xml:space="preserve">działań </w:t>
      </w:r>
      <w:r w:rsidR="00DD72E1">
        <w:t xml:space="preserve">kontrolnych </w:t>
      </w:r>
      <w:r w:rsidRPr="00C86051">
        <w:t>IOŚ,</w:t>
      </w:r>
    </w:p>
    <w:p w14:paraId="45F88A6B" w14:textId="77777777" w:rsidR="00903DCA" w:rsidRPr="00C86051" w:rsidRDefault="00E4028A" w:rsidP="006E76F0">
      <w:pPr>
        <w:numPr>
          <w:ilvl w:val="0"/>
          <w:numId w:val="3"/>
        </w:numPr>
        <w:spacing w:line="276" w:lineRule="auto"/>
        <w:jc w:val="both"/>
      </w:pPr>
      <w:r>
        <w:t xml:space="preserve">uwzględnienie </w:t>
      </w:r>
      <w:r w:rsidR="004B7193">
        <w:t xml:space="preserve">dostępnych </w:t>
      </w:r>
      <w:r w:rsidR="00903DCA" w:rsidRPr="00C86051">
        <w:t>zasobów niezbędnych do realizacji zamierzonych celów,</w:t>
      </w:r>
    </w:p>
    <w:p w14:paraId="6AE2F6D9" w14:textId="77777777" w:rsidR="00903DCA" w:rsidRPr="00C86051" w:rsidRDefault="00903DCA" w:rsidP="000443D4">
      <w:pPr>
        <w:numPr>
          <w:ilvl w:val="0"/>
          <w:numId w:val="3"/>
        </w:numPr>
        <w:spacing w:line="276" w:lineRule="auto"/>
        <w:jc w:val="both"/>
      </w:pPr>
      <w:r w:rsidRPr="00C86051">
        <w:t xml:space="preserve">sporządzenie rocznego planu </w:t>
      </w:r>
      <w:r w:rsidR="00B90B54">
        <w:t xml:space="preserve">działalności </w:t>
      </w:r>
      <w:r w:rsidRPr="00C86051">
        <w:t>kontrol</w:t>
      </w:r>
      <w:r w:rsidR="00B90B54">
        <w:t>nej</w:t>
      </w:r>
      <w:r w:rsidRPr="00C86051">
        <w:t>,</w:t>
      </w:r>
    </w:p>
    <w:p w14:paraId="2024C3B7" w14:textId="77777777" w:rsidR="00903DCA" w:rsidRPr="00C86051" w:rsidRDefault="00903DCA" w:rsidP="000443D4">
      <w:pPr>
        <w:numPr>
          <w:ilvl w:val="0"/>
          <w:numId w:val="3"/>
        </w:numPr>
        <w:spacing w:line="276" w:lineRule="auto"/>
        <w:jc w:val="both"/>
      </w:pPr>
      <w:r w:rsidRPr="00C86051">
        <w:t>sporządzenie kwartaln</w:t>
      </w:r>
      <w:r w:rsidR="00B90B54">
        <w:t>ych</w:t>
      </w:r>
      <w:r w:rsidRPr="00C86051">
        <w:t xml:space="preserve"> plan</w:t>
      </w:r>
      <w:r w:rsidR="00B90B54">
        <w:t>ów</w:t>
      </w:r>
      <w:r w:rsidRPr="00C86051">
        <w:t xml:space="preserve"> kontroli,</w:t>
      </w:r>
    </w:p>
    <w:p w14:paraId="3D751813" w14:textId="77777777" w:rsidR="003C60D2" w:rsidRPr="003C60D2" w:rsidRDefault="003C60D2" w:rsidP="000443D4">
      <w:pPr>
        <w:numPr>
          <w:ilvl w:val="0"/>
          <w:numId w:val="3"/>
        </w:numPr>
        <w:spacing w:line="276" w:lineRule="auto"/>
      </w:pPr>
      <w:r w:rsidRPr="003C60D2">
        <w:t>ustalenie w porozumieniu z wojewodą rocznego planu działalności kontrolnej, będącego elementem rocznego planu pracy Inspekcji Ochrony Środowiska w województwie</w:t>
      </w:r>
      <w:r>
        <w:t>,</w:t>
      </w:r>
    </w:p>
    <w:p w14:paraId="50296D83" w14:textId="77777777" w:rsidR="004B7193" w:rsidRPr="00C86051" w:rsidRDefault="004B7193" w:rsidP="000443D4">
      <w:pPr>
        <w:numPr>
          <w:ilvl w:val="0"/>
          <w:numId w:val="3"/>
        </w:numPr>
        <w:spacing w:line="276" w:lineRule="auto"/>
        <w:jc w:val="both"/>
      </w:pPr>
      <w:r w:rsidRPr="00C86051">
        <w:t>terminową i właściwą realizację planu kontroli,</w:t>
      </w:r>
    </w:p>
    <w:p w14:paraId="605B27E9" w14:textId="77777777" w:rsidR="00903DCA" w:rsidRDefault="00903DCA" w:rsidP="000443D4">
      <w:pPr>
        <w:numPr>
          <w:ilvl w:val="0"/>
          <w:numId w:val="3"/>
        </w:numPr>
        <w:spacing w:line="276" w:lineRule="auto"/>
        <w:jc w:val="both"/>
      </w:pPr>
      <w:r w:rsidRPr="00C86051">
        <w:t>informowanie GIOŚ o zmianach w planie.</w:t>
      </w:r>
    </w:p>
    <w:p w14:paraId="2416F003" w14:textId="77777777" w:rsidR="00FB2572" w:rsidRDefault="00FB2572" w:rsidP="00485D4A">
      <w:pPr>
        <w:spacing w:line="276" w:lineRule="auto"/>
        <w:jc w:val="both"/>
      </w:pPr>
    </w:p>
    <w:p w14:paraId="1F0258D1" w14:textId="77777777" w:rsidR="00FB2572" w:rsidRDefault="00FB2572" w:rsidP="00485D4A">
      <w:pPr>
        <w:spacing w:line="276" w:lineRule="auto"/>
        <w:jc w:val="both"/>
      </w:pPr>
    </w:p>
    <w:p w14:paraId="38160678" w14:textId="77777777" w:rsidR="00FB2572" w:rsidRPr="00C86051" w:rsidRDefault="00FB2572" w:rsidP="00485D4A">
      <w:pPr>
        <w:spacing w:line="276" w:lineRule="auto"/>
        <w:jc w:val="both"/>
      </w:pPr>
    </w:p>
    <w:p w14:paraId="4002FA71" w14:textId="77777777" w:rsidR="00AA3CF9" w:rsidRPr="00E76475" w:rsidRDefault="00AA3CF9" w:rsidP="003C7DF6">
      <w:pPr>
        <w:pStyle w:val="Domylnie"/>
        <w:spacing w:after="0" w:line="276" w:lineRule="auto"/>
        <w:ind w:firstLine="0"/>
        <w:rPr>
          <w:color w:val="000000"/>
          <w:sz w:val="16"/>
          <w:szCs w:val="16"/>
        </w:rPr>
      </w:pPr>
    </w:p>
    <w:p w14:paraId="4D4E9A84" w14:textId="77777777" w:rsidR="00903DCA" w:rsidRPr="00903DCA" w:rsidRDefault="00903DCA" w:rsidP="003C7DF6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color w:val="000000"/>
          <w:sz w:val="24"/>
          <w:szCs w:val="24"/>
        </w:rPr>
        <w:lastRenderedPageBreak/>
        <w:t>WIOŚ jest uprawniony do:</w:t>
      </w:r>
    </w:p>
    <w:p w14:paraId="5B8A8F25" w14:textId="77777777" w:rsidR="004B7193" w:rsidRDefault="00903DCA" w:rsidP="006E76F0">
      <w:pPr>
        <w:numPr>
          <w:ilvl w:val="0"/>
          <w:numId w:val="4"/>
        </w:numPr>
        <w:spacing w:line="276" w:lineRule="auto"/>
        <w:jc w:val="both"/>
      </w:pPr>
      <w:r w:rsidRPr="00C86051">
        <w:t>zmiany liczby zaplanowanych kontroli, z powodu nieprzewidzianych zdarzeń losowych, lub konieczności wykonania kontroli nie ujętych w planie, co wymagałoby przekroczenia planowanej rezerwy czasu na te kontrole,</w:t>
      </w:r>
    </w:p>
    <w:p w14:paraId="6DA26C6F" w14:textId="77777777" w:rsidR="004B7193" w:rsidRDefault="004B7193" w:rsidP="006E76F0">
      <w:pPr>
        <w:numPr>
          <w:ilvl w:val="0"/>
          <w:numId w:val="4"/>
        </w:numPr>
        <w:spacing w:line="276" w:lineRule="auto"/>
        <w:jc w:val="both"/>
      </w:pPr>
      <w:r>
        <w:t>dokonywania bieżących korekt planu,</w:t>
      </w:r>
    </w:p>
    <w:p w14:paraId="0B26D10B" w14:textId="77777777" w:rsidR="004B7193" w:rsidRPr="004B7193" w:rsidRDefault="008A0427" w:rsidP="004B7193">
      <w:pPr>
        <w:numPr>
          <w:ilvl w:val="0"/>
          <w:numId w:val="4"/>
        </w:numPr>
        <w:spacing w:line="276" w:lineRule="auto"/>
        <w:jc w:val="both"/>
      </w:pPr>
      <w:r>
        <w:t>u</w:t>
      </w:r>
      <w:r w:rsidR="004B7193" w:rsidRPr="004B7193">
        <w:t>stal</w:t>
      </w:r>
      <w:r>
        <w:t>enia</w:t>
      </w:r>
      <w:r w:rsidR="004B7193" w:rsidRPr="004B7193">
        <w:t xml:space="preserve"> priorytet</w:t>
      </w:r>
      <w:r>
        <w:t>ów</w:t>
      </w:r>
      <w:r w:rsidR="004B7193" w:rsidRPr="004B7193">
        <w:t xml:space="preserve"> do planowania rocznego, obowiązując</w:t>
      </w:r>
      <w:r>
        <w:t>ych</w:t>
      </w:r>
      <w:r w:rsidR="004B7193" w:rsidRPr="004B7193">
        <w:t xml:space="preserve"> w danym roku w oparciu o:</w:t>
      </w:r>
    </w:p>
    <w:p w14:paraId="6B2E4A11" w14:textId="77777777" w:rsidR="004B7193" w:rsidRPr="004B7193" w:rsidRDefault="004B7193" w:rsidP="00CA22F6">
      <w:pPr>
        <w:numPr>
          <w:ilvl w:val="1"/>
          <w:numId w:val="15"/>
        </w:numPr>
        <w:tabs>
          <w:tab w:val="clear" w:pos="1080"/>
          <w:tab w:val="num" w:pos="851"/>
        </w:tabs>
        <w:spacing w:line="276" w:lineRule="auto"/>
        <w:ind w:left="851" w:hanging="425"/>
        <w:jc w:val="both"/>
      </w:pPr>
      <w:r w:rsidRPr="004B7193">
        <w:t>założenia do planu rocznego</w:t>
      </w:r>
      <w:r w:rsidR="008A0427">
        <w:t xml:space="preserve"> działalności kontrolnej</w:t>
      </w:r>
      <w:r w:rsidRPr="004B7193">
        <w:t xml:space="preserve"> określon</w:t>
      </w:r>
      <w:r w:rsidR="008A0427">
        <w:t>e</w:t>
      </w:r>
      <w:r w:rsidRPr="004B7193">
        <w:t xml:space="preserve"> przez GIOŚ,</w:t>
      </w:r>
    </w:p>
    <w:p w14:paraId="69DC5B6B" w14:textId="77777777" w:rsidR="004B7193" w:rsidRPr="004B7193" w:rsidRDefault="004B7193" w:rsidP="00CA22F6">
      <w:pPr>
        <w:numPr>
          <w:ilvl w:val="1"/>
          <w:numId w:val="15"/>
        </w:numPr>
        <w:tabs>
          <w:tab w:val="clear" w:pos="1080"/>
          <w:tab w:val="num" w:pos="851"/>
        </w:tabs>
        <w:spacing w:line="276" w:lineRule="auto"/>
        <w:ind w:left="851" w:hanging="425"/>
        <w:jc w:val="both"/>
      </w:pPr>
      <w:r w:rsidRPr="004B7193">
        <w:t>problemy ekologiczne występujące w danym województwie,</w:t>
      </w:r>
    </w:p>
    <w:p w14:paraId="45AC11C8" w14:textId="77777777" w:rsidR="004B7193" w:rsidRPr="004B7193" w:rsidRDefault="004B7193" w:rsidP="00CA22F6">
      <w:pPr>
        <w:numPr>
          <w:ilvl w:val="1"/>
          <w:numId w:val="15"/>
        </w:numPr>
        <w:tabs>
          <w:tab w:val="clear" w:pos="1080"/>
          <w:tab w:val="num" w:pos="851"/>
        </w:tabs>
        <w:spacing w:line="276" w:lineRule="auto"/>
        <w:ind w:left="851" w:hanging="425"/>
        <w:jc w:val="both"/>
      </w:pPr>
      <w:r w:rsidRPr="004B7193">
        <w:t>cele kontroli przyjęte do realizacji w danym roku,</w:t>
      </w:r>
    </w:p>
    <w:p w14:paraId="7532ED6F" w14:textId="77777777" w:rsidR="004B7193" w:rsidRPr="004B7193" w:rsidRDefault="004B7193" w:rsidP="00CA22F6">
      <w:pPr>
        <w:numPr>
          <w:ilvl w:val="1"/>
          <w:numId w:val="15"/>
        </w:numPr>
        <w:tabs>
          <w:tab w:val="clear" w:pos="1080"/>
          <w:tab w:val="num" w:pos="851"/>
        </w:tabs>
        <w:spacing w:line="276" w:lineRule="auto"/>
        <w:ind w:left="851" w:hanging="425"/>
        <w:jc w:val="both"/>
      </w:pPr>
      <w:r w:rsidRPr="004B7193">
        <w:t>obowiązki raportowania do Unii Europejskiej,</w:t>
      </w:r>
    </w:p>
    <w:p w14:paraId="3DCBBBFA" w14:textId="77777777" w:rsidR="004B7193" w:rsidRPr="004B7193" w:rsidRDefault="004B7193" w:rsidP="00CA22F6">
      <w:pPr>
        <w:numPr>
          <w:ilvl w:val="1"/>
          <w:numId w:val="15"/>
        </w:numPr>
        <w:tabs>
          <w:tab w:val="clear" w:pos="1080"/>
          <w:tab w:val="num" w:pos="851"/>
        </w:tabs>
        <w:spacing w:line="276" w:lineRule="auto"/>
        <w:ind w:left="851" w:hanging="425"/>
        <w:jc w:val="both"/>
      </w:pPr>
      <w:r w:rsidRPr="004B7193">
        <w:t xml:space="preserve">punktację wynikającą z wielokryterialnej analizy </w:t>
      </w:r>
      <w:r w:rsidR="00DD7637" w:rsidRPr="00C86051">
        <w:t>oddziaływania zakładów na</w:t>
      </w:r>
      <w:r w:rsidR="00866AB1">
        <w:t> </w:t>
      </w:r>
      <w:r w:rsidR="00DD7637" w:rsidRPr="00C86051">
        <w:t>środowisko</w:t>
      </w:r>
      <w:r w:rsidRPr="004B7193">
        <w:t>,</w:t>
      </w:r>
    </w:p>
    <w:p w14:paraId="4BF73B03" w14:textId="77777777" w:rsidR="004B7193" w:rsidRPr="004B7193" w:rsidRDefault="004B7193" w:rsidP="00CA22F6">
      <w:pPr>
        <w:numPr>
          <w:ilvl w:val="1"/>
          <w:numId w:val="15"/>
        </w:numPr>
        <w:tabs>
          <w:tab w:val="clear" w:pos="1080"/>
          <w:tab w:val="num" w:pos="851"/>
        </w:tabs>
        <w:spacing w:line="276" w:lineRule="auto"/>
        <w:ind w:left="851" w:hanging="425"/>
        <w:jc w:val="both"/>
      </w:pPr>
      <w:r w:rsidRPr="004B7193">
        <w:t>realizację zarządzeń pokontrolnych,</w:t>
      </w:r>
    </w:p>
    <w:p w14:paraId="669FD015" w14:textId="77777777" w:rsidR="004B7193" w:rsidRPr="004B7193" w:rsidRDefault="004B7193" w:rsidP="00CA22F6">
      <w:pPr>
        <w:numPr>
          <w:ilvl w:val="1"/>
          <w:numId w:val="15"/>
        </w:numPr>
        <w:tabs>
          <w:tab w:val="clear" w:pos="1080"/>
          <w:tab w:val="num" w:pos="851"/>
        </w:tabs>
        <w:spacing w:line="276" w:lineRule="auto"/>
        <w:ind w:left="851" w:hanging="425"/>
        <w:jc w:val="both"/>
      </w:pPr>
      <w:r w:rsidRPr="004B7193">
        <w:t>realizację obowiązków wynikających z decyzji,</w:t>
      </w:r>
    </w:p>
    <w:p w14:paraId="1BFEA859" w14:textId="77777777" w:rsidR="00903DCA" w:rsidRPr="00C86051" w:rsidRDefault="004B7193" w:rsidP="00CA22F6">
      <w:pPr>
        <w:numPr>
          <w:ilvl w:val="1"/>
          <w:numId w:val="15"/>
        </w:numPr>
        <w:tabs>
          <w:tab w:val="clear" w:pos="1080"/>
          <w:tab w:val="num" w:pos="851"/>
        </w:tabs>
        <w:spacing w:line="276" w:lineRule="auto"/>
        <w:ind w:left="851" w:hanging="425"/>
        <w:jc w:val="both"/>
      </w:pPr>
      <w:r w:rsidRPr="004B7193">
        <w:t>potrzeb</w:t>
      </w:r>
      <w:r w:rsidR="00DD7637">
        <w:t>y</w:t>
      </w:r>
      <w:r w:rsidRPr="004B7193">
        <w:t xml:space="preserve"> w zakresie wykonania badań i pomiarów kontrolnych.</w:t>
      </w:r>
    </w:p>
    <w:p w14:paraId="138D1555" w14:textId="77777777" w:rsidR="00903DCA" w:rsidRPr="00C86051" w:rsidRDefault="00903DCA" w:rsidP="006E76F0">
      <w:pPr>
        <w:numPr>
          <w:ilvl w:val="0"/>
          <w:numId w:val="4"/>
        </w:numPr>
        <w:spacing w:line="276" w:lineRule="auto"/>
        <w:jc w:val="both"/>
      </w:pPr>
      <w:r w:rsidRPr="00C86051">
        <w:t>informowania GIOŚ o występujących w województwie istotnych problemach ekologicznych</w:t>
      </w:r>
      <w:r w:rsidR="003C60D2">
        <w:t>.</w:t>
      </w:r>
    </w:p>
    <w:p w14:paraId="26781DCB" w14:textId="77777777" w:rsidR="00903DCA" w:rsidRPr="00903DCA" w:rsidRDefault="00903DCA" w:rsidP="007271EC">
      <w:pPr>
        <w:pStyle w:val="Domylnie"/>
        <w:spacing w:after="0" w:line="276" w:lineRule="auto"/>
        <w:rPr>
          <w:sz w:val="24"/>
          <w:szCs w:val="24"/>
        </w:rPr>
      </w:pPr>
    </w:p>
    <w:p w14:paraId="691BCC43" w14:textId="77777777" w:rsidR="00903DCA" w:rsidRPr="00903DCA" w:rsidRDefault="00903DCA" w:rsidP="007271EC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b/>
          <w:color w:val="000000"/>
          <w:sz w:val="24"/>
          <w:szCs w:val="24"/>
        </w:rPr>
        <w:t xml:space="preserve">Zasady sporządzania planów kontroli </w:t>
      </w:r>
    </w:p>
    <w:p w14:paraId="6A78062C" w14:textId="77777777" w:rsidR="00903DCA" w:rsidRPr="00F054B3" w:rsidRDefault="00903DCA" w:rsidP="007271EC">
      <w:pPr>
        <w:pStyle w:val="Domylnie"/>
        <w:spacing w:after="0" w:line="276" w:lineRule="auto"/>
        <w:rPr>
          <w:sz w:val="16"/>
          <w:szCs w:val="16"/>
        </w:rPr>
      </w:pPr>
    </w:p>
    <w:p w14:paraId="1991AC0A" w14:textId="77777777" w:rsidR="00903DCA" w:rsidRPr="00903DCA" w:rsidRDefault="00903DCA" w:rsidP="007271EC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b/>
          <w:color w:val="000000"/>
          <w:sz w:val="24"/>
          <w:szCs w:val="24"/>
        </w:rPr>
        <w:t>Planowanie długofalowe</w:t>
      </w:r>
    </w:p>
    <w:p w14:paraId="0481BE3F" w14:textId="77777777" w:rsidR="00903DCA" w:rsidRPr="00903DCA" w:rsidRDefault="00E512DD" w:rsidP="00335227">
      <w:pPr>
        <w:pStyle w:val="Domylnie"/>
        <w:spacing w:after="0" w:line="276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Prace nad d</w:t>
      </w:r>
      <w:r w:rsidR="00BD6644">
        <w:rPr>
          <w:color w:val="000000"/>
          <w:sz w:val="24"/>
          <w:szCs w:val="24"/>
        </w:rPr>
        <w:t>ługofalow</w:t>
      </w:r>
      <w:r>
        <w:rPr>
          <w:color w:val="000000"/>
          <w:sz w:val="24"/>
          <w:szCs w:val="24"/>
        </w:rPr>
        <w:t>ym</w:t>
      </w:r>
      <w:r w:rsidR="00BD6644">
        <w:rPr>
          <w:color w:val="000000"/>
          <w:sz w:val="24"/>
          <w:szCs w:val="24"/>
        </w:rPr>
        <w:t xml:space="preserve"> planowanie</w:t>
      </w:r>
      <w:r>
        <w:rPr>
          <w:color w:val="000000"/>
          <w:sz w:val="24"/>
          <w:szCs w:val="24"/>
        </w:rPr>
        <w:t>m</w:t>
      </w:r>
      <w:r w:rsidR="00BD6644">
        <w:rPr>
          <w:color w:val="000000"/>
          <w:sz w:val="24"/>
          <w:szCs w:val="24"/>
        </w:rPr>
        <w:t xml:space="preserve"> kontroli (DPK) </w:t>
      </w:r>
      <w:r>
        <w:rPr>
          <w:color w:val="000000"/>
          <w:sz w:val="24"/>
          <w:szCs w:val="24"/>
        </w:rPr>
        <w:t>poprzedzają d</w:t>
      </w:r>
      <w:r w:rsidR="00903DCA" w:rsidRPr="00903DCA">
        <w:rPr>
          <w:color w:val="000000"/>
          <w:sz w:val="24"/>
          <w:szCs w:val="24"/>
        </w:rPr>
        <w:t>ziałania Głównego Inspektoratu Ochrony Środowiska</w:t>
      </w:r>
      <w:r>
        <w:rPr>
          <w:color w:val="000000"/>
          <w:sz w:val="24"/>
          <w:szCs w:val="24"/>
        </w:rPr>
        <w:t>, które obejmują m.in.</w:t>
      </w:r>
      <w:r w:rsidR="00903DCA" w:rsidRPr="00903DCA">
        <w:rPr>
          <w:color w:val="000000"/>
          <w:sz w:val="24"/>
          <w:szCs w:val="24"/>
        </w:rPr>
        <w:t>:</w:t>
      </w:r>
    </w:p>
    <w:p w14:paraId="006C3CB9" w14:textId="77777777" w:rsidR="00903DCA" w:rsidRPr="00C86051" w:rsidRDefault="00903DCA" w:rsidP="006E76F0">
      <w:pPr>
        <w:numPr>
          <w:ilvl w:val="0"/>
          <w:numId w:val="5"/>
        </w:numPr>
        <w:spacing w:line="276" w:lineRule="auto"/>
        <w:jc w:val="both"/>
      </w:pPr>
      <w:r w:rsidRPr="00C86051">
        <w:t>ocen</w:t>
      </w:r>
      <w:r w:rsidR="00E512DD">
        <w:t>ę</w:t>
      </w:r>
      <w:r w:rsidRPr="00C86051">
        <w:t xml:space="preserve"> skarg, wniosków i interwencji dla przyjętego okresu (może to być realizowane na</w:t>
      </w:r>
      <w:r w:rsidR="00866AB1">
        <w:t> </w:t>
      </w:r>
      <w:r w:rsidRPr="00C86051">
        <w:t>podstawie poprzedniego planu długofalowego),</w:t>
      </w:r>
    </w:p>
    <w:p w14:paraId="536243C5" w14:textId="77777777" w:rsidR="00903DCA" w:rsidRPr="00C86051" w:rsidRDefault="00903DCA" w:rsidP="006E76F0">
      <w:pPr>
        <w:numPr>
          <w:ilvl w:val="0"/>
          <w:numId w:val="5"/>
        </w:numPr>
        <w:spacing w:line="276" w:lineRule="auto"/>
        <w:jc w:val="both"/>
      </w:pPr>
      <w:r w:rsidRPr="00C86051">
        <w:t>ocen</w:t>
      </w:r>
      <w:r w:rsidR="00E512DD">
        <w:t>ę</w:t>
      </w:r>
      <w:r w:rsidRPr="00C86051">
        <w:t xml:space="preserve"> działalności kontrolnej Inspekcji Ochrony Środowiska </w:t>
      </w:r>
      <w:r w:rsidR="00E512DD">
        <w:t>realizowanej w ramach</w:t>
      </w:r>
      <w:r w:rsidRPr="00C86051">
        <w:t xml:space="preserve"> poprzedniego planu długofalowego,</w:t>
      </w:r>
    </w:p>
    <w:p w14:paraId="7BCED01B" w14:textId="77777777" w:rsidR="00903DCA" w:rsidRPr="00C86051" w:rsidRDefault="00903DCA" w:rsidP="006E76F0">
      <w:pPr>
        <w:numPr>
          <w:ilvl w:val="0"/>
          <w:numId w:val="5"/>
        </w:numPr>
        <w:spacing w:line="276" w:lineRule="auto"/>
        <w:jc w:val="both"/>
      </w:pPr>
      <w:r w:rsidRPr="00C86051">
        <w:t>przegląd krajowych i unijnych dokumentów dotyczących polityk środowiskowych,</w:t>
      </w:r>
    </w:p>
    <w:p w14:paraId="4812848F" w14:textId="77777777" w:rsidR="00903DCA" w:rsidRPr="00C86051" w:rsidRDefault="00903DCA" w:rsidP="006E76F0">
      <w:pPr>
        <w:numPr>
          <w:ilvl w:val="0"/>
          <w:numId w:val="5"/>
        </w:numPr>
        <w:spacing w:line="276" w:lineRule="auto"/>
        <w:jc w:val="both"/>
      </w:pPr>
      <w:r w:rsidRPr="00C86051">
        <w:t>przegląd i analiz</w:t>
      </w:r>
      <w:r w:rsidR="001772B5">
        <w:t>ę</w:t>
      </w:r>
      <w:r w:rsidRPr="00C86051">
        <w:t xml:space="preserve"> przesłanych przez wojewódzkich inspektorów ochrony środowiska informacji za miniony rok kalendarzowy, dotyczących w szczególności:</w:t>
      </w:r>
    </w:p>
    <w:p w14:paraId="09743965" w14:textId="77777777" w:rsidR="00903DCA" w:rsidRPr="00C86051" w:rsidRDefault="00903DCA" w:rsidP="006E76F0">
      <w:pPr>
        <w:numPr>
          <w:ilvl w:val="0"/>
          <w:numId w:val="6"/>
        </w:numPr>
        <w:spacing w:line="276" w:lineRule="auto"/>
        <w:jc w:val="both"/>
      </w:pPr>
      <w:r w:rsidRPr="00C86051">
        <w:t xml:space="preserve">liczby i rodzajów zakładów (instalacji) istotnych w związku z realizacją priorytetów, </w:t>
      </w:r>
    </w:p>
    <w:p w14:paraId="4ACA8A31" w14:textId="77777777" w:rsidR="00903DCA" w:rsidRPr="00C86051" w:rsidRDefault="00903DCA" w:rsidP="006E76F0">
      <w:pPr>
        <w:numPr>
          <w:ilvl w:val="0"/>
          <w:numId w:val="6"/>
        </w:numPr>
        <w:spacing w:line="276" w:lineRule="auto"/>
        <w:jc w:val="both"/>
      </w:pPr>
      <w:r w:rsidRPr="00C86051">
        <w:t>liczby zakładów (instalacji) w poszczególnych kategoriach (I-IV), wyznaczonych wg</w:t>
      </w:r>
      <w:r w:rsidR="00866AB1">
        <w:t> </w:t>
      </w:r>
      <w:r w:rsidRPr="00C86051">
        <w:t xml:space="preserve">zasad </w:t>
      </w:r>
      <w:r w:rsidR="001772B5">
        <w:t xml:space="preserve">ustalonych </w:t>
      </w:r>
      <w:r w:rsidRPr="00C86051">
        <w:t>w Informatycznym Systemie Kontroli,</w:t>
      </w:r>
    </w:p>
    <w:p w14:paraId="572463F9" w14:textId="77777777" w:rsidR="00903DCA" w:rsidRPr="00C86051" w:rsidRDefault="00903DCA" w:rsidP="006E76F0">
      <w:pPr>
        <w:numPr>
          <w:ilvl w:val="0"/>
          <w:numId w:val="6"/>
        </w:numPr>
        <w:spacing w:line="276" w:lineRule="auto"/>
        <w:jc w:val="both"/>
      </w:pPr>
      <w:r w:rsidRPr="00C86051">
        <w:t>zasobów kadrowych.</w:t>
      </w:r>
    </w:p>
    <w:p w14:paraId="2A1C300F" w14:textId="77777777" w:rsidR="00903DCA" w:rsidRPr="00F054B3" w:rsidRDefault="00903DCA" w:rsidP="007271EC">
      <w:pPr>
        <w:pStyle w:val="Domylnie"/>
        <w:spacing w:after="0" w:line="276" w:lineRule="auto"/>
        <w:ind w:firstLine="0"/>
        <w:rPr>
          <w:b/>
          <w:color w:val="000000"/>
          <w:sz w:val="16"/>
          <w:szCs w:val="16"/>
        </w:rPr>
      </w:pPr>
    </w:p>
    <w:p w14:paraId="166C78CF" w14:textId="77777777" w:rsidR="00903DCA" w:rsidRPr="00903DCA" w:rsidRDefault="00903DCA" w:rsidP="007271EC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b/>
          <w:color w:val="000000"/>
          <w:sz w:val="24"/>
          <w:szCs w:val="24"/>
        </w:rPr>
        <w:t>Zakres merytoryczny założeń do Długofalowego Planu Kontroli</w:t>
      </w:r>
    </w:p>
    <w:p w14:paraId="5A634A01" w14:textId="77777777" w:rsidR="00903DCA" w:rsidRPr="00903DCA" w:rsidRDefault="00903DCA" w:rsidP="003C7DF6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color w:val="000000"/>
          <w:sz w:val="24"/>
          <w:szCs w:val="24"/>
        </w:rPr>
        <w:t>Zakres merytoryczny założeń do Długofalowego Planu Kontroli zawiera w szczególności:</w:t>
      </w:r>
    </w:p>
    <w:p w14:paraId="2E1AFA08" w14:textId="77777777" w:rsidR="00903DCA" w:rsidRPr="00C86051" w:rsidRDefault="00903DCA" w:rsidP="006E76F0">
      <w:pPr>
        <w:numPr>
          <w:ilvl w:val="0"/>
          <w:numId w:val="7"/>
        </w:numPr>
        <w:spacing w:line="276" w:lineRule="auto"/>
        <w:jc w:val="both"/>
      </w:pPr>
      <w:r w:rsidRPr="00C86051">
        <w:t>misję i cele ogólnokrajowe Inspekcji Ochrony Środowiska zakładane do osiągnięcia (zgodnie z przepisami ustawy o IOŚ),</w:t>
      </w:r>
    </w:p>
    <w:p w14:paraId="5BF6CD6F" w14:textId="77777777" w:rsidR="00903DCA" w:rsidRPr="00C86051" w:rsidRDefault="00903DCA" w:rsidP="006E76F0">
      <w:pPr>
        <w:numPr>
          <w:ilvl w:val="0"/>
          <w:numId w:val="7"/>
        </w:numPr>
        <w:spacing w:line="276" w:lineRule="auto"/>
        <w:jc w:val="both"/>
      </w:pPr>
      <w:r w:rsidRPr="00C86051">
        <w:lastRenderedPageBreak/>
        <w:t>ramy czasowe - lata, które obejmie plan długofalowy,</w:t>
      </w:r>
    </w:p>
    <w:p w14:paraId="263414EF" w14:textId="77777777" w:rsidR="00903DCA" w:rsidRPr="00C86051" w:rsidRDefault="00903DCA" w:rsidP="006E76F0">
      <w:pPr>
        <w:numPr>
          <w:ilvl w:val="0"/>
          <w:numId w:val="7"/>
        </w:numPr>
        <w:spacing w:line="276" w:lineRule="auto"/>
        <w:jc w:val="both"/>
      </w:pPr>
      <w:r w:rsidRPr="00C86051">
        <w:t>obowiązki przeprowadzania kontroli wynikające z przepisów unijnych, krajowych i</w:t>
      </w:r>
      <w:r w:rsidR="007271EC">
        <w:t> </w:t>
      </w:r>
      <w:r w:rsidRPr="00C86051">
        <w:t>regionalnych oraz z porozumień między organami na szczeblu centralnym i</w:t>
      </w:r>
      <w:r w:rsidR="007271EC">
        <w:t> </w:t>
      </w:r>
      <w:r w:rsidRPr="00C86051">
        <w:t>wojewódzkim,</w:t>
      </w:r>
    </w:p>
    <w:p w14:paraId="3713E719" w14:textId="77777777" w:rsidR="00903DCA" w:rsidRPr="00C86051" w:rsidRDefault="00903DCA" w:rsidP="006E76F0">
      <w:pPr>
        <w:numPr>
          <w:ilvl w:val="0"/>
          <w:numId w:val="7"/>
        </w:numPr>
        <w:spacing w:line="276" w:lineRule="auto"/>
        <w:jc w:val="both"/>
      </w:pPr>
      <w:r w:rsidRPr="00C86051">
        <w:t xml:space="preserve">określenie adresatów działalności Inspekcji i zakresu ich zainteresowania (np. Komisja Europejska – sprawozdania, opinia publiczna – poprawa jakości powietrza, wody, odzysk/unieszkodliwianie odpadów komunalnych), </w:t>
      </w:r>
    </w:p>
    <w:p w14:paraId="11956E7F" w14:textId="77777777" w:rsidR="00903DCA" w:rsidRPr="00C86051" w:rsidRDefault="00903DCA" w:rsidP="006E76F0">
      <w:pPr>
        <w:numPr>
          <w:ilvl w:val="0"/>
          <w:numId w:val="7"/>
        </w:numPr>
        <w:spacing w:line="276" w:lineRule="auto"/>
        <w:jc w:val="both"/>
      </w:pPr>
      <w:r w:rsidRPr="00C86051">
        <w:t xml:space="preserve">ustalenie celów strategicznych i priorytetów wraz z uzasadnieniem, na cały okres planu długofalowego, z określeniem przedziału czasowego do realizacji dla każdego priorytetu, wraz z </w:t>
      </w:r>
      <w:r w:rsidR="000C1C64">
        <w:t>określeniem niezbędnych działań</w:t>
      </w:r>
      <w:r w:rsidRPr="00C86051">
        <w:t>,</w:t>
      </w:r>
    </w:p>
    <w:p w14:paraId="2CBCAB65" w14:textId="77777777" w:rsidR="00903DCA" w:rsidRPr="00C86051" w:rsidRDefault="00903DCA" w:rsidP="006E76F0">
      <w:pPr>
        <w:numPr>
          <w:ilvl w:val="0"/>
          <w:numId w:val="7"/>
        </w:numPr>
        <w:spacing w:line="276" w:lineRule="auto"/>
        <w:jc w:val="both"/>
      </w:pPr>
      <w:r w:rsidRPr="00C86051">
        <w:t>wskazanie zasad oceny realizacji planu, m.in. pod względem osiągnięcia założonych celów.</w:t>
      </w:r>
    </w:p>
    <w:p w14:paraId="5D081071" w14:textId="77777777" w:rsidR="00903DCA" w:rsidRPr="00903DCA" w:rsidRDefault="00903DCA" w:rsidP="007271EC">
      <w:pPr>
        <w:pStyle w:val="Domylnie"/>
        <w:spacing w:after="0" w:line="276" w:lineRule="auto"/>
        <w:rPr>
          <w:sz w:val="24"/>
          <w:szCs w:val="24"/>
        </w:rPr>
      </w:pPr>
    </w:p>
    <w:p w14:paraId="196B9539" w14:textId="77777777" w:rsidR="00903DCA" w:rsidRPr="00903DCA" w:rsidRDefault="00903DCA" w:rsidP="007271EC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b/>
          <w:color w:val="000000"/>
          <w:sz w:val="24"/>
          <w:szCs w:val="24"/>
        </w:rPr>
        <w:t>Zasady opracowania założeń do Długofalowego Planu Kontroli</w:t>
      </w:r>
    </w:p>
    <w:p w14:paraId="4F485AD6" w14:textId="77777777" w:rsidR="00903DCA" w:rsidRPr="00903DCA" w:rsidRDefault="00903DCA" w:rsidP="00335227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color w:val="000000"/>
          <w:sz w:val="24"/>
          <w:szCs w:val="24"/>
        </w:rPr>
        <w:t>Za opracowanie założeń do Długofalowego Planu Kontroli (DPK), stanowiącego element „Ogólnych kierunków działania organów Inspekcji Ochrony Środowiska”, odpowiedzialny jest GIOŚ. Przygotowana propozycja „Ogólnych kierunków (</w:t>
      </w:r>
      <w:r w:rsidR="00C86051">
        <w:rPr>
          <w:color w:val="000000"/>
          <w:sz w:val="24"/>
          <w:szCs w:val="24"/>
        </w:rPr>
        <w:t>.</w:t>
      </w:r>
      <w:r w:rsidR="00866AB1">
        <w:rPr>
          <w:color w:val="000000"/>
          <w:sz w:val="24"/>
          <w:szCs w:val="24"/>
        </w:rPr>
        <w:t>.</w:t>
      </w:r>
      <w:r w:rsidR="00C86051">
        <w:rPr>
          <w:color w:val="000000"/>
          <w:sz w:val="24"/>
          <w:szCs w:val="24"/>
        </w:rPr>
        <w:t>.</w:t>
      </w:r>
      <w:r w:rsidRPr="00903DCA">
        <w:rPr>
          <w:color w:val="000000"/>
          <w:sz w:val="24"/>
          <w:szCs w:val="24"/>
        </w:rPr>
        <w:t>)”</w:t>
      </w:r>
      <w:r w:rsidR="00C86051">
        <w:rPr>
          <w:color w:val="000000"/>
          <w:sz w:val="24"/>
          <w:szCs w:val="24"/>
        </w:rPr>
        <w:t xml:space="preserve"> </w:t>
      </w:r>
      <w:r w:rsidRPr="00903DCA">
        <w:rPr>
          <w:color w:val="000000"/>
          <w:sz w:val="24"/>
          <w:szCs w:val="24"/>
        </w:rPr>
        <w:t xml:space="preserve">jest przekazywana wojewodom w celu uzyskania ewentualnych uwag, które mogą zostać wniesione </w:t>
      </w:r>
      <w:r w:rsidRPr="004C6155">
        <w:rPr>
          <w:color w:val="000000"/>
          <w:sz w:val="24"/>
          <w:szCs w:val="24"/>
        </w:rPr>
        <w:t>w ciągu 14 dni od daty ich przedłożenia.</w:t>
      </w:r>
      <w:r w:rsidRPr="00903DCA">
        <w:rPr>
          <w:color w:val="000000"/>
          <w:sz w:val="24"/>
          <w:szCs w:val="24"/>
        </w:rPr>
        <w:t xml:space="preserve"> Dokument ten jest również przekazywany do wiadomości wojewódzkim inspektorom ochrony środowiska. Pozyskane uwagi i wnioski są </w:t>
      </w:r>
      <w:r w:rsidR="007B3FA7">
        <w:rPr>
          <w:color w:val="000000"/>
          <w:sz w:val="24"/>
          <w:szCs w:val="24"/>
        </w:rPr>
        <w:t xml:space="preserve">w </w:t>
      </w:r>
      <w:r w:rsidRPr="00903DCA">
        <w:rPr>
          <w:color w:val="000000"/>
          <w:sz w:val="24"/>
          <w:szCs w:val="24"/>
        </w:rPr>
        <w:t>GIOŚ analiz</w:t>
      </w:r>
      <w:r w:rsidR="007B3FA7">
        <w:rPr>
          <w:color w:val="000000"/>
          <w:sz w:val="24"/>
          <w:szCs w:val="24"/>
        </w:rPr>
        <w:t>owane, po czym</w:t>
      </w:r>
      <w:r w:rsidRPr="00903DCA">
        <w:rPr>
          <w:color w:val="000000"/>
          <w:sz w:val="24"/>
          <w:szCs w:val="24"/>
        </w:rPr>
        <w:t xml:space="preserve"> formułowany jest ostateczny </w:t>
      </w:r>
      <w:r w:rsidR="007B3FA7">
        <w:rPr>
          <w:color w:val="000000"/>
          <w:sz w:val="24"/>
          <w:szCs w:val="24"/>
        </w:rPr>
        <w:t xml:space="preserve">dokument </w:t>
      </w:r>
      <w:r w:rsidR="00335227">
        <w:rPr>
          <w:color w:val="000000"/>
          <w:sz w:val="24"/>
          <w:szCs w:val="24"/>
        </w:rPr>
        <w:t xml:space="preserve">pn. </w:t>
      </w:r>
      <w:r w:rsidRPr="00903DCA">
        <w:rPr>
          <w:color w:val="000000"/>
          <w:sz w:val="24"/>
          <w:szCs w:val="24"/>
        </w:rPr>
        <w:t>„Ogóln</w:t>
      </w:r>
      <w:r w:rsidR="00335227">
        <w:rPr>
          <w:color w:val="000000"/>
          <w:sz w:val="24"/>
          <w:szCs w:val="24"/>
        </w:rPr>
        <w:t>e</w:t>
      </w:r>
      <w:r w:rsidRPr="00903DCA">
        <w:rPr>
          <w:color w:val="000000"/>
          <w:sz w:val="24"/>
          <w:szCs w:val="24"/>
        </w:rPr>
        <w:t xml:space="preserve"> kierunk</w:t>
      </w:r>
      <w:r w:rsidR="00335227">
        <w:rPr>
          <w:color w:val="000000"/>
          <w:sz w:val="24"/>
          <w:szCs w:val="24"/>
        </w:rPr>
        <w:t>i</w:t>
      </w:r>
      <w:r w:rsidRPr="00903DCA">
        <w:rPr>
          <w:color w:val="000000"/>
          <w:sz w:val="24"/>
          <w:szCs w:val="24"/>
        </w:rPr>
        <w:t xml:space="preserve"> działania organów Inspekcji Ochrony Środowiska”. Po </w:t>
      </w:r>
      <w:r w:rsidR="00335227">
        <w:rPr>
          <w:color w:val="000000"/>
          <w:sz w:val="24"/>
          <w:szCs w:val="24"/>
        </w:rPr>
        <w:t xml:space="preserve">jego </w:t>
      </w:r>
      <w:r w:rsidRPr="00903DCA">
        <w:rPr>
          <w:color w:val="000000"/>
          <w:sz w:val="24"/>
          <w:szCs w:val="24"/>
        </w:rPr>
        <w:t>zatwierdzeniu następuje publikacja w</w:t>
      </w:r>
      <w:r w:rsidR="00335227">
        <w:rPr>
          <w:color w:val="000000"/>
          <w:sz w:val="24"/>
          <w:szCs w:val="24"/>
        </w:rPr>
        <w:t> </w:t>
      </w:r>
      <w:r w:rsidRPr="00903DCA">
        <w:rPr>
          <w:color w:val="000000"/>
          <w:sz w:val="24"/>
          <w:szCs w:val="24"/>
        </w:rPr>
        <w:t>Biuletynie Informacji Publicznej. Długofalowy Plan Kontroli, będący częścią tego dokumentu jest podstawą do</w:t>
      </w:r>
      <w:r w:rsidR="00866AB1">
        <w:rPr>
          <w:color w:val="000000"/>
          <w:sz w:val="24"/>
          <w:szCs w:val="24"/>
        </w:rPr>
        <w:t> </w:t>
      </w:r>
      <w:r w:rsidRPr="00903DCA">
        <w:rPr>
          <w:color w:val="000000"/>
          <w:sz w:val="24"/>
          <w:szCs w:val="24"/>
        </w:rPr>
        <w:t>późniejszego opracowywania wytycznych do planowania działalności kontrolnej organów Inspekcji Ochrony Środowiska na rok następny.</w:t>
      </w:r>
    </w:p>
    <w:p w14:paraId="25D1A740" w14:textId="77777777" w:rsidR="00903DCA" w:rsidRPr="00903DCA" w:rsidRDefault="00903DCA" w:rsidP="00335227">
      <w:pPr>
        <w:pStyle w:val="Domylnie"/>
        <w:spacing w:after="0" w:line="276" w:lineRule="auto"/>
        <w:ind w:firstLine="0"/>
        <w:rPr>
          <w:color w:val="000000"/>
          <w:sz w:val="24"/>
          <w:szCs w:val="24"/>
        </w:rPr>
      </w:pPr>
      <w:r w:rsidRPr="00903DCA">
        <w:rPr>
          <w:color w:val="000000"/>
          <w:sz w:val="24"/>
          <w:szCs w:val="24"/>
        </w:rPr>
        <w:t>Raz na dwa lata dokonywana jest ocena realizacji „Ogólnych kierunków (.</w:t>
      </w:r>
      <w:r w:rsidR="00866AB1">
        <w:rPr>
          <w:color w:val="000000"/>
          <w:sz w:val="24"/>
          <w:szCs w:val="24"/>
        </w:rPr>
        <w:t>.</w:t>
      </w:r>
      <w:r w:rsidRPr="00903DCA">
        <w:rPr>
          <w:color w:val="000000"/>
          <w:sz w:val="24"/>
          <w:szCs w:val="24"/>
        </w:rPr>
        <w:t>.)” (w tym realizacji DPK) według odrębnej metodyki zatwierdzonej przez GIOŚ. Na podstawie tego przegląd</w:t>
      </w:r>
      <w:r w:rsidR="000C1C64">
        <w:rPr>
          <w:color w:val="000000"/>
          <w:sz w:val="24"/>
          <w:szCs w:val="24"/>
        </w:rPr>
        <w:t xml:space="preserve">u następuje ewentualna korekta </w:t>
      </w:r>
      <w:r w:rsidRPr="00903DCA">
        <w:rPr>
          <w:color w:val="000000"/>
          <w:sz w:val="24"/>
          <w:szCs w:val="24"/>
        </w:rPr>
        <w:t>„Ogólnych kierunk</w:t>
      </w:r>
      <w:r w:rsidR="00463C70">
        <w:rPr>
          <w:color w:val="000000"/>
          <w:sz w:val="24"/>
          <w:szCs w:val="24"/>
        </w:rPr>
        <w:t>ów</w:t>
      </w:r>
      <w:r w:rsidRPr="00903DCA">
        <w:rPr>
          <w:color w:val="000000"/>
          <w:sz w:val="24"/>
          <w:szCs w:val="24"/>
        </w:rPr>
        <w:t xml:space="preserve"> (.</w:t>
      </w:r>
      <w:r w:rsidR="00866AB1">
        <w:rPr>
          <w:color w:val="000000"/>
          <w:sz w:val="24"/>
          <w:szCs w:val="24"/>
        </w:rPr>
        <w:t>.</w:t>
      </w:r>
      <w:r w:rsidRPr="00903DCA">
        <w:rPr>
          <w:color w:val="000000"/>
          <w:sz w:val="24"/>
          <w:szCs w:val="24"/>
        </w:rPr>
        <w:t xml:space="preserve">.)”. </w:t>
      </w:r>
    </w:p>
    <w:p w14:paraId="7709FE1D" w14:textId="77777777" w:rsidR="00903DCA" w:rsidRPr="00903DCA" w:rsidRDefault="00903DCA" w:rsidP="00335227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color w:val="000000"/>
          <w:sz w:val="24"/>
          <w:szCs w:val="24"/>
        </w:rPr>
        <w:t xml:space="preserve">Procedura </w:t>
      </w:r>
      <w:r w:rsidR="00463C70">
        <w:rPr>
          <w:color w:val="000000"/>
          <w:sz w:val="24"/>
          <w:szCs w:val="24"/>
        </w:rPr>
        <w:t>w</w:t>
      </w:r>
      <w:r w:rsidRPr="00903DCA">
        <w:rPr>
          <w:color w:val="000000"/>
          <w:sz w:val="24"/>
          <w:szCs w:val="24"/>
        </w:rPr>
        <w:t xml:space="preserve">prowadzania zmian w dokumencie jest taka sama jak w przypadku jego opracowania. Weryfikacja i wdrożenie wprowadzonych zmian </w:t>
      </w:r>
      <w:r w:rsidR="00463C70">
        <w:rPr>
          <w:color w:val="000000"/>
          <w:sz w:val="24"/>
          <w:szCs w:val="24"/>
        </w:rPr>
        <w:t>mogą być przeprowadzone</w:t>
      </w:r>
      <w:r w:rsidRPr="00903DCA">
        <w:rPr>
          <w:color w:val="000000"/>
          <w:sz w:val="24"/>
          <w:szCs w:val="24"/>
        </w:rPr>
        <w:t xml:space="preserve"> po</w:t>
      </w:r>
      <w:r w:rsidR="00866AB1">
        <w:rPr>
          <w:color w:val="000000"/>
          <w:sz w:val="24"/>
          <w:szCs w:val="24"/>
        </w:rPr>
        <w:t> </w:t>
      </w:r>
      <w:r w:rsidRPr="00903DCA">
        <w:rPr>
          <w:color w:val="000000"/>
          <w:sz w:val="24"/>
          <w:szCs w:val="24"/>
        </w:rPr>
        <w:t xml:space="preserve">okresie, którego dotyczy przegląd i ocena. </w:t>
      </w:r>
    </w:p>
    <w:p w14:paraId="5566A3C2" w14:textId="77777777" w:rsidR="00903DCA" w:rsidRPr="00903DCA" w:rsidRDefault="00903DCA" w:rsidP="007271EC">
      <w:pPr>
        <w:pStyle w:val="Domylnie"/>
        <w:spacing w:after="0" w:line="276" w:lineRule="auto"/>
        <w:rPr>
          <w:sz w:val="24"/>
          <w:szCs w:val="24"/>
        </w:rPr>
      </w:pPr>
    </w:p>
    <w:p w14:paraId="5DA521D1" w14:textId="77777777" w:rsidR="00903DCA" w:rsidRPr="00903DCA" w:rsidRDefault="00903DCA" w:rsidP="007271EC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b/>
          <w:color w:val="000000"/>
          <w:sz w:val="24"/>
          <w:szCs w:val="24"/>
        </w:rPr>
        <w:t xml:space="preserve">Roczny plan </w:t>
      </w:r>
      <w:r w:rsidR="003C60D2">
        <w:rPr>
          <w:b/>
          <w:color w:val="000000"/>
          <w:sz w:val="24"/>
          <w:szCs w:val="24"/>
        </w:rPr>
        <w:t>działalności</w:t>
      </w:r>
      <w:r w:rsidR="0002195B">
        <w:rPr>
          <w:b/>
          <w:color w:val="000000"/>
          <w:sz w:val="24"/>
          <w:szCs w:val="24"/>
        </w:rPr>
        <w:t xml:space="preserve"> </w:t>
      </w:r>
      <w:r w:rsidRPr="00903DCA">
        <w:rPr>
          <w:b/>
          <w:color w:val="000000"/>
          <w:sz w:val="24"/>
          <w:szCs w:val="24"/>
        </w:rPr>
        <w:t>kontrol</w:t>
      </w:r>
      <w:r w:rsidR="0002195B">
        <w:rPr>
          <w:b/>
          <w:color w:val="000000"/>
          <w:sz w:val="24"/>
          <w:szCs w:val="24"/>
        </w:rPr>
        <w:t>nej</w:t>
      </w:r>
    </w:p>
    <w:p w14:paraId="230F2EB0" w14:textId="77777777" w:rsidR="00903DCA" w:rsidRPr="00903DCA" w:rsidRDefault="00903DCA" w:rsidP="00335227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color w:val="000000"/>
          <w:sz w:val="24"/>
          <w:szCs w:val="24"/>
        </w:rPr>
        <w:t xml:space="preserve">Roczne plany </w:t>
      </w:r>
      <w:r w:rsidR="009D04BA">
        <w:rPr>
          <w:color w:val="000000"/>
          <w:sz w:val="24"/>
          <w:szCs w:val="24"/>
        </w:rPr>
        <w:t xml:space="preserve">działalności </w:t>
      </w:r>
      <w:r w:rsidRPr="00903DCA">
        <w:rPr>
          <w:color w:val="000000"/>
          <w:sz w:val="24"/>
          <w:szCs w:val="24"/>
        </w:rPr>
        <w:t>kontrol</w:t>
      </w:r>
      <w:r w:rsidR="009D04BA">
        <w:rPr>
          <w:color w:val="000000"/>
          <w:sz w:val="24"/>
          <w:szCs w:val="24"/>
        </w:rPr>
        <w:t>nej</w:t>
      </w:r>
      <w:r w:rsidRPr="00903DCA">
        <w:rPr>
          <w:color w:val="000000"/>
          <w:sz w:val="24"/>
          <w:szCs w:val="24"/>
        </w:rPr>
        <w:t xml:space="preserve"> sporządzane są przez wojewódzkich inspektorów ochrony środowiska. Danymi </w:t>
      </w:r>
      <w:r w:rsidR="009178D7">
        <w:rPr>
          <w:color w:val="000000"/>
          <w:sz w:val="24"/>
          <w:szCs w:val="24"/>
        </w:rPr>
        <w:t>uwzględnianymi przy opracowywaniu</w:t>
      </w:r>
      <w:r w:rsidRPr="00903DCA">
        <w:rPr>
          <w:color w:val="000000"/>
          <w:sz w:val="24"/>
          <w:szCs w:val="24"/>
        </w:rPr>
        <w:t xml:space="preserve"> planu są m.in. wytyczne do</w:t>
      </w:r>
      <w:r w:rsidR="00866AB1">
        <w:rPr>
          <w:color w:val="000000"/>
          <w:sz w:val="24"/>
          <w:szCs w:val="24"/>
        </w:rPr>
        <w:t> </w:t>
      </w:r>
      <w:r w:rsidRPr="00903DCA">
        <w:rPr>
          <w:color w:val="000000"/>
          <w:sz w:val="24"/>
          <w:szCs w:val="24"/>
        </w:rPr>
        <w:t>planowania przygotowane przez GIOŚ</w:t>
      </w:r>
      <w:r w:rsidR="0039113E">
        <w:rPr>
          <w:color w:val="000000"/>
          <w:sz w:val="24"/>
          <w:szCs w:val="24"/>
        </w:rPr>
        <w:t>,</w:t>
      </w:r>
      <w:r w:rsidR="00F74E3A">
        <w:rPr>
          <w:color w:val="000000"/>
          <w:sz w:val="24"/>
          <w:szCs w:val="24"/>
        </w:rPr>
        <w:t>.</w:t>
      </w:r>
      <w:r w:rsidRPr="00903DCA">
        <w:rPr>
          <w:color w:val="000000"/>
          <w:sz w:val="24"/>
          <w:szCs w:val="24"/>
        </w:rPr>
        <w:t xml:space="preserve"> </w:t>
      </w:r>
      <w:r w:rsidR="0039113E">
        <w:rPr>
          <w:color w:val="000000"/>
          <w:sz w:val="24"/>
          <w:szCs w:val="24"/>
        </w:rPr>
        <w:t>O</w:t>
      </w:r>
      <w:r w:rsidRPr="00903DCA">
        <w:rPr>
          <w:color w:val="000000"/>
          <w:sz w:val="24"/>
          <w:szCs w:val="24"/>
        </w:rPr>
        <w:t>pracowuj</w:t>
      </w:r>
      <w:r w:rsidR="0039113E">
        <w:rPr>
          <w:color w:val="000000"/>
          <w:sz w:val="24"/>
          <w:szCs w:val="24"/>
        </w:rPr>
        <w:t>ąc</w:t>
      </w:r>
      <w:r w:rsidRPr="00903DCA">
        <w:rPr>
          <w:color w:val="000000"/>
          <w:sz w:val="24"/>
          <w:szCs w:val="24"/>
        </w:rPr>
        <w:t xml:space="preserve"> założenia do rocznego planu </w:t>
      </w:r>
      <w:r w:rsidR="0002195B">
        <w:rPr>
          <w:color w:val="000000"/>
          <w:sz w:val="24"/>
          <w:szCs w:val="24"/>
        </w:rPr>
        <w:t xml:space="preserve">działalności </w:t>
      </w:r>
      <w:r w:rsidRPr="00903DCA">
        <w:rPr>
          <w:color w:val="000000"/>
          <w:sz w:val="24"/>
          <w:szCs w:val="24"/>
        </w:rPr>
        <w:t>kontrol</w:t>
      </w:r>
      <w:r w:rsidR="0002195B">
        <w:rPr>
          <w:color w:val="000000"/>
          <w:sz w:val="24"/>
          <w:szCs w:val="24"/>
        </w:rPr>
        <w:t>nej</w:t>
      </w:r>
      <w:r w:rsidR="0039113E">
        <w:rPr>
          <w:color w:val="000000"/>
          <w:sz w:val="24"/>
          <w:szCs w:val="24"/>
        </w:rPr>
        <w:t xml:space="preserve"> GIOŚ</w:t>
      </w:r>
      <w:r w:rsidRPr="00903DCA">
        <w:rPr>
          <w:color w:val="000000"/>
          <w:sz w:val="24"/>
          <w:szCs w:val="24"/>
        </w:rPr>
        <w:t xml:space="preserve"> </w:t>
      </w:r>
      <w:r w:rsidR="00F74E3A">
        <w:rPr>
          <w:color w:val="000000"/>
          <w:sz w:val="24"/>
          <w:szCs w:val="24"/>
        </w:rPr>
        <w:t>uwzględnia</w:t>
      </w:r>
      <w:r w:rsidRPr="00903DCA">
        <w:rPr>
          <w:color w:val="000000"/>
          <w:sz w:val="24"/>
          <w:szCs w:val="24"/>
        </w:rPr>
        <w:t>:</w:t>
      </w:r>
    </w:p>
    <w:p w14:paraId="187ECEA9" w14:textId="77777777" w:rsidR="00903DCA" w:rsidRPr="00C86051" w:rsidRDefault="00903DCA" w:rsidP="006E76F0">
      <w:pPr>
        <w:numPr>
          <w:ilvl w:val="0"/>
          <w:numId w:val="8"/>
        </w:numPr>
        <w:spacing w:line="276" w:lineRule="auto"/>
        <w:jc w:val="both"/>
      </w:pPr>
      <w:r w:rsidRPr="00C86051">
        <w:t xml:space="preserve">misję Inspekcji Ochrony Środowiska, </w:t>
      </w:r>
    </w:p>
    <w:p w14:paraId="53CAF020" w14:textId="77777777" w:rsidR="00903DCA" w:rsidRPr="00C86051" w:rsidRDefault="00903DCA" w:rsidP="006E76F0">
      <w:pPr>
        <w:numPr>
          <w:ilvl w:val="0"/>
          <w:numId w:val="8"/>
        </w:numPr>
        <w:spacing w:line="276" w:lineRule="auto"/>
        <w:jc w:val="both"/>
      </w:pPr>
      <w:r w:rsidRPr="00C86051">
        <w:t xml:space="preserve">cele strategiczne i priorytety, </w:t>
      </w:r>
      <w:r w:rsidR="00982BFA">
        <w:t xml:space="preserve">które są do zrealizowania w danym roku, </w:t>
      </w:r>
      <w:r w:rsidRPr="00C86051">
        <w:t xml:space="preserve">wraz uzasadnieniem, </w:t>
      </w:r>
    </w:p>
    <w:p w14:paraId="2B6AE773" w14:textId="77777777" w:rsidR="00903DCA" w:rsidRPr="00C86051" w:rsidRDefault="00903DCA" w:rsidP="006E76F0">
      <w:pPr>
        <w:numPr>
          <w:ilvl w:val="0"/>
          <w:numId w:val="8"/>
        </w:numPr>
        <w:spacing w:line="276" w:lineRule="auto"/>
        <w:jc w:val="both"/>
      </w:pPr>
      <w:r w:rsidRPr="00C86051">
        <w:lastRenderedPageBreak/>
        <w:t>obowiązki wykonania kontroli zakładów, zgodnie z przepisami unijnymi i krajowymi oraz</w:t>
      </w:r>
      <w:r w:rsidR="00866AB1">
        <w:t> </w:t>
      </w:r>
      <w:r w:rsidRPr="00C86051">
        <w:t>wynikające z porozumień pomiędzy organami na szczeblu centralnym i wojewódzkim,</w:t>
      </w:r>
    </w:p>
    <w:p w14:paraId="3F3DE8DD" w14:textId="77777777" w:rsidR="00903DCA" w:rsidRPr="00C86051" w:rsidRDefault="00903DCA" w:rsidP="006E76F0">
      <w:pPr>
        <w:numPr>
          <w:ilvl w:val="0"/>
          <w:numId w:val="8"/>
        </w:numPr>
        <w:spacing w:line="276" w:lineRule="auto"/>
        <w:jc w:val="both"/>
      </w:pPr>
      <w:r w:rsidRPr="00C86051">
        <w:t>rodzaje instalacji istotnych dla realizacji przyjętych priorytetów,</w:t>
      </w:r>
    </w:p>
    <w:p w14:paraId="451B4811" w14:textId="77777777" w:rsidR="00903DCA" w:rsidRPr="00C86051" w:rsidRDefault="00903DCA" w:rsidP="006E76F0">
      <w:pPr>
        <w:numPr>
          <w:ilvl w:val="0"/>
          <w:numId w:val="8"/>
        </w:numPr>
        <w:spacing w:line="276" w:lineRule="auto"/>
        <w:jc w:val="both"/>
      </w:pPr>
      <w:r w:rsidRPr="00C86051">
        <w:t xml:space="preserve">cykle kontrolne o zasięgu ponad wojewódzkim, </w:t>
      </w:r>
    </w:p>
    <w:p w14:paraId="42A88F97" w14:textId="77777777" w:rsidR="00903DCA" w:rsidRPr="00C86051" w:rsidRDefault="00903DCA" w:rsidP="006E76F0">
      <w:pPr>
        <w:numPr>
          <w:ilvl w:val="0"/>
          <w:numId w:val="8"/>
        </w:numPr>
        <w:spacing w:line="276" w:lineRule="auto"/>
        <w:jc w:val="both"/>
      </w:pPr>
      <w:r w:rsidRPr="00C86051">
        <w:t>rodzaje i zakresy informacji, które mają być sporządzone i przekazane do GIOŚ w roku objętym planowaniem,</w:t>
      </w:r>
    </w:p>
    <w:p w14:paraId="57995E68" w14:textId="77777777" w:rsidR="00903DCA" w:rsidRPr="00C86051" w:rsidRDefault="00903DCA" w:rsidP="006E76F0">
      <w:pPr>
        <w:numPr>
          <w:ilvl w:val="0"/>
          <w:numId w:val="8"/>
        </w:numPr>
        <w:spacing w:line="276" w:lineRule="auto"/>
        <w:jc w:val="both"/>
      </w:pPr>
      <w:r w:rsidRPr="00C86051">
        <w:t>rodzaje i liczby szkoleń oraz konferencji,</w:t>
      </w:r>
    </w:p>
    <w:p w14:paraId="31C7B1B8" w14:textId="77777777" w:rsidR="00903DCA" w:rsidRPr="00C86051" w:rsidRDefault="00903DCA" w:rsidP="006E76F0">
      <w:pPr>
        <w:numPr>
          <w:ilvl w:val="0"/>
          <w:numId w:val="8"/>
        </w:numPr>
        <w:spacing w:line="276" w:lineRule="auto"/>
        <w:jc w:val="both"/>
      </w:pPr>
      <w:r w:rsidRPr="00C86051">
        <w:t>oczekiwania stron zainteresowanych działalnością IOŚ w okresie objętym planem,</w:t>
      </w:r>
    </w:p>
    <w:p w14:paraId="54F9B5EF" w14:textId="77777777" w:rsidR="00903DCA" w:rsidRPr="00C86051" w:rsidRDefault="00903DCA" w:rsidP="006E76F0">
      <w:pPr>
        <w:numPr>
          <w:ilvl w:val="0"/>
          <w:numId w:val="8"/>
        </w:numPr>
        <w:spacing w:line="276" w:lineRule="auto"/>
        <w:jc w:val="both"/>
      </w:pPr>
      <w:r w:rsidRPr="00C86051">
        <w:t>inne działania niezbędne do realizacji planu.</w:t>
      </w:r>
    </w:p>
    <w:p w14:paraId="0AC586B7" w14:textId="77777777" w:rsidR="00903DCA" w:rsidRPr="00F054B3" w:rsidRDefault="00903DCA" w:rsidP="007271EC">
      <w:pPr>
        <w:pStyle w:val="Domylnie"/>
        <w:spacing w:after="0" w:line="276" w:lineRule="auto"/>
        <w:rPr>
          <w:sz w:val="16"/>
          <w:szCs w:val="16"/>
        </w:rPr>
      </w:pPr>
    </w:p>
    <w:p w14:paraId="56CDDBBE" w14:textId="77777777" w:rsidR="00903DCA" w:rsidRPr="00903DCA" w:rsidRDefault="00903DCA" w:rsidP="00335227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sz w:val="24"/>
          <w:szCs w:val="24"/>
        </w:rPr>
        <w:t xml:space="preserve">GIOŚ </w:t>
      </w:r>
      <w:r w:rsidR="00DB4AE1">
        <w:rPr>
          <w:sz w:val="24"/>
          <w:szCs w:val="24"/>
        </w:rPr>
        <w:t xml:space="preserve">opracowane </w:t>
      </w:r>
      <w:r w:rsidRPr="00903DCA">
        <w:rPr>
          <w:sz w:val="24"/>
          <w:szCs w:val="24"/>
        </w:rPr>
        <w:t xml:space="preserve">wytyczne do planowania działalności organów Inspekcji Ochrony Środowiska </w:t>
      </w:r>
      <w:r w:rsidR="00DB4AE1">
        <w:rPr>
          <w:sz w:val="24"/>
          <w:szCs w:val="24"/>
        </w:rPr>
        <w:t xml:space="preserve">przekazuje </w:t>
      </w:r>
      <w:r w:rsidR="00C36A02">
        <w:rPr>
          <w:sz w:val="24"/>
          <w:szCs w:val="24"/>
        </w:rPr>
        <w:t xml:space="preserve">tym </w:t>
      </w:r>
      <w:r w:rsidR="00DB4AE1">
        <w:rPr>
          <w:sz w:val="24"/>
          <w:szCs w:val="24"/>
        </w:rPr>
        <w:t xml:space="preserve">organom </w:t>
      </w:r>
      <w:r w:rsidRPr="00903DCA">
        <w:rPr>
          <w:sz w:val="24"/>
          <w:szCs w:val="24"/>
        </w:rPr>
        <w:t xml:space="preserve">w terminie </w:t>
      </w:r>
      <w:r w:rsidRPr="004C6155">
        <w:rPr>
          <w:sz w:val="24"/>
          <w:szCs w:val="24"/>
        </w:rPr>
        <w:t>do</w:t>
      </w:r>
      <w:r w:rsidR="00866AB1">
        <w:rPr>
          <w:sz w:val="24"/>
          <w:szCs w:val="24"/>
        </w:rPr>
        <w:t> </w:t>
      </w:r>
      <w:r w:rsidR="00FB2572">
        <w:rPr>
          <w:b/>
          <w:color w:val="000000"/>
          <w:sz w:val="24"/>
          <w:szCs w:val="24"/>
          <w:u w:val="single"/>
        </w:rPr>
        <w:t>1</w:t>
      </w:r>
      <w:r w:rsidR="00FB2572" w:rsidRPr="004C6155">
        <w:rPr>
          <w:b/>
          <w:color w:val="000000"/>
          <w:sz w:val="24"/>
          <w:szCs w:val="24"/>
          <w:u w:val="single"/>
        </w:rPr>
        <w:t xml:space="preserve"> </w:t>
      </w:r>
      <w:r w:rsidR="00FB2572">
        <w:rPr>
          <w:b/>
          <w:color w:val="000000"/>
          <w:sz w:val="24"/>
          <w:szCs w:val="24"/>
          <w:u w:val="single"/>
        </w:rPr>
        <w:t>grudnia</w:t>
      </w:r>
      <w:r w:rsidRPr="004C6155">
        <w:rPr>
          <w:sz w:val="24"/>
          <w:szCs w:val="24"/>
        </w:rPr>
        <w:t>.</w:t>
      </w:r>
      <w:r w:rsidRPr="00903DCA">
        <w:rPr>
          <w:sz w:val="24"/>
          <w:szCs w:val="24"/>
        </w:rPr>
        <w:t xml:space="preserve"> Jednocześnie cele kontroli sformułowane przez GIOŚ są wprowadzane do</w:t>
      </w:r>
      <w:r w:rsidR="00866AB1">
        <w:rPr>
          <w:sz w:val="24"/>
          <w:szCs w:val="24"/>
        </w:rPr>
        <w:t> </w:t>
      </w:r>
      <w:r w:rsidRPr="00903DCA">
        <w:rPr>
          <w:sz w:val="24"/>
          <w:szCs w:val="24"/>
        </w:rPr>
        <w:t xml:space="preserve">ISK. </w:t>
      </w:r>
    </w:p>
    <w:p w14:paraId="3273E9E2" w14:textId="77777777" w:rsidR="00903DCA" w:rsidRPr="00903DCA" w:rsidRDefault="00903DCA" w:rsidP="007271EC">
      <w:pPr>
        <w:pStyle w:val="Domylnie"/>
        <w:spacing w:after="0" w:line="276" w:lineRule="auto"/>
        <w:rPr>
          <w:sz w:val="24"/>
          <w:szCs w:val="24"/>
        </w:rPr>
      </w:pPr>
    </w:p>
    <w:p w14:paraId="23E03F1F" w14:textId="77777777" w:rsidR="00903DCA" w:rsidRPr="00903DCA" w:rsidRDefault="00903DCA" w:rsidP="007271EC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b/>
          <w:color w:val="000000"/>
          <w:sz w:val="24"/>
          <w:szCs w:val="24"/>
        </w:rPr>
        <w:t xml:space="preserve">Opracowanie rocznego planu </w:t>
      </w:r>
      <w:r w:rsidR="0002195B">
        <w:rPr>
          <w:b/>
          <w:color w:val="000000"/>
          <w:sz w:val="24"/>
          <w:szCs w:val="24"/>
        </w:rPr>
        <w:t>działa</w:t>
      </w:r>
      <w:r w:rsidR="0069331C">
        <w:rPr>
          <w:b/>
          <w:color w:val="000000"/>
          <w:sz w:val="24"/>
          <w:szCs w:val="24"/>
        </w:rPr>
        <w:t>l</w:t>
      </w:r>
      <w:r w:rsidR="0002195B">
        <w:rPr>
          <w:b/>
          <w:color w:val="000000"/>
          <w:sz w:val="24"/>
          <w:szCs w:val="24"/>
        </w:rPr>
        <w:t xml:space="preserve">ności </w:t>
      </w:r>
      <w:r w:rsidRPr="00903DCA">
        <w:rPr>
          <w:b/>
          <w:color w:val="000000"/>
          <w:sz w:val="24"/>
          <w:szCs w:val="24"/>
        </w:rPr>
        <w:t>kontrol</w:t>
      </w:r>
      <w:r w:rsidR="0002195B">
        <w:rPr>
          <w:b/>
          <w:color w:val="000000"/>
          <w:sz w:val="24"/>
          <w:szCs w:val="24"/>
        </w:rPr>
        <w:t>nej</w:t>
      </w:r>
      <w:r w:rsidRPr="00903DCA">
        <w:rPr>
          <w:b/>
          <w:color w:val="000000"/>
          <w:sz w:val="24"/>
          <w:szCs w:val="24"/>
        </w:rPr>
        <w:t xml:space="preserve"> przez wojewódzkie inspektoraty ochrony środowiska</w:t>
      </w:r>
    </w:p>
    <w:p w14:paraId="6CE24EB1" w14:textId="77777777" w:rsidR="00B636AC" w:rsidRDefault="00D651A9" w:rsidP="00335227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sz w:val="24"/>
          <w:szCs w:val="24"/>
        </w:rPr>
        <w:t xml:space="preserve">Po wprowadzeniu do systemu celów ogólnokrajowych, każdy </w:t>
      </w:r>
      <w:proofErr w:type="spellStart"/>
      <w:r w:rsidRPr="004C6155">
        <w:rPr>
          <w:sz w:val="24"/>
          <w:szCs w:val="24"/>
        </w:rPr>
        <w:t>wioś</w:t>
      </w:r>
      <w:proofErr w:type="spellEnd"/>
      <w:r w:rsidRPr="004C6155">
        <w:rPr>
          <w:sz w:val="24"/>
          <w:szCs w:val="24"/>
        </w:rPr>
        <w:t xml:space="preserve">, w ciągu 30 dni </w:t>
      </w:r>
      <w:r w:rsidR="00335227" w:rsidRPr="004C6155">
        <w:rPr>
          <w:sz w:val="24"/>
          <w:szCs w:val="24"/>
        </w:rPr>
        <w:br/>
      </w:r>
      <w:r w:rsidRPr="004C6155">
        <w:rPr>
          <w:sz w:val="24"/>
          <w:szCs w:val="24"/>
        </w:rPr>
        <w:t xml:space="preserve">(tj. najpóźniej do </w:t>
      </w:r>
      <w:r w:rsidR="00FB2572">
        <w:rPr>
          <w:b/>
          <w:sz w:val="24"/>
          <w:szCs w:val="24"/>
        </w:rPr>
        <w:t>31</w:t>
      </w:r>
      <w:r w:rsidR="00FB2572" w:rsidRPr="004C6155">
        <w:rPr>
          <w:b/>
          <w:sz w:val="24"/>
          <w:szCs w:val="24"/>
        </w:rPr>
        <w:t xml:space="preserve"> </w:t>
      </w:r>
      <w:r w:rsidRPr="004C6155">
        <w:rPr>
          <w:b/>
          <w:sz w:val="24"/>
          <w:szCs w:val="24"/>
        </w:rPr>
        <w:t>grudnia</w:t>
      </w:r>
      <w:r w:rsidRPr="004C6155">
        <w:rPr>
          <w:sz w:val="24"/>
          <w:szCs w:val="24"/>
        </w:rPr>
        <w:t>),</w:t>
      </w:r>
      <w:r w:rsidRPr="00903DCA">
        <w:rPr>
          <w:sz w:val="24"/>
          <w:szCs w:val="24"/>
        </w:rPr>
        <w:t xml:space="preserve"> wprowadza do ISK roczny plan kontroli i dokonuje jego zatwierdzenia w systemie. </w:t>
      </w:r>
    </w:p>
    <w:p w14:paraId="40F1D29D" w14:textId="77777777" w:rsidR="00903DCA" w:rsidRPr="00903DCA" w:rsidRDefault="00903DCA" w:rsidP="00335227">
      <w:pPr>
        <w:pStyle w:val="Domylnie"/>
        <w:spacing w:after="0" w:line="276" w:lineRule="auto"/>
        <w:ind w:firstLine="0"/>
        <w:rPr>
          <w:sz w:val="24"/>
          <w:szCs w:val="24"/>
        </w:rPr>
      </w:pPr>
      <w:proofErr w:type="spellStart"/>
      <w:r w:rsidRPr="00903DCA">
        <w:rPr>
          <w:color w:val="000000"/>
          <w:sz w:val="24"/>
          <w:szCs w:val="24"/>
        </w:rPr>
        <w:t>Wioś</w:t>
      </w:r>
      <w:proofErr w:type="spellEnd"/>
      <w:r w:rsidRPr="00903DCA">
        <w:rPr>
          <w:color w:val="000000"/>
          <w:sz w:val="24"/>
          <w:szCs w:val="24"/>
        </w:rPr>
        <w:t xml:space="preserve"> opracowują roczny plan </w:t>
      </w:r>
      <w:r w:rsidR="009D04BA">
        <w:rPr>
          <w:color w:val="000000"/>
          <w:sz w:val="24"/>
          <w:szCs w:val="24"/>
        </w:rPr>
        <w:t xml:space="preserve">działalności </w:t>
      </w:r>
      <w:r w:rsidRPr="00903DCA">
        <w:rPr>
          <w:color w:val="000000"/>
          <w:sz w:val="24"/>
          <w:szCs w:val="24"/>
        </w:rPr>
        <w:t>kontrol</w:t>
      </w:r>
      <w:r w:rsidR="009D04BA">
        <w:rPr>
          <w:color w:val="000000"/>
          <w:sz w:val="24"/>
          <w:szCs w:val="24"/>
        </w:rPr>
        <w:t>nej</w:t>
      </w:r>
      <w:r w:rsidRPr="00903DCA">
        <w:rPr>
          <w:color w:val="000000"/>
          <w:sz w:val="24"/>
          <w:szCs w:val="24"/>
        </w:rPr>
        <w:t xml:space="preserve">, w oparciu o wytyczne przygotowane przez GIOŚ, </w:t>
      </w:r>
      <w:r w:rsidR="00335227">
        <w:rPr>
          <w:color w:val="000000"/>
          <w:sz w:val="24"/>
          <w:szCs w:val="24"/>
        </w:rPr>
        <w:t>w wyniku</w:t>
      </w:r>
      <w:r w:rsidRPr="00903DCA">
        <w:rPr>
          <w:color w:val="000000"/>
          <w:sz w:val="24"/>
          <w:szCs w:val="24"/>
        </w:rPr>
        <w:t xml:space="preserve">: </w:t>
      </w:r>
    </w:p>
    <w:p w14:paraId="1829A3AF" w14:textId="77777777" w:rsidR="00903DCA" w:rsidRPr="00C86051" w:rsidRDefault="00D651A9" w:rsidP="006E76F0">
      <w:pPr>
        <w:numPr>
          <w:ilvl w:val="0"/>
          <w:numId w:val="9"/>
        </w:numPr>
        <w:spacing w:line="276" w:lineRule="auto"/>
        <w:jc w:val="both"/>
      </w:pPr>
      <w:r>
        <w:t>uwzględnieni</w:t>
      </w:r>
      <w:r w:rsidR="00335227">
        <w:t>a</w:t>
      </w:r>
      <w:r>
        <w:t xml:space="preserve"> </w:t>
      </w:r>
      <w:r w:rsidR="00903DCA" w:rsidRPr="00C86051">
        <w:t>priorytetów do realizacji określonych przez GIOŚ o charakterze ponad</w:t>
      </w:r>
      <w:r w:rsidR="007A1FAE">
        <w:t xml:space="preserve"> </w:t>
      </w:r>
      <w:r w:rsidR="00903DCA" w:rsidRPr="00C86051">
        <w:t xml:space="preserve">wojewódzkim, </w:t>
      </w:r>
    </w:p>
    <w:p w14:paraId="10793177" w14:textId="77777777" w:rsidR="00903DCA" w:rsidRPr="00C86051" w:rsidRDefault="00903DCA" w:rsidP="006E76F0">
      <w:pPr>
        <w:numPr>
          <w:ilvl w:val="0"/>
          <w:numId w:val="9"/>
        </w:numPr>
        <w:spacing w:line="276" w:lineRule="auto"/>
        <w:jc w:val="both"/>
      </w:pPr>
      <w:r w:rsidRPr="00C86051">
        <w:t>dokonani</w:t>
      </w:r>
      <w:r w:rsidR="00335227">
        <w:t>a</w:t>
      </w:r>
      <w:r w:rsidRPr="00C86051">
        <w:t xml:space="preserve"> wyboru priorytetów do realizacji charakterystycznych dla województwa,</w:t>
      </w:r>
    </w:p>
    <w:p w14:paraId="146B6140" w14:textId="77777777" w:rsidR="00903DCA" w:rsidRPr="00C86051" w:rsidRDefault="00903DCA" w:rsidP="006E76F0">
      <w:pPr>
        <w:numPr>
          <w:ilvl w:val="0"/>
          <w:numId w:val="9"/>
        </w:numPr>
        <w:spacing w:line="276" w:lineRule="auto"/>
        <w:jc w:val="both"/>
      </w:pPr>
      <w:r w:rsidRPr="00C86051">
        <w:t>określenie celów kontroli, które będą realizowane w toku kontroli,</w:t>
      </w:r>
    </w:p>
    <w:p w14:paraId="767E7E82" w14:textId="77777777" w:rsidR="00903DCA" w:rsidRPr="00C86051" w:rsidRDefault="00903DCA" w:rsidP="006E76F0">
      <w:pPr>
        <w:numPr>
          <w:ilvl w:val="0"/>
          <w:numId w:val="9"/>
        </w:numPr>
        <w:spacing w:line="276" w:lineRule="auto"/>
        <w:jc w:val="both"/>
      </w:pPr>
      <w:r w:rsidRPr="00C86051">
        <w:t>ustaleni</w:t>
      </w:r>
      <w:r w:rsidR="00335227">
        <w:t>a</w:t>
      </w:r>
      <w:r w:rsidRPr="00C86051">
        <w:t xml:space="preserve"> liczby i charakteru kontroli (kompleksowych, problemowych) </w:t>
      </w:r>
      <w:r w:rsidR="00B636AC">
        <w:t>w terenie</w:t>
      </w:r>
      <w:r w:rsidRPr="00C86051">
        <w:t xml:space="preserve">, </w:t>
      </w:r>
    </w:p>
    <w:p w14:paraId="6DC82C26" w14:textId="77777777" w:rsidR="00903DCA" w:rsidRPr="00C86051" w:rsidRDefault="00903DCA" w:rsidP="006E76F0">
      <w:pPr>
        <w:numPr>
          <w:ilvl w:val="0"/>
          <w:numId w:val="9"/>
        </w:numPr>
        <w:spacing w:line="276" w:lineRule="auto"/>
        <w:jc w:val="both"/>
      </w:pPr>
      <w:r w:rsidRPr="00C86051">
        <w:t>ustaleni</w:t>
      </w:r>
      <w:r w:rsidR="00335227">
        <w:t>a</w:t>
      </w:r>
      <w:r w:rsidRPr="00C86051">
        <w:t xml:space="preserve"> rezerwy czasowej na kontrole dokumentacyjne </w:t>
      </w:r>
      <w:proofErr w:type="spellStart"/>
      <w:r w:rsidRPr="00C86051">
        <w:t>automonitoringowe</w:t>
      </w:r>
      <w:proofErr w:type="spellEnd"/>
      <w:r w:rsidRPr="00C86051">
        <w:t>,</w:t>
      </w:r>
    </w:p>
    <w:p w14:paraId="33528F70" w14:textId="77777777" w:rsidR="00903DCA" w:rsidRPr="00C86051" w:rsidRDefault="00903DCA" w:rsidP="006E76F0">
      <w:pPr>
        <w:numPr>
          <w:ilvl w:val="0"/>
          <w:numId w:val="9"/>
        </w:numPr>
        <w:spacing w:line="276" w:lineRule="auto"/>
        <w:jc w:val="both"/>
      </w:pPr>
      <w:r w:rsidRPr="00C86051">
        <w:t>ustaleni</w:t>
      </w:r>
      <w:r w:rsidR="00335227">
        <w:t>a</w:t>
      </w:r>
      <w:r w:rsidRPr="00C86051">
        <w:t xml:space="preserve"> rezerwy czasowej na kontrole pozaplanowe (</w:t>
      </w:r>
      <w:r w:rsidR="00B636AC">
        <w:t>w terenie</w:t>
      </w:r>
      <w:r w:rsidRPr="00C86051">
        <w:t xml:space="preserve"> i</w:t>
      </w:r>
      <w:r w:rsidR="00B636AC">
        <w:t xml:space="preserve"> </w:t>
      </w:r>
      <w:r w:rsidRPr="00C86051">
        <w:t>dokumentacyjne)</w:t>
      </w:r>
      <w:r w:rsidR="006B3DA3">
        <w:t>,</w:t>
      </w:r>
      <w:r w:rsidRPr="00C86051">
        <w:t xml:space="preserve"> </w:t>
      </w:r>
    </w:p>
    <w:p w14:paraId="0155893E" w14:textId="77777777" w:rsidR="00903DCA" w:rsidRPr="00C86051" w:rsidRDefault="00AD3D1F" w:rsidP="006E76F0">
      <w:pPr>
        <w:numPr>
          <w:ilvl w:val="0"/>
          <w:numId w:val="9"/>
        </w:numPr>
        <w:spacing w:line="276" w:lineRule="auto"/>
        <w:jc w:val="both"/>
      </w:pPr>
      <w:r>
        <w:t>uwzględnieni</w:t>
      </w:r>
      <w:r w:rsidR="00335227">
        <w:t>a</w:t>
      </w:r>
      <w:r>
        <w:t xml:space="preserve"> </w:t>
      </w:r>
      <w:r w:rsidR="00903DCA" w:rsidRPr="00C86051">
        <w:t>potrzeb przeprowadzania kontroli w terminach indywidualnie określonych w</w:t>
      </w:r>
      <w:r w:rsidR="007271EC">
        <w:t> </w:t>
      </w:r>
      <w:r w:rsidR="00903DCA" w:rsidRPr="00C86051">
        <w:t>decyzjach administracyjnych dotyczących warunków wykonywania działalności wpływającej na środowisko (np. odroczenie terminu płatności, wstrzymanie użytkowania instalacji lub urządzenia, wyznaczenie terminu usunięcia negatywnych skutków powstałych w środowisku, w tym usunięcia skutków poważnych awarii lub naprawienia szkód w</w:t>
      </w:r>
      <w:r w:rsidR="00866AB1">
        <w:t> </w:t>
      </w:r>
      <w:r w:rsidR="00903DCA" w:rsidRPr="00C86051">
        <w:t xml:space="preserve">środowisku), </w:t>
      </w:r>
    </w:p>
    <w:p w14:paraId="497EC2ED" w14:textId="77777777" w:rsidR="00903DCA" w:rsidRPr="00C86051" w:rsidRDefault="00903DCA" w:rsidP="006E76F0">
      <w:pPr>
        <w:numPr>
          <w:ilvl w:val="0"/>
          <w:numId w:val="9"/>
        </w:numPr>
        <w:spacing w:line="276" w:lineRule="auto"/>
        <w:jc w:val="both"/>
      </w:pPr>
      <w:r w:rsidRPr="00C86051">
        <w:t>uwzględnieni</w:t>
      </w:r>
      <w:r w:rsidR="00335227">
        <w:t>a</w:t>
      </w:r>
      <w:r w:rsidRPr="00C86051">
        <w:t xml:space="preserve"> zasobów kadrowych. </w:t>
      </w:r>
    </w:p>
    <w:p w14:paraId="1F08C8CE" w14:textId="77777777" w:rsidR="00C86051" w:rsidRPr="00F054B3" w:rsidRDefault="00C86051" w:rsidP="007271EC">
      <w:pPr>
        <w:pStyle w:val="Domylnie"/>
        <w:spacing w:after="0" w:line="276" w:lineRule="auto"/>
        <w:ind w:left="360" w:firstLine="0"/>
        <w:rPr>
          <w:color w:val="000000"/>
          <w:sz w:val="16"/>
          <w:szCs w:val="16"/>
        </w:rPr>
      </w:pPr>
    </w:p>
    <w:p w14:paraId="2F0C4973" w14:textId="77777777" w:rsidR="0064599A" w:rsidRPr="00C06204" w:rsidRDefault="00903DCA" w:rsidP="00335227">
      <w:pPr>
        <w:pStyle w:val="Domylnie"/>
        <w:spacing w:after="0" w:line="276" w:lineRule="auto"/>
        <w:ind w:firstLine="0"/>
        <w:rPr>
          <w:color w:val="000000"/>
          <w:sz w:val="24"/>
          <w:szCs w:val="24"/>
        </w:rPr>
      </w:pPr>
      <w:r w:rsidRPr="00C06204">
        <w:rPr>
          <w:color w:val="000000"/>
          <w:sz w:val="24"/>
          <w:szCs w:val="24"/>
        </w:rPr>
        <w:t xml:space="preserve">Elementem pomocniczym przy przygotowywaniu rocznego planu kontroli </w:t>
      </w:r>
      <w:r w:rsidR="00600625" w:rsidRPr="00C06204">
        <w:rPr>
          <w:color w:val="000000"/>
          <w:sz w:val="24"/>
          <w:szCs w:val="24"/>
        </w:rPr>
        <w:t>w terenie</w:t>
      </w:r>
      <w:r w:rsidRPr="00F64D27">
        <w:rPr>
          <w:color w:val="000000"/>
          <w:sz w:val="24"/>
          <w:szCs w:val="24"/>
        </w:rPr>
        <w:t xml:space="preserve"> jest </w:t>
      </w:r>
      <w:r w:rsidRPr="00C06204">
        <w:rPr>
          <w:color w:val="000000"/>
          <w:sz w:val="24"/>
          <w:szCs w:val="24"/>
        </w:rPr>
        <w:t xml:space="preserve">możliwość wstępnego wygenerowania z ISK imiennego wykazu zakładów, które powinny zostać ujęte w rocznym planie kontroli. Wykaz wygenerowany z ISK zawiera zakłady mieszczące się w kategoriach od I do IV. </w:t>
      </w:r>
    </w:p>
    <w:p w14:paraId="056A869D" w14:textId="77777777" w:rsidR="00D13DE8" w:rsidRPr="00D13DE8" w:rsidRDefault="0064599A" w:rsidP="00D13DE8">
      <w:pPr>
        <w:pStyle w:val="Domylnie"/>
        <w:spacing w:after="0" w:line="276" w:lineRule="auto"/>
        <w:ind w:firstLine="0"/>
        <w:rPr>
          <w:color w:val="000000"/>
          <w:sz w:val="24"/>
          <w:szCs w:val="24"/>
        </w:rPr>
      </w:pPr>
      <w:r w:rsidRPr="00C06204">
        <w:rPr>
          <w:color w:val="000000"/>
          <w:sz w:val="24"/>
          <w:szCs w:val="24"/>
        </w:rPr>
        <w:lastRenderedPageBreak/>
        <w:t xml:space="preserve">W </w:t>
      </w:r>
      <w:r w:rsidR="00E1523B" w:rsidRPr="00C06204">
        <w:rPr>
          <w:color w:val="000000"/>
          <w:sz w:val="24"/>
          <w:szCs w:val="24"/>
        </w:rPr>
        <w:t xml:space="preserve">związku ze </w:t>
      </w:r>
      <w:r w:rsidR="00E1523B" w:rsidRPr="00862533">
        <w:rPr>
          <w:color w:val="000000"/>
          <w:sz w:val="24"/>
          <w:szCs w:val="24"/>
        </w:rPr>
        <w:t xml:space="preserve">zmianą </w:t>
      </w:r>
      <w:r w:rsidR="00862533" w:rsidRPr="00862533">
        <w:rPr>
          <w:color w:val="000000"/>
          <w:sz w:val="24"/>
          <w:szCs w:val="24"/>
        </w:rPr>
        <w:t>z</w:t>
      </w:r>
      <w:r w:rsidR="00833AE9" w:rsidRPr="00862533">
        <w:rPr>
          <w:color w:val="000000"/>
          <w:sz w:val="24"/>
          <w:szCs w:val="24"/>
        </w:rPr>
        <w:t>asady</w:t>
      </w:r>
      <w:r w:rsidR="00833AE9" w:rsidRPr="00CE382E">
        <w:rPr>
          <w:color w:val="000000"/>
          <w:sz w:val="24"/>
          <w:szCs w:val="24"/>
        </w:rPr>
        <w:t xml:space="preserve"> </w:t>
      </w:r>
      <w:r w:rsidR="00E1523B" w:rsidRPr="00862533">
        <w:rPr>
          <w:color w:val="000000"/>
          <w:sz w:val="24"/>
          <w:szCs w:val="24"/>
        </w:rPr>
        <w:t xml:space="preserve">sporządzania </w:t>
      </w:r>
      <w:r w:rsidR="005345B5" w:rsidRPr="00862533">
        <w:rPr>
          <w:color w:val="000000"/>
          <w:sz w:val="24"/>
          <w:szCs w:val="24"/>
        </w:rPr>
        <w:t xml:space="preserve">rocznych </w:t>
      </w:r>
      <w:r w:rsidR="00E1523B" w:rsidRPr="00862533">
        <w:rPr>
          <w:color w:val="000000"/>
          <w:sz w:val="24"/>
          <w:szCs w:val="24"/>
        </w:rPr>
        <w:t xml:space="preserve">planów kontroli </w:t>
      </w:r>
      <w:r w:rsidR="00D13DE8">
        <w:rPr>
          <w:color w:val="000000"/>
          <w:sz w:val="24"/>
          <w:szCs w:val="24"/>
        </w:rPr>
        <w:t>n</w:t>
      </w:r>
      <w:r w:rsidR="00D13DE8" w:rsidRPr="00D13DE8">
        <w:rPr>
          <w:color w:val="000000"/>
          <w:sz w:val="24"/>
          <w:szCs w:val="24"/>
        </w:rPr>
        <w:t>ie przewiduje się umieszczania w planie kontroli zakładów z III, IV i V kategorii z wyjątkiem</w:t>
      </w:r>
      <w:r w:rsidR="00D13DE8">
        <w:rPr>
          <w:color w:val="000000"/>
          <w:sz w:val="24"/>
          <w:szCs w:val="24"/>
        </w:rPr>
        <w:t xml:space="preserve"> zakładów</w:t>
      </w:r>
      <w:r w:rsidR="00D13DE8" w:rsidRPr="00D13DE8">
        <w:rPr>
          <w:color w:val="000000"/>
          <w:sz w:val="24"/>
          <w:szCs w:val="24"/>
        </w:rPr>
        <w:t>:</w:t>
      </w:r>
    </w:p>
    <w:p w14:paraId="62BAF399" w14:textId="77777777" w:rsidR="00D13DE8" w:rsidRPr="00D13DE8" w:rsidRDefault="00D13DE8" w:rsidP="008E5366">
      <w:pPr>
        <w:pStyle w:val="Domylnie"/>
        <w:numPr>
          <w:ilvl w:val="0"/>
          <w:numId w:val="17"/>
        </w:numPr>
        <w:spacing w:after="0" w:line="276" w:lineRule="auto"/>
        <w:rPr>
          <w:color w:val="000000"/>
          <w:sz w:val="24"/>
          <w:szCs w:val="24"/>
        </w:rPr>
      </w:pPr>
      <w:r w:rsidRPr="00D13DE8">
        <w:rPr>
          <w:color w:val="000000"/>
          <w:sz w:val="24"/>
          <w:szCs w:val="24"/>
        </w:rPr>
        <w:t>objętych cyklami kontrolnymi;</w:t>
      </w:r>
    </w:p>
    <w:p w14:paraId="3920281F" w14:textId="77777777" w:rsidR="00F64D27" w:rsidRDefault="00D13DE8" w:rsidP="008E5366">
      <w:pPr>
        <w:pStyle w:val="Domylnie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skontrolowanie </w:t>
      </w:r>
      <w:r w:rsidRPr="00D13DE8">
        <w:rPr>
          <w:color w:val="000000"/>
          <w:sz w:val="24"/>
          <w:szCs w:val="24"/>
        </w:rPr>
        <w:t>których umożliwia przygotowanie raportów, sprawozdań i informacji oraz realizację zadań kontrolnych wyni</w:t>
      </w:r>
      <w:r>
        <w:rPr>
          <w:color w:val="000000"/>
          <w:sz w:val="24"/>
          <w:szCs w:val="24"/>
        </w:rPr>
        <w:t>kających z zawartych porozumień</w:t>
      </w:r>
      <w:r>
        <w:rPr>
          <w:sz w:val="24"/>
          <w:szCs w:val="24"/>
        </w:rPr>
        <w:t>;</w:t>
      </w:r>
      <w:r w:rsidR="00CB2BAE" w:rsidRPr="00C06204">
        <w:rPr>
          <w:sz w:val="24"/>
          <w:szCs w:val="24"/>
        </w:rPr>
        <w:t xml:space="preserve"> </w:t>
      </w:r>
    </w:p>
    <w:p w14:paraId="21B00A8D" w14:textId="77777777" w:rsidR="00D13DE8" w:rsidRPr="00D13DE8" w:rsidRDefault="00D13DE8" w:rsidP="008E5366">
      <w:pPr>
        <w:pStyle w:val="Domylnie"/>
        <w:numPr>
          <w:ilvl w:val="0"/>
          <w:numId w:val="17"/>
        </w:numPr>
        <w:spacing w:after="0" w:line="276" w:lineRule="auto"/>
        <w:rPr>
          <w:sz w:val="24"/>
          <w:szCs w:val="24"/>
        </w:rPr>
      </w:pPr>
      <w:r w:rsidRPr="00D13DE8">
        <w:rPr>
          <w:sz w:val="24"/>
          <w:szCs w:val="24"/>
        </w:rPr>
        <w:t>u których stwierdzono w ramach ostatniej kontroli naruszenia wymienione w</w:t>
      </w:r>
      <w:r>
        <w:rPr>
          <w:sz w:val="24"/>
          <w:szCs w:val="24"/>
        </w:rPr>
        <w:t> </w:t>
      </w:r>
      <w:r w:rsidRPr="00D13DE8">
        <w:rPr>
          <w:sz w:val="24"/>
          <w:szCs w:val="24"/>
        </w:rPr>
        <w:t>punktach od 2.1 do 2.4 (zgodnie z dokumentem I.5.4)</w:t>
      </w:r>
      <w:r w:rsidR="005F0E8C">
        <w:rPr>
          <w:sz w:val="24"/>
          <w:szCs w:val="24"/>
        </w:rPr>
        <w:t>.</w:t>
      </w:r>
    </w:p>
    <w:p w14:paraId="79917C2A" w14:textId="77777777" w:rsidR="006500C0" w:rsidRPr="00C06204" w:rsidRDefault="006500C0" w:rsidP="00335227">
      <w:pPr>
        <w:pStyle w:val="Domylnie"/>
        <w:spacing w:after="0" w:line="276" w:lineRule="auto"/>
        <w:ind w:firstLine="0"/>
        <w:rPr>
          <w:color w:val="000000"/>
          <w:sz w:val="24"/>
          <w:szCs w:val="24"/>
        </w:rPr>
      </w:pPr>
      <w:r w:rsidRPr="00C06204">
        <w:rPr>
          <w:sz w:val="24"/>
          <w:szCs w:val="24"/>
        </w:rPr>
        <w:t>W związku z powyższym w</w:t>
      </w:r>
      <w:r w:rsidR="008A4958" w:rsidRPr="00C06204">
        <w:rPr>
          <w:color w:val="000000"/>
          <w:sz w:val="24"/>
          <w:szCs w:val="24"/>
        </w:rPr>
        <w:t>ygenerowany</w:t>
      </w:r>
      <w:r w:rsidR="008A4958" w:rsidRPr="00F64D27">
        <w:rPr>
          <w:color w:val="000000"/>
          <w:sz w:val="24"/>
          <w:szCs w:val="24"/>
        </w:rPr>
        <w:t xml:space="preserve"> z ISK imienn</w:t>
      </w:r>
      <w:r w:rsidR="008A4958" w:rsidRPr="00C06204">
        <w:rPr>
          <w:color w:val="000000"/>
          <w:sz w:val="24"/>
          <w:szCs w:val="24"/>
        </w:rPr>
        <w:t>y wykaz zakładów jest wyłącznie narzędziem pomocniczym planisty</w:t>
      </w:r>
      <w:r w:rsidR="00833AE9">
        <w:rPr>
          <w:color w:val="000000"/>
          <w:sz w:val="24"/>
          <w:szCs w:val="24"/>
        </w:rPr>
        <w:t>,</w:t>
      </w:r>
      <w:r w:rsidR="008A4958" w:rsidRPr="00C06204">
        <w:rPr>
          <w:color w:val="000000"/>
          <w:sz w:val="24"/>
          <w:szCs w:val="24"/>
        </w:rPr>
        <w:t xml:space="preserve"> przy tworzeniu rocznego planu kontroli.</w:t>
      </w:r>
      <w:r w:rsidR="00C0131A" w:rsidRPr="00C06204">
        <w:rPr>
          <w:color w:val="000000"/>
          <w:sz w:val="24"/>
          <w:szCs w:val="24"/>
        </w:rPr>
        <w:t xml:space="preserve"> Wykaz zakładów zaproponowany przez system należy poddać weryfikacji pod kątem potrzeb i zadań specyficznych dla województwa, mając na uwadze k</w:t>
      </w:r>
      <w:r w:rsidR="00903DCA" w:rsidRPr="00C06204">
        <w:rPr>
          <w:color w:val="000000"/>
          <w:sz w:val="24"/>
          <w:szCs w:val="24"/>
        </w:rPr>
        <w:t>ategoryzacj</w:t>
      </w:r>
      <w:r w:rsidR="00C0131A" w:rsidRPr="00C06204">
        <w:rPr>
          <w:color w:val="000000"/>
          <w:sz w:val="24"/>
          <w:szCs w:val="24"/>
        </w:rPr>
        <w:t>ę</w:t>
      </w:r>
      <w:r w:rsidR="00903DCA" w:rsidRPr="00C06204">
        <w:rPr>
          <w:color w:val="000000"/>
          <w:sz w:val="24"/>
          <w:szCs w:val="24"/>
        </w:rPr>
        <w:t xml:space="preserve"> zakładów</w:t>
      </w:r>
      <w:r w:rsidRPr="00C06204">
        <w:rPr>
          <w:color w:val="000000"/>
          <w:sz w:val="24"/>
          <w:szCs w:val="24"/>
        </w:rPr>
        <w:t xml:space="preserve"> opisaną w</w:t>
      </w:r>
      <w:r w:rsidR="00D13DE8">
        <w:rPr>
          <w:color w:val="000000"/>
          <w:sz w:val="24"/>
          <w:szCs w:val="24"/>
        </w:rPr>
        <w:t> </w:t>
      </w:r>
      <w:r w:rsidRPr="00C06204">
        <w:rPr>
          <w:color w:val="000000"/>
          <w:sz w:val="24"/>
          <w:szCs w:val="24"/>
        </w:rPr>
        <w:t xml:space="preserve">dokumencie I.2.3, </w:t>
      </w:r>
      <w:r w:rsidR="007032B7" w:rsidRPr="00C06204">
        <w:rPr>
          <w:color w:val="000000"/>
          <w:sz w:val="24"/>
          <w:szCs w:val="24"/>
        </w:rPr>
        <w:t>z którą</w:t>
      </w:r>
      <w:r w:rsidR="00903DCA" w:rsidRPr="00C06204">
        <w:rPr>
          <w:color w:val="000000"/>
          <w:sz w:val="24"/>
          <w:szCs w:val="24"/>
        </w:rPr>
        <w:t xml:space="preserve"> związana jest częstotliwość </w:t>
      </w:r>
      <w:r w:rsidR="007032B7" w:rsidRPr="00C06204">
        <w:rPr>
          <w:color w:val="000000"/>
          <w:sz w:val="24"/>
          <w:szCs w:val="24"/>
        </w:rPr>
        <w:t xml:space="preserve">prowadzenia </w:t>
      </w:r>
      <w:r w:rsidR="00903DCA" w:rsidRPr="00C06204">
        <w:rPr>
          <w:color w:val="000000"/>
          <w:sz w:val="24"/>
          <w:szCs w:val="24"/>
        </w:rPr>
        <w:t>kontroli</w:t>
      </w:r>
      <w:r w:rsidRPr="00C06204">
        <w:rPr>
          <w:color w:val="000000"/>
          <w:sz w:val="24"/>
          <w:szCs w:val="24"/>
        </w:rPr>
        <w:t>.</w:t>
      </w:r>
    </w:p>
    <w:p w14:paraId="5D555942" w14:textId="77777777" w:rsidR="00C86051" w:rsidRPr="00C06204" w:rsidRDefault="0069331C" w:rsidP="00335227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C06204">
        <w:rPr>
          <w:color w:val="000000"/>
          <w:sz w:val="24"/>
          <w:szCs w:val="24"/>
        </w:rPr>
        <w:t xml:space="preserve">Wzór tabeli rocznego planu kontroli zawiera </w:t>
      </w:r>
      <w:r w:rsidRPr="00C06204">
        <w:rPr>
          <w:i/>
          <w:color w:val="000000"/>
          <w:sz w:val="24"/>
          <w:szCs w:val="24"/>
        </w:rPr>
        <w:t xml:space="preserve">załącznik nr </w:t>
      </w:r>
      <w:r w:rsidR="00093F80" w:rsidRPr="00C06204">
        <w:rPr>
          <w:i/>
          <w:color w:val="000000"/>
          <w:sz w:val="24"/>
          <w:szCs w:val="24"/>
        </w:rPr>
        <w:t>I.</w:t>
      </w:r>
      <w:r w:rsidRPr="00C06204">
        <w:rPr>
          <w:i/>
          <w:color w:val="000000"/>
          <w:sz w:val="24"/>
          <w:szCs w:val="24"/>
        </w:rPr>
        <w:t>3.1.1.</w:t>
      </w:r>
    </w:p>
    <w:p w14:paraId="2E4E1883" w14:textId="77777777" w:rsidR="00E76475" w:rsidRPr="00F054B3" w:rsidRDefault="00E76475" w:rsidP="003C7DF6">
      <w:pPr>
        <w:pStyle w:val="Domylnie"/>
        <w:spacing w:after="0" w:line="276" w:lineRule="auto"/>
        <w:ind w:firstLine="0"/>
        <w:rPr>
          <w:color w:val="000000"/>
          <w:sz w:val="16"/>
          <w:szCs w:val="16"/>
        </w:rPr>
      </w:pPr>
    </w:p>
    <w:p w14:paraId="050F23C6" w14:textId="77777777" w:rsidR="00F06793" w:rsidRDefault="00F06793" w:rsidP="00050806">
      <w:pPr>
        <w:pStyle w:val="Domylnie"/>
        <w:spacing w:after="0"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Przy ustalaniu rocznego planu kontroli wojewódzki inspektor ochrony środowiska powinien wziąć pod uwagę:</w:t>
      </w:r>
    </w:p>
    <w:p w14:paraId="30DC0FAA" w14:textId="77777777" w:rsidR="005D39C1" w:rsidRPr="00862533" w:rsidRDefault="005D39C1" w:rsidP="00F06793">
      <w:pPr>
        <w:pStyle w:val="Domylnie"/>
        <w:numPr>
          <w:ilvl w:val="0"/>
          <w:numId w:val="16"/>
        </w:numPr>
        <w:spacing w:after="0" w:line="276" w:lineRule="auto"/>
        <w:rPr>
          <w:color w:val="000000"/>
          <w:sz w:val="24"/>
          <w:szCs w:val="24"/>
        </w:rPr>
      </w:pPr>
      <w:r w:rsidRPr="00062D76">
        <w:rPr>
          <w:sz w:val="24"/>
          <w:szCs w:val="24"/>
        </w:rPr>
        <w:t>wymogi prawne (krajowe oraz unijne)</w:t>
      </w:r>
      <w:r w:rsidRPr="005D39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oraz inne polecenia na podstawie których </w:t>
      </w:r>
      <w:r w:rsidR="00BC0857">
        <w:rPr>
          <w:sz w:val="24"/>
          <w:szCs w:val="24"/>
        </w:rPr>
        <w:t>wybran</w:t>
      </w:r>
      <w:r w:rsidR="00DD75ED">
        <w:rPr>
          <w:sz w:val="24"/>
          <w:szCs w:val="24"/>
        </w:rPr>
        <w:t>e</w:t>
      </w:r>
      <w:r w:rsidR="00BC0857">
        <w:rPr>
          <w:sz w:val="24"/>
          <w:szCs w:val="24"/>
        </w:rPr>
        <w:t xml:space="preserve"> instalacj</w:t>
      </w:r>
      <w:r w:rsidR="00DD75ED">
        <w:rPr>
          <w:sz w:val="24"/>
          <w:szCs w:val="24"/>
        </w:rPr>
        <w:t>e</w:t>
      </w:r>
      <w:r w:rsidR="00BC0857">
        <w:rPr>
          <w:sz w:val="24"/>
          <w:szCs w:val="24"/>
        </w:rPr>
        <w:t xml:space="preserve"> mu</w:t>
      </w:r>
      <w:r w:rsidR="001C04AB">
        <w:rPr>
          <w:sz w:val="24"/>
          <w:szCs w:val="24"/>
        </w:rPr>
        <w:t>szą być kontrolowane</w:t>
      </w:r>
      <w:r w:rsidR="001C04AB" w:rsidRPr="001C04AB">
        <w:rPr>
          <w:sz w:val="24"/>
          <w:szCs w:val="24"/>
        </w:rPr>
        <w:t xml:space="preserve"> </w:t>
      </w:r>
      <w:r w:rsidR="001C04AB" w:rsidRPr="00062D76">
        <w:rPr>
          <w:sz w:val="24"/>
          <w:szCs w:val="24"/>
        </w:rPr>
        <w:t>co roku</w:t>
      </w:r>
      <w:r w:rsidR="001C04AB">
        <w:rPr>
          <w:sz w:val="24"/>
          <w:szCs w:val="24"/>
        </w:rPr>
        <w:t xml:space="preserve"> lub </w:t>
      </w:r>
      <w:r w:rsidR="00BF7671" w:rsidRPr="00AC31C0">
        <w:rPr>
          <w:sz w:val="24"/>
        </w:rPr>
        <w:t xml:space="preserve">nie rzadziej niż raz na </w:t>
      </w:r>
      <w:r w:rsidR="001C04AB" w:rsidRPr="005B0713">
        <w:rPr>
          <w:sz w:val="24"/>
          <w:szCs w:val="24"/>
        </w:rPr>
        <w:t>3 lata</w:t>
      </w:r>
      <w:r w:rsidR="001C04AB" w:rsidRPr="00062D76">
        <w:rPr>
          <w:sz w:val="24"/>
          <w:szCs w:val="24"/>
        </w:rPr>
        <w:t>, niezależnie od wyniku analizy wielokryterialnej</w:t>
      </w:r>
      <w:r w:rsidR="00B66FCC">
        <w:rPr>
          <w:sz w:val="24"/>
          <w:szCs w:val="24"/>
        </w:rPr>
        <w:t>,</w:t>
      </w:r>
    </w:p>
    <w:p w14:paraId="0551B119" w14:textId="77777777" w:rsidR="00F556F7" w:rsidRPr="006D7168" w:rsidRDefault="00F556F7" w:rsidP="005F0E8C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ind w:left="714" w:hanging="357"/>
        <w:jc w:val="both"/>
      </w:pPr>
      <w:r>
        <w:rPr>
          <w:color w:val="000000"/>
        </w:rPr>
        <w:t xml:space="preserve">wyniki ostatniej kontroli - </w:t>
      </w:r>
      <w:r>
        <w:t>z</w:t>
      </w:r>
      <w:r w:rsidRPr="006D7168">
        <w:t>akłady</w:t>
      </w:r>
      <w:r>
        <w:t>,</w:t>
      </w:r>
      <w:r w:rsidRPr="006D7168">
        <w:t xml:space="preserve"> u których stwierdzono</w:t>
      </w:r>
      <w:r>
        <w:t xml:space="preserve"> w ramach ostatniej kontroli</w:t>
      </w:r>
      <w:r w:rsidRPr="006D7168">
        <w:t xml:space="preserve"> naruszenia wymienione w punktach od 2.1 do 2.4 </w:t>
      </w:r>
      <w:r w:rsidR="00850023">
        <w:t xml:space="preserve">(zgodnie z dokumentem I.5.4) </w:t>
      </w:r>
      <w:r w:rsidRPr="006D7168">
        <w:t>niezależnie od ich aktualnej kategorii wynikając</w:t>
      </w:r>
      <w:r>
        <w:t>ej z analizy wielokryterialnej powinny</w:t>
      </w:r>
      <w:r w:rsidRPr="006D7168">
        <w:t xml:space="preserve"> </w:t>
      </w:r>
      <w:r>
        <w:t xml:space="preserve">zostać uwzględnione w rocznym planie </w:t>
      </w:r>
      <w:r w:rsidRPr="006D7168">
        <w:t>kontroli</w:t>
      </w:r>
      <w:r w:rsidR="00B66FCC">
        <w:t>,</w:t>
      </w:r>
      <w:r>
        <w:t xml:space="preserve"> </w:t>
      </w:r>
    </w:p>
    <w:p w14:paraId="2A03B25F" w14:textId="77777777" w:rsidR="006B066C" w:rsidRDefault="006B066C" w:rsidP="00F06793">
      <w:pPr>
        <w:pStyle w:val="Domylnie"/>
        <w:numPr>
          <w:ilvl w:val="0"/>
          <w:numId w:val="16"/>
        </w:numP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dostępne zasoby kadrowe</w:t>
      </w:r>
      <w:r w:rsidR="00D843E1">
        <w:rPr>
          <w:color w:val="000000"/>
          <w:sz w:val="24"/>
          <w:szCs w:val="24"/>
        </w:rPr>
        <w:t xml:space="preserve"> oraz inne uwarunkowania i problemy zdiagnozowane </w:t>
      </w:r>
      <w:r w:rsidR="004F64E1">
        <w:rPr>
          <w:color w:val="000000"/>
          <w:sz w:val="24"/>
          <w:szCs w:val="24"/>
        </w:rPr>
        <w:t>na</w:t>
      </w:r>
      <w:r w:rsidR="005F0E8C">
        <w:rPr>
          <w:color w:val="000000"/>
          <w:sz w:val="24"/>
          <w:szCs w:val="24"/>
        </w:rPr>
        <w:t> </w:t>
      </w:r>
      <w:r w:rsidR="004F64E1">
        <w:rPr>
          <w:color w:val="000000"/>
          <w:sz w:val="24"/>
          <w:szCs w:val="24"/>
        </w:rPr>
        <w:t>obs</w:t>
      </w:r>
      <w:r w:rsidR="00F323AB">
        <w:rPr>
          <w:color w:val="000000"/>
          <w:sz w:val="24"/>
          <w:szCs w:val="24"/>
        </w:rPr>
        <w:t>z</w:t>
      </w:r>
      <w:r w:rsidR="004F64E1">
        <w:rPr>
          <w:color w:val="000000"/>
          <w:sz w:val="24"/>
          <w:szCs w:val="24"/>
        </w:rPr>
        <w:t>ar</w:t>
      </w:r>
      <w:r w:rsidR="00F323AB">
        <w:rPr>
          <w:color w:val="000000"/>
          <w:sz w:val="24"/>
          <w:szCs w:val="24"/>
        </w:rPr>
        <w:t>z</w:t>
      </w:r>
      <w:r w:rsidR="004F64E1">
        <w:rPr>
          <w:color w:val="000000"/>
          <w:sz w:val="24"/>
          <w:szCs w:val="24"/>
        </w:rPr>
        <w:t>e województwa,</w:t>
      </w:r>
    </w:p>
    <w:p w14:paraId="6ADEB961" w14:textId="77777777" w:rsidR="00BF7671" w:rsidRDefault="00BF7671" w:rsidP="00F06793">
      <w:pPr>
        <w:pStyle w:val="Domylnie"/>
        <w:numPr>
          <w:ilvl w:val="0"/>
          <w:numId w:val="16"/>
        </w:numP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rezerwę czasową</w:t>
      </w:r>
      <w:r w:rsidRPr="00BF7671">
        <w:rPr>
          <w:color w:val="000000"/>
          <w:sz w:val="24"/>
          <w:szCs w:val="24"/>
        </w:rPr>
        <w:t xml:space="preserve"> </w:t>
      </w:r>
      <w:r w:rsidR="006E2A3A">
        <w:rPr>
          <w:color w:val="000000"/>
          <w:sz w:val="24"/>
          <w:szCs w:val="24"/>
        </w:rPr>
        <w:t xml:space="preserve">na </w:t>
      </w:r>
      <w:r>
        <w:rPr>
          <w:color w:val="000000"/>
          <w:sz w:val="24"/>
          <w:szCs w:val="24"/>
        </w:rPr>
        <w:t xml:space="preserve">kontrole </w:t>
      </w:r>
      <w:r w:rsidR="00862A2A">
        <w:rPr>
          <w:color w:val="000000"/>
          <w:sz w:val="24"/>
          <w:szCs w:val="24"/>
        </w:rPr>
        <w:t xml:space="preserve">prowadzone </w:t>
      </w:r>
      <w:r>
        <w:rPr>
          <w:color w:val="000000"/>
          <w:sz w:val="24"/>
          <w:szCs w:val="24"/>
        </w:rPr>
        <w:t xml:space="preserve">na podstawie badań </w:t>
      </w:r>
      <w:proofErr w:type="spellStart"/>
      <w:r>
        <w:rPr>
          <w:color w:val="000000"/>
          <w:sz w:val="24"/>
          <w:szCs w:val="24"/>
        </w:rPr>
        <w:t>automonitoringowych</w:t>
      </w:r>
      <w:proofErr w:type="spellEnd"/>
      <w:r w:rsidR="005F0E8C">
        <w:rPr>
          <w:color w:val="000000"/>
          <w:sz w:val="24"/>
          <w:szCs w:val="24"/>
        </w:rPr>
        <w:t xml:space="preserve"> –ustaloną przez </w:t>
      </w:r>
      <w:proofErr w:type="spellStart"/>
      <w:r w:rsidR="005F0E8C">
        <w:rPr>
          <w:color w:val="000000"/>
          <w:sz w:val="24"/>
          <w:szCs w:val="24"/>
        </w:rPr>
        <w:t>wioś</w:t>
      </w:r>
      <w:proofErr w:type="spellEnd"/>
      <w:r w:rsidR="00862A2A">
        <w:rPr>
          <w:color w:val="000000"/>
          <w:sz w:val="24"/>
          <w:szCs w:val="24"/>
        </w:rPr>
        <w:t xml:space="preserve">, </w:t>
      </w:r>
    </w:p>
    <w:p w14:paraId="7D7ABA64" w14:textId="77777777" w:rsidR="007D0D84" w:rsidRPr="00876CCE" w:rsidRDefault="006B066C" w:rsidP="00876CCE">
      <w:pPr>
        <w:pStyle w:val="Akapitzlist"/>
        <w:numPr>
          <w:ilvl w:val="0"/>
          <w:numId w:val="16"/>
        </w:numPr>
        <w:spacing w:line="276" w:lineRule="auto"/>
        <w:ind w:left="714" w:hanging="357"/>
        <w:jc w:val="both"/>
        <w:rPr>
          <w:color w:val="000000"/>
        </w:rPr>
      </w:pPr>
      <w:r w:rsidRPr="00AC31C0">
        <w:rPr>
          <w:color w:val="000000"/>
        </w:rPr>
        <w:t>rezerwę czasową na kontrole pozaplanowe</w:t>
      </w:r>
      <w:r w:rsidR="00D32907">
        <w:rPr>
          <w:color w:val="000000"/>
        </w:rPr>
        <w:t xml:space="preserve"> </w:t>
      </w:r>
      <w:r w:rsidR="00862A2A" w:rsidRPr="00AC31C0">
        <w:rPr>
          <w:color w:val="000000"/>
        </w:rPr>
        <w:t xml:space="preserve">– </w:t>
      </w:r>
      <w:r w:rsidR="008619E8" w:rsidRPr="00AC31C0">
        <w:rPr>
          <w:color w:val="000000"/>
        </w:rPr>
        <w:t>ustaloną przez</w:t>
      </w:r>
      <w:r w:rsidR="00862A2A" w:rsidRPr="00AC31C0">
        <w:rPr>
          <w:color w:val="000000"/>
        </w:rPr>
        <w:t xml:space="preserve"> </w:t>
      </w:r>
      <w:proofErr w:type="spellStart"/>
      <w:r w:rsidR="00862A2A" w:rsidRPr="00AC31C0">
        <w:rPr>
          <w:color w:val="000000"/>
        </w:rPr>
        <w:t>wioś</w:t>
      </w:r>
      <w:proofErr w:type="spellEnd"/>
      <w:r w:rsidR="00862A2A" w:rsidRPr="00AC31C0">
        <w:rPr>
          <w:color w:val="000000"/>
        </w:rPr>
        <w:t>,</w:t>
      </w:r>
      <w:r w:rsidR="00AC31C0" w:rsidRPr="00AC31C0">
        <w:rPr>
          <w:color w:val="000000"/>
        </w:rPr>
        <w:t xml:space="preserve"> </w:t>
      </w:r>
    </w:p>
    <w:p w14:paraId="684D8DC7" w14:textId="77777777" w:rsidR="006B066C" w:rsidRDefault="005B0713" w:rsidP="00862533">
      <w:pPr>
        <w:pStyle w:val="Domylnie"/>
        <w:numPr>
          <w:ilvl w:val="0"/>
          <w:numId w:val="16"/>
        </w:numPr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rezerwę czasową</w:t>
      </w:r>
      <w:r w:rsidR="007D0D84">
        <w:rPr>
          <w:color w:val="000000"/>
          <w:sz w:val="24"/>
          <w:szCs w:val="24"/>
        </w:rPr>
        <w:t xml:space="preserve"> na </w:t>
      </w:r>
      <w:r w:rsidR="00862A2A">
        <w:rPr>
          <w:color w:val="000000"/>
          <w:sz w:val="24"/>
          <w:szCs w:val="24"/>
        </w:rPr>
        <w:t xml:space="preserve">czynności określone w art. 10b ustawy o IOŚ – </w:t>
      </w:r>
      <w:r w:rsidR="008619E8">
        <w:rPr>
          <w:color w:val="000000"/>
          <w:sz w:val="24"/>
          <w:szCs w:val="24"/>
        </w:rPr>
        <w:t xml:space="preserve">ustaloną przez </w:t>
      </w:r>
      <w:proofErr w:type="spellStart"/>
      <w:r w:rsidR="008619E8">
        <w:rPr>
          <w:color w:val="000000"/>
          <w:sz w:val="24"/>
          <w:szCs w:val="24"/>
        </w:rPr>
        <w:t>wioś</w:t>
      </w:r>
      <w:proofErr w:type="spellEnd"/>
      <w:r w:rsidR="006B066C">
        <w:rPr>
          <w:color w:val="000000"/>
          <w:sz w:val="24"/>
          <w:szCs w:val="24"/>
        </w:rPr>
        <w:t>.</w:t>
      </w:r>
    </w:p>
    <w:p w14:paraId="02450A73" w14:textId="77777777" w:rsidR="00D9349A" w:rsidRDefault="00D9349A" w:rsidP="00050806">
      <w:pPr>
        <w:pStyle w:val="Domylnie"/>
        <w:tabs>
          <w:tab w:val="clear" w:pos="708"/>
          <w:tab w:val="left" w:pos="0"/>
        </w:tabs>
        <w:spacing w:after="0"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 uwagi</w:t>
      </w:r>
      <w:r w:rsidR="00050806" w:rsidRPr="00F56FAA">
        <w:rPr>
          <w:color w:val="000000"/>
          <w:sz w:val="24"/>
          <w:szCs w:val="24"/>
        </w:rPr>
        <w:t xml:space="preserve"> na specyfikę danego województwa, staż pracy inspektorów, ich doświadczenie,</w:t>
      </w:r>
      <w:r>
        <w:rPr>
          <w:color w:val="000000"/>
          <w:sz w:val="24"/>
          <w:szCs w:val="24"/>
        </w:rPr>
        <w:t xml:space="preserve"> </w:t>
      </w:r>
      <w:r w:rsidR="00050806" w:rsidRPr="00F56FAA">
        <w:rPr>
          <w:color w:val="000000"/>
          <w:sz w:val="24"/>
          <w:szCs w:val="24"/>
        </w:rPr>
        <w:t>uwarunkowania organizacyjne i losowe</w:t>
      </w:r>
      <w:r>
        <w:rPr>
          <w:color w:val="000000"/>
          <w:sz w:val="24"/>
          <w:szCs w:val="24"/>
        </w:rPr>
        <w:t>, aktualnej ocenie sytuacji i wydarzeń w danym województwie</w:t>
      </w:r>
      <w:r w:rsidR="00050806" w:rsidRPr="00F56FA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liczba zaplanowanych kontroli może się różnić w </w:t>
      </w:r>
      <w:proofErr w:type="spellStart"/>
      <w:r>
        <w:rPr>
          <w:color w:val="000000"/>
          <w:sz w:val="24"/>
          <w:szCs w:val="24"/>
        </w:rPr>
        <w:t>wioś</w:t>
      </w:r>
      <w:proofErr w:type="spellEnd"/>
      <w:r>
        <w:rPr>
          <w:color w:val="000000"/>
          <w:sz w:val="24"/>
          <w:szCs w:val="24"/>
        </w:rPr>
        <w:t>.</w:t>
      </w:r>
    </w:p>
    <w:p w14:paraId="2DAE9A9F" w14:textId="77777777" w:rsidR="00866AB1" w:rsidRPr="00866AB1" w:rsidRDefault="00050806" w:rsidP="00866AB1">
      <w:pPr>
        <w:pStyle w:val="Domylnie"/>
        <w:tabs>
          <w:tab w:val="clear" w:pos="708"/>
          <w:tab w:val="left" w:pos="0"/>
        </w:tabs>
        <w:spacing w:after="0" w:line="276" w:lineRule="auto"/>
        <w:ind w:firstLine="0"/>
        <w:rPr>
          <w:color w:val="000000"/>
          <w:sz w:val="24"/>
          <w:szCs w:val="24"/>
        </w:rPr>
      </w:pPr>
      <w:r w:rsidRPr="00F56FAA">
        <w:rPr>
          <w:color w:val="000000"/>
          <w:sz w:val="24"/>
          <w:szCs w:val="24"/>
        </w:rPr>
        <w:t xml:space="preserve">Inspektor może wykonywać kontrole zakładów w terenie (planowe i pozaplanowe), kontrole </w:t>
      </w:r>
      <w:proofErr w:type="spellStart"/>
      <w:r w:rsidRPr="00F56FAA">
        <w:rPr>
          <w:color w:val="000000"/>
          <w:sz w:val="24"/>
          <w:szCs w:val="24"/>
        </w:rPr>
        <w:t>automonitoringowe</w:t>
      </w:r>
      <w:proofErr w:type="spellEnd"/>
      <w:r w:rsidRPr="00F56FAA">
        <w:rPr>
          <w:color w:val="000000"/>
          <w:sz w:val="24"/>
          <w:szCs w:val="24"/>
        </w:rPr>
        <w:t xml:space="preserve"> w ramach ustalonej rezerwy czasowej oraz inne niż </w:t>
      </w:r>
      <w:proofErr w:type="spellStart"/>
      <w:r w:rsidRPr="00F56FAA">
        <w:rPr>
          <w:color w:val="000000"/>
          <w:sz w:val="24"/>
          <w:szCs w:val="24"/>
        </w:rPr>
        <w:t>automonitoringowe</w:t>
      </w:r>
      <w:proofErr w:type="spellEnd"/>
      <w:r w:rsidRPr="00F56FAA">
        <w:rPr>
          <w:color w:val="000000"/>
          <w:sz w:val="24"/>
          <w:szCs w:val="24"/>
        </w:rPr>
        <w:t xml:space="preserve"> pozaplanowe kontrole w oparciu o dokumentację, a także pozaplanowe kontrole w terenie bez ustalonego podmiotu. </w:t>
      </w:r>
      <w:r w:rsidR="00945D6E">
        <w:rPr>
          <w:color w:val="000000"/>
          <w:sz w:val="24"/>
          <w:szCs w:val="24"/>
        </w:rPr>
        <w:t xml:space="preserve">Ponadto inspektor może wykonywać działania </w:t>
      </w:r>
      <w:r w:rsidR="00945D6E" w:rsidRPr="00945D6E">
        <w:rPr>
          <w:color w:val="000000"/>
          <w:sz w:val="24"/>
          <w:szCs w:val="24"/>
        </w:rPr>
        <w:t>w zakresie czynności z</w:t>
      </w:r>
      <w:r w:rsidR="00866AB1">
        <w:rPr>
          <w:color w:val="000000"/>
          <w:sz w:val="24"/>
          <w:szCs w:val="24"/>
        </w:rPr>
        <w:t> </w:t>
      </w:r>
      <w:r w:rsidR="00945D6E" w:rsidRPr="00945D6E">
        <w:rPr>
          <w:color w:val="000000"/>
          <w:sz w:val="24"/>
          <w:szCs w:val="24"/>
        </w:rPr>
        <w:t>art. 10b ustawy o IOŚ</w:t>
      </w:r>
      <w:r w:rsidR="00866AB1">
        <w:rPr>
          <w:color w:val="000000"/>
          <w:sz w:val="24"/>
          <w:szCs w:val="24"/>
        </w:rPr>
        <w:t>, jednakże</w:t>
      </w:r>
      <w:r w:rsidR="00945D6E" w:rsidRPr="00945D6E">
        <w:rPr>
          <w:color w:val="000000"/>
          <w:sz w:val="24"/>
          <w:szCs w:val="24"/>
        </w:rPr>
        <w:t xml:space="preserve"> </w:t>
      </w:r>
      <w:r w:rsidR="00866AB1">
        <w:rPr>
          <w:color w:val="000000"/>
          <w:sz w:val="24"/>
          <w:szCs w:val="24"/>
        </w:rPr>
        <w:t>po</w:t>
      </w:r>
      <w:r w:rsidR="00945D6E" w:rsidRPr="00945D6E">
        <w:rPr>
          <w:color w:val="000000"/>
          <w:sz w:val="24"/>
          <w:szCs w:val="24"/>
        </w:rPr>
        <w:t xml:space="preserve">winny być </w:t>
      </w:r>
      <w:r w:rsidR="00866AB1">
        <w:rPr>
          <w:color w:val="000000"/>
          <w:sz w:val="24"/>
          <w:szCs w:val="24"/>
        </w:rPr>
        <w:t xml:space="preserve">one </w:t>
      </w:r>
      <w:r w:rsidR="00945D6E" w:rsidRPr="00945D6E">
        <w:rPr>
          <w:color w:val="000000"/>
          <w:sz w:val="24"/>
          <w:szCs w:val="24"/>
        </w:rPr>
        <w:t>realizowane przede wszystkim przez inspektorów wchodzących w skład grup zadaniowych, dedykowanych przeciwdziałaniu i</w:t>
      </w:r>
      <w:r w:rsidR="00866AB1">
        <w:rPr>
          <w:color w:val="000000"/>
          <w:sz w:val="24"/>
          <w:szCs w:val="24"/>
        </w:rPr>
        <w:t> </w:t>
      </w:r>
      <w:r w:rsidR="00945D6E" w:rsidRPr="00945D6E">
        <w:rPr>
          <w:color w:val="000000"/>
          <w:sz w:val="24"/>
          <w:szCs w:val="24"/>
        </w:rPr>
        <w:t>wykrywaniu przestępstw przeciwko środowisku.</w:t>
      </w:r>
      <w:r w:rsidR="00866AB1">
        <w:rPr>
          <w:color w:val="000000"/>
          <w:sz w:val="24"/>
          <w:szCs w:val="24"/>
        </w:rPr>
        <w:t xml:space="preserve"> </w:t>
      </w:r>
      <w:r w:rsidR="00866AB1" w:rsidRPr="00866AB1">
        <w:rPr>
          <w:color w:val="000000"/>
          <w:sz w:val="24"/>
          <w:szCs w:val="24"/>
        </w:rPr>
        <w:t>Czas pracy inspektorów z grup zadaniowych należy ustalać w następujący sposób:</w:t>
      </w:r>
    </w:p>
    <w:p w14:paraId="1E6E8C20" w14:textId="77777777" w:rsidR="00866AB1" w:rsidRPr="00866AB1" w:rsidRDefault="00866AB1" w:rsidP="00876CCE">
      <w:pPr>
        <w:pStyle w:val="Domylnie"/>
        <w:numPr>
          <w:ilvl w:val="0"/>
          <w:numId w:val="18"/>
        </w:numPr>
        <w:tabs>
          <w:tab w:val="clear" w:pos="708"/>
          <w:tab w:val="left" w:pos="0"/>
        </w:tabs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70% </w:t>
      </w:r>
      <w:r w:rsidRPr="00866AB1">
        <w:rPr>
          <w:color w:val="000000"/>
          <w:sz w:val="24"/>
          <w:szCs w:val="24"/>
        </w:rPr>
        <w:t>– realizacja zadań interwencyjnych i prewencyjnych (kontrole interwencyjne oraz</w:t>
      </w:r>
      <w:r w:rsidR="00876CCE">
        <w:rPr>
          <w:color w:val="000000"/>
          <w:sz w:val="24"/>
          <w:szCs w:val="24"/>
        </w:rPr>
        <w:t> </w:t>
      </w:r>
      <w:r w:rsidRPr="00866AB1">
        <w:rPr>
          <w:color w:val="000000"/>
          <w:sz w:val="24"/>
          <w:szCs w:val="24"/>
        </w:rPr>
        <w:t>działania z art. 10b ustawy o IOŚ),</w:t>
      </w:r>
    </w:p>
    <w:p w14:paraId="1202613F" w14:textId="77777777" w:rsidR="00866AB1" w:rsidRPr="00866AB1" w:rsidRDefault="00866AB1" w:rsidP="00876CCE">
      <w:pPr>
        <w:pStyle w:val="Domylnie"/>
        <w:numPr>
          <w:ilvl w:val="0"/>
          <w:numId w:val="18"/>
        </w:numPr>
        <w:tabs>
          <w:tab w:val="clear" w:pos="708"/>
          <w:tab w:val="left" w:pos="0"/>
        </w:tabs>
        <w:spacing w:after="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20% </w:t>
      </w:r>
      <w:r w:rsidRPr="00866AB1">
        <w:rPr>
          <w:color w:val="000000"/>
          <w:sz w:val="24"/>
          <w:szCs w:val="24"/>
        </w:rPr>
        <w:t>– wykonywanie kontroli planowych,</w:t>
      </w:r>
    </w:p>
    <w:p w14:paraId="00597B84" w14:textId="77777777" w:rsidR="00876CCE" w:rsidRPr="00876CCE" w:rsidRDefault="00866AB1" w:rsidP="00876CCE">
      <w:pPr>
        <w:pStyle w:val="Domylnie"/>
        <w:numPr>
          <w:ilvl w:val="0"/>
          <w:numId w:val="18"/>
        </w:numPr>
        <w:tabs>
          <w:tab w:val="clear" w:pos="708"/>
          <w:tab w:val="left" w:pos="0"/>
        </w:tabs>
        <w:spacing w:after="120" w:line="276" w:lineRule="auto"/>
        <w:rPr>
          <w:color w:val="000000"/>
          <w:sz w:val="24"/>
          <w:szCs w:val="24"/>
        </w:rPr>
      </w:pPr>
      <w:r w:rsidRPr="00866AB1">
        <w:rPr>
          <w:color w:val="000000"/>
          <w:sz w:val="24"/>
          <w:szCs w:val="24"/>
        </w:rPr>
        <w:t>10% – współpraca z organami ścigania i innymi służbami w zakresie przeciwdziałania i wykrywania przestępstw czy wykroczeń przeciwko środowisku.</w:t>
      </w:r>
    </w:p>
    <w:p w14:paraId="03E43154" w14:textId="77777777" w:rsidR="00050806" w:rsidRPr="00F56FAA" w:rsidRDefault="00050806" w:rsidP="00050806">
      <w:pPr>
        <w:pStyle w:val="Domylnie"/>
        <w:spacing w:after="0" w:line="276" w:lineRule="auto"/>
        <w:ind w:firstLine="0"/>
        <w:rPr>
          <w:color w:val="000000"/>
          <w:sz w:val="24"/>
          <w:szCs w:val="24"/>
        </w:rPr>
      </w:pPr>
      <w:r w:rsidRPr="00F56FAA">
        <w:rPr>
          <w:color w:val="000000"/>
          <w:sz w:val="24"/>
          <w:szCs w:val="24"/>
        </w:rPr>
        <w:t>Faktyczna ilość kontroli przypadająca na i</w:t>
      </w:r>
      <w:r w:rsidR="00F054B3">
        <w:rPr>
          <w:color w:val="000000"/>
          <w:sz w:val="24"/>
          <w:szCs w:val="24"/>
        </w:rPr>
        <w:t xml:space="preserve">nspektora może być uzależniona </w:t>
      </w:r>
      <w:r w:rsidRPr="00F56FAA">
        <w:rPr>
          <w:color w:val="000000"/>
          <w:sz w:val="24"/>
          <w:szCs w:val="24"/>
        </w:rPr>
        <w:t>od zakresu powierzonych obowiązków oraz kategorii i charakteru wyk</w:t>
      </w:r>
      <w:r w:rsidR="00F054B3">
        <w:rPr>
          <w:color w:val="000000"/>
          <w:sz w:val="24"/>
          <w:szCs w:val="24"/>
        </w:rPr>
        <w:t xml:space="preserve">onywanych kontroli. Po odjęciu </w:t>
      </w:r>
      <w:r w:rsidRPr="00F56FAA">
        <w:rPr>
          <w:color w:val="000000"/>
          <w:sz w:val="24"/>
          <w:szCs w:val="24"/>
        </w:rPr>
        <w:t xml:space="preserve">rezerwy czasu przeznaczonego na kontrole </w:t>
      </w:r>
      <w:proofErr w:type="spellStart"/>
      <w:r w:rsidRPr="00F56FAA">
        <w:rPr>
          <w:color w:val="000000"/>
          <w:sz w:val="24"/>
          <w:szCs w:val="24"/>
        </w:rPr>
        <w:t>automonitoringowe</w:t>
      </w:r>
      <w:proofErr w:type="spellEnd"/>
      <w:r w:rsidRPr="00F56FAA">
        <w:rPr>
          <w:color w:val="000000"/>
          <w:sz w:val="24"/>
          <w:szCs w:val="24"/>
        </w:rPr>
        <w:t xml:space="preserve">, a następnie na kontrole pozaplanowe, uzyskujemy liczbę kontroli planowych w terenie. </w:t>
      </w:r>
    </w:p>
    <w:p w14:paraId="644503BC" w14:textId="77777777" w:rsidR="00050806" w:rsidRPr="00F054B3" w:rsidRDefault="00050806" w:rsidP="00050806">
      <w:pPr>
        <w:pStyle w:val="Domylnie"/>
        <w:tabs>
          <w:tab w:val="clear" w:pos="708"/>
          <w:tab w:val="left" w:pos="0"/>
        </w:tabs>
        <w:spacing w:after="0" w:line="276" w:lineRule="auto"/>
        <w:ind w:firstLine="0"/>
        <w:rPr>
          <w:color w:val="000000"/>
          <w:sz w:val="16"/>
          <w:szCs w:val="16"/>
        </w:rPr>
      </w:pPr>
    </w:p>
    <w:p w14:paraId="46AD2F8E" w14:textId="77777777" w:rsidR="00C86952" w:rsidRDefault="00050806" w:rsidP="00862533">
      <w:pPr>
        <w:pStyle w:val="Domylnie"/>
        <w:spacing w:after="0" w:line="276" w:lineRule="auto"/>
        <w:ind w:firstLine="0"/>
        <w:rPr>
          <w:color w:val="000000"/>
          <w:sz w:val="24"/>
          <w:szCs w:val="24"/>
        </w:rPr>
      </w:pPr>
      <w:r w:rsidRPr="00F56FAA">
        <w:rPr>
          <w:color w:val="000000"/>
          <w:sz w:val="24"/>
          <w:szCs w:val="24"/>
        </w:rPr>
        <w:t xml:space="preserve">Rezerwę czasową na prowadzenie kontroli </w:t>
      </w:r>
      <w:proofErr w:type="spellStart"/>
      <w:r w:rsidRPr="00F56FAA">
        <w:rPr>
          <w:color w:val="000000"/>
          <w:sz w:val="24"/>
          <w:szCs w:val="24"/>
        </w:rPr>
        <w:t>automonitoringowych</w:t>
      </w:r>
      <w:proofErr w:type="spellEnd"/>
      <w:r w:rsidRPr="00F56FAA">
        <w:rPr>
          <w:color w:val="000000"/>
          <w:sz w:val="24"/>
          <w:szCs w:val="24"/>
        </w:rPr>
        <w:t xml:space="preserve"> można oszacować </w:t>
      </w:r>
      <w:r w:rsidRPr="00F56FAA">
        <w:rPr>
          <w:color w:val="000000"/>
          <w:sz w:val="24"/>
          <w:szCs w:val="24"/>
        </w:rPr>
        <w:br/>
        <w:t>w oparciu o dane z lat poprzednich, co pozwoli na odpowiednie określenie przedmiotowej rezerwy dla tego typu kontroli w roku następnym.</w:t>
      </w:r>
      <w:r w:rsidR="00B860E0">
        <w:rPr>
          <w:color w:val="000000"/>
          <w:sz w:val="24"/>
          <w:szCs w:val="24"/>
        </w:rPr>
        <w:t xml:space="preserve"> </w:t>
      </w:r>
      <w:r w:rsidR="00945D6E">
        <w:rPr>
          <w:color w:val="000000"/>
          <w:sz w:val="24"/>
          <w:szCs w:val="24"/>
        </w:rPr>
        <w:t xml:space="preserve">Rezerwa czasowa na kontrole </w:t>
      </w:r>
      <w:proofErr w:type="spellStart"/>
      <w:r w:rsidR="00D32907">
        <w:rPr>
          <w:color w:val="000000"/>
          <w:sz w:val="24"/>
          <w:szCs w:val="24"/>
        </w:rPr>
        <w:t>automonitoringowe</w:t>
      </w:r>
      <w:proofErr w:type="spellEnd"/>
      <w:r w:rsidR="00D32907">
        <w:rPr>
          <w:color w:val="000000"/>
          <w:sz w:val="24"/>
          <w:szCs w:val="24"/>
        </w:rPr>
        <w:t xml:space="preserve"> </w:t>
      </w:r>
      <w:r w:rsidR="00945D6E">
        <w:rPr>
          <w:color w:val="000000"/>
          <w:sz w:val="24"/>
          <w:szCs w:val="24"/>
        </w:rPr>
        <w:t xml:space="preserve">ustalana jest przez </w:t>
      </w:r>
      <w:proofErr w:type="spellStart"/>
      <w:r w:rsidR="00945D6E">
        <w:rPr>
          <w:color w:val="000000"/>
          <w:sz w:val="24"/>
          <w:szCs w:val="24"/>
        </w:rPr>
        <w:t>wioś</w:t>
      </w:r>
      <w:proofErr w:type="spellEnd"/>
      <w:r w:rsidR="00945D6E">
        <w:rPr>
          <w:color w:val="000000"/>
          <w:sz w:val="24"/>
          <w:szCs w:val="24"/>
        </w:rPr>
        <w:t>.</w:t>
      </w:r>
      <w:r w:rsidR="00C86952">
        <w:rPr>
          <w:color w:val="000000"/>
          <w:sz w:val="24"/>
          <w:szCs w:val="24"/>
        </w:rPr>
        <w:t xml:space="preserve"> </w:t>
      </w:r>
    </w:p>
    <w:p w14:paraId="7D062FA0" w14:textId="77777777" w:rsidR="00050806" w:rsidRPr="00F56FAA" w:rsidRDefault="00050806" w:rsidP="00050806">
      <w:pPr>
        <w:pStyle w:val="Domylnie"/>
        <w:tabs>
          <w:tab w:val="clear" w:pos="708"/>
          <w:tab w:val="left" w:pos="0"/>
        </w:tabs>
        <w:spacing w:after="0" w:line="276" w:lineRule="auto"/>
        <w:ind w:firstLine="0"/>
        <w:rPr>
          <w:color w:val="000000"/>
          <w:sz w:val="24"/>
          <w:szCs w:val="24"/>
        </w:rPr>
      </w:pPr>
    </w:p>
    <w:p w14:paraId="715E138B" w14:textId="77777777" w:rsidR="00050806" w:rsidRDefault="00050806" w:rsidP="00050806">
      <w:pPr>
        <w:pStyle w:val="Domylnie"/>
        <w:tabs>
          <w:tab w:val="clear" w:pos="708"/>
          <w:tab w:val="left" w:pos="0"/>
        </w:tabs>
        <w:spacing w:after="0" w:line="276" w:lineRule="auto"/>
        <w:ind w:firstLine="0"/>
        <w:rPr>
          <w:color w:val="000000"/>
          <w:sz w:val="24"/>
          <w:szCs w:val="24"/>
        </w:rPr>
      </w:pPr>
      <w:r w:rsidRPr="00F56FAA">
        <w:rPr>
          <w:color w:val="000000"/>
          <w:sz w:val="24"/>
          <w:szCs w:val="24"/>
        </w:rPr>
        <w:t xml:space="preserve">Przy ustalaniu planów kontroli należy także uwzględnić rezerwę czasową na kontrole pozaplanowe (zarówno dokumentacyjne jak i z wyjazdem w teren związane np. ze zgłoszeniem interwencyjnym, wystąpieniem poważnej awarii czy odbiorem inwestycji). </w:t>
      </w:r>
      <w:r w:rsidR="007F4555">
        <w:rPr>
          <w:color w:val="000000"/>
          <w:sz w:val="24"/>
          <w:szCs w:val="24"/>
        </w:rPr>
        <w:t>Rezerw</w:t>
      </w:r>
      <w:r w:rsidR="00510760">
        <w:rPr>
          <w:color w:val="000000"/>
          <w:sz w:val="24"/>
          <w:szCs w:val="24"/>
        </w:rPr>
        <w:t>a</w:t>
      </w:r>
      <w:r w:rsidR="007F4555">
        <w:rPr>
          <w:color w:val="000000"/>
          <w:sz w:val="24"/>
          <w:szCs w:val="24"/>
        </w:rPr>
        <w:t xml:space="preserve"> czasowa na kontrole pozaplanowe </w:t>
      </w:r>
      <w:r w:rsidR="008619E8">
        <w:rPr>
          <w:color w:val="000000"/>
          <w:sz w:val="24"/>
          <w:szCs w:val="24"/>
        </w:rPr>
        <w:t>ustalana</w:t>
      </w:r>
      <w:r w:rsidR="00510760">
        <w:rPr>
          <w:color w:val="000000"/>
          <w:sz w:val="24"/>
          <w:szCs w:val="24"/>
        </w:rPr>
        <w:t xml:space="preserve"> jest </w:t>
      </w:r>
      <w:r w:rsidR="008619E8">
        <w:rPr>
          <w:color w:val="000000"/>
          <w:sz w:val="24"/>
          <w:szCs w:val="24"/>
        </w:rPr>
        <w:t>przez</w:t>
      </w:r>
      <w:r w:rsidR="00510760">
        <w:rPr>
          <w:color w:val="000000"/>
          <w:sz w:val="24"/>
          <w:szCs w:val="24"/>
        </w:rPr>
        <w:t xml:space="preserve"> </w:t>
      </w:r>
      <w:proofErr w:type="spellStart"/>
      <w:r w:rsidR="00510760">
        <w:rPr>
          <w:color w:val="000000"/>
          <w:sz w:val="24"/>
          <w:szCs w:val="24"/>
        </w:rPr>
        <w:t>wioś</w:t>
      </w:r>
      <w:proofErr w:type="spellEnd"/>
      <w:r w:rsidR="00876CCE">
        <w:rPr>
          <w:color w:val="000000"/>
          <w:sz w:val="24"/>
          <w:szCs w:val="24"/>
        </w:rPr>
        <w:t xml:space="preserve"> przy uwzględnien</w:t>
      </w:r>
      <w:r w:rsidR="00876CCE" w:rsidRPr="00876CCE">
        <w:rPr>
          <w:color w:val="000000"/>
          <w:sz w:val="24"/>
          <w:szCs w:val="24"/>
        </w:rPr>
        <w:t>iu</w:t>
      </w:r>
      <w:r w:rsidR="00876CCE">
        <w:rPr>
          <w:color w:val="000000"/>
          <w:sz w:val="24"/>
          <w:szCs w:val="24"/>
        </w:rPr>
        <w:t>, że</w:t>
      </w:r>
      <w:r w:rsidR="00D32907">
        <w:rPr>
          <w:color w:val="000000"/>
          <w:sz w:val="24"/>
          <w:szCs w:val="24"/>
        </w:rPr>
        <w:t xml:space="preserve"> rezerwa czasowa na kontrole interwencyjne powinna być największa i stanowić konsensus między liczbą interwencji, liczbą zakładów, dla których częstotliwość </w:t>
      </w:r>
      <w:r w:rsidR="00D32907" w:rsidRPr="003735A7">
        <w:rPr>
          <w:color w:val="000000"/>
          <w:sz w:val="24"/>
          <w:szCs w:val="24"/>
        </w:rPr>
        <w:t>kontrol</w:t>
      </w:r>
      <w:r w:rsidR="00D32907">
        <w:rPr>
          <w:color w:val="000000"/>
          <w:sz w:val="24"/>
          <w:szCs w:val="24"/>
        </w:rPr>
        <w:t>i</w:t>
      </w:r>
      <w:r w:rsidR="00D32907" w:rsidRPr="003735A7">
        <w:rPr>
          <w:color w:val="000000"/>
          <w:sz w:val="24"/>
          <w:szCs w:val="24"/>
        </w:rPr>
        <w:t xml:space="preserve"> określon</w:t>
      </w:r>
      <w:r w:rsidR="00D32907">
        <w:rPr>
          <w:color w:val="000000"/>
          <w:sz w:val="24"/>
          <w:szCs w:val="24"/>
        </w:rPr>
        <w:t>a jest</w:t>
      </w:r>
      <w:r w:rsidR="00D32907" w:rsidRPr="003735A7">
        <w:rPr>
          <w:color w:val="000000"/>
          <w:sz w:val="24"/>
          <w:szCs w:val="24"/>
        </w:rPr>
        <w:t xml:space="preserve"> w dokumencie </w:t>
      </w:r>
      <w:r w:rsidR="00D32907">
        <w:rPr>
          <w:color w:val="000000"/>
          <w:sz w:val="24"/>
          <w:szCs w:val="24"/>
        </w:rPr>
        <w:t>ISK</w:t>
      </w:r>
      <w:r w:rsidR="00D32907" w:rsidRPr="003735A7">
        <w:rPr>
          <w:color w:val="000000"/>
          <w:sz w:val="24"/>
          <w:szCs w:val="24"/>
        </w:rPr>
        <w:t xml:space="preserve"> o sygnaturze I.2.3.</w:t>
      </w:r>
      <w:r w:rsidR="00D32907">
        <w:rPr>
          <w:color w:val="000000"/>
          <w:sz w:val="24"/>
          <w:szCs w:val="24"/>
        </w:rPr>
        <w:t xml:space="preserve"> (zakłady I </w:t>
      </w:r>
      <w:proofErr w:type="spellStart"/>
      <w:r w:rsidR="00D32907">
        <w:rPr>
          <w:color w:val="000000"/>
          <w:sz w:val="24"/>
          <w:szCs w:val="24"/>
        </w:rPr>
        <w:t>i</w:t>
      </w:r>
      <w:proofErr w:type="spellEnd"/>
      <w:r w:rsidR="00D32907">
        <w:rPr>
          <w:color w:val="000000"/>
          <w:sz w:val="24"/>
          <w:szCs w:val="24"/>
        </w:rPr>
        <w:t xml:space="preserve"> II kategorii) oraz liczbą zakładów podlegających kontroli w ramach cykli kontrolnych. K</w:t>
      </w:r>
      <w:r w:rsidR="00876CCE" w:rsidRPr="008E5366">
        <w:rPr>
          <w:color w:val="000000"/>
          <w:sz w:val="24"/>
          <w:szCs w:val="24"/>
        </w:rPr>
        <w:t>ontrole interwencyjne prowadzone w celu przeciwdziałania popełnieniu przestępstwa lub wykroczenia powinny dominować w grupie kontroli interwencyjnych (osiągać poziom 40-50% liczby wszystkich kontroli interwencyjnych)</w:t>
      </w:r>
      <w:r w:rsidR="00510760" w:rsidRPr="00876CCE">
        <w:rPr>
          <w:color w:val="000000"/>
          <w:sz w:val="24"/>
          <w:szCs w:val="24"/>
        </w:rPr>
        <w:t>.</w:t>
      </w:r>
    </w:p>
    <w:p w14:paraId="4120B69B" w14:textId="77777777" w:rsidR="007F4555" w:rsidRPr="00F56FAA" w:rsidRDefault="00DB4AE1" w:rsidP="00485D4A">
      <w:pPr>
        <w:pStyle w:val="Domylnie"/>
        <w:tabs>
          <w:tab w:val="clear" w:pos="708"/>
          <w:tab w:val="left" w:pos="0"/>
          <w:tab w:val="left" w:pos="5460"/>
        </w:tabs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F0A1C92" w14:textId="77777777" w:rsidR="00050806" w:rsidRPr="00876CCE" w:rsidRDefault="00050806" w:rsidP="00050806">
      <w:pPr>
        <w:pStyle w:val="Domylnie"/>
        <w:spacing w:after="0" w:line="276" w:lineRule="auto"/>
        <w:ind w:firstLine="0"/>
        <w:rPr>
          <w:color w:val="000000"/>
          <w:sz w:val="24"/>
          <w:szCs w:val="24"/>
        </w:rPr>
      </w:pPr>
      <w:r w:rsidRPr="00F56FAA">
        <w:rPr>
          <w:color w:val="000000"/>
          <w:sz w:val="24"/>
          <w:szCs w:val="24"/>
        </w:rPr>
        <w:t xml:space="preserve">W oparciu o założone rezerwy czasowe przeznaczone na kontrole dokumentacyjne </w:t>
      </w:r>
      <w:proofErr w:type="spellStart"/>
      <w:r w:rsidRPr="00F56FAA">
        <w:rPr>
          <w:color w:val="000000"/>
          <w:sz w:val="24"/>
          <w:szCs w:val="24"/>
        </w:rPr>
        <w:t>automonitoringowe</w:t>
      </w:r>
      <w:proofErr w:type="spellEnd"/>
      <w:r w:rsidRPr="00F56FAA">
        <w:rPr>
          <w:color w:val="000000"/>
          <w:sz w:val="24"/>
          <w:szCs w:val="24"/>
        </w:rPr>
        <w:t xml:space="preserve"> oraz </w:t>
      </w:r>
      <w:r w:rsidR="00F56FAA">
        <w:rPr>
          <w:color w:val="000000"/>
          <w:sz w:val="24"/>
          <w:szCs w:val="24"/>
        </w:rPr>
        <w:t xml:space="preserve">kontrole </w:t>
      </w:r>
      <w:r w:rsidRPr="00F56FAA">
        <w:rPr>
          <w:color w:val="000000"/>
          <w:sz w:val="24"/>
          <w:szCs w:val="24"/>
        </w:rPr>
        <w:t xml:space="preserve">pozaplanowe </w:t>
      </w:r>
      <w:r w:rsidR="00F56FAA">
        <w:rPr>
          <w:color w:val="000000"/>
          <w:sz w:val="24"/>
          <w:szCs w:val="24"/>
        </w:rPr>
        <w:t>(</w:t>
      </w:r>
      <w:r w:rsidR="00F56FAA" w:rsidRPr="00F56FAA">
        <w:rPr>
          <w:color w:val="000000"/>
          <w:sz w:val="24"/>
          <w:szCs w:val="24"/>
        </w:rPr>
        <w:t xml:space="preserve">w terenie i dokumentacyjne </w:t>
      </w:r>
      <w:r w:rsidR="00F56FAA" w:rsidRPr="00F56FAA">
        <w:rPr>
          <w:sz w:val="24"/>
          <w:szCs w:val="24"/>
        </w:rPr>
        <w:t xml:space="preserve">z wyłączeniem badań </w:t>
      </w:r>
      <w:proofErr w:type="spellStart"/>
      <w:r w:rsidR="00F56FAA" w:rsidRPr="00F56FAA">
        <w:rPr>
          <w:sz w:val="24"/>
          <w:szCs w:val="24"/>
        </w:rPr>
        <w:t>automonitoringowych</w:t>
      </w:r>
      <w:proofErr w:type="spellEnd"/>
      <w:r w:rsidR="00F56FAA">
        <w:rPr>
          <w:sz w:val="24"/>
          <w:szCs w:val="24"/>
        </w:rPr>
        <w:t>)</w:t>
      </w:r>
      <w:r w:rsidR="00F56FAA" w:rsidRPr="00F56FAA">
        <w:rPr>
          <w:color w:val="000000"/>
          <w:sz w:val="24"/>
          <w:szCs w:val="24"/>
        </w:rPr>
        <w:t xml:space="preserve"> </w:t>
      </w:r>
      <w:r w:rsidRPr="00F56FAA">
        <w:rPr>
          <w:color w:val="000000"/>
          <w:sz w:val="24"/>
          <w:szCs w:val="24"/>
        </w:rPr>
        <w:t xml:space="preserve">można w przybliżeniu określić średnią liczbę kontroli planowych zakładów w terenie, jaka przypadnie na jednego inspektora w rocznym planie kontroli. Obliczenia liczby kontroli dla jednego inspektora przyjmujemy jako średnią dla całego </w:t>
      </w:r>
      <w:proofErr w:type="spellStart"/>
      <w:r w:rsidRPr="00F56FAA">
        <w:rPr>
          <w:color w:val="000000"/>
          <w:sz w:val="24"/>
          <w:szCs w:val="24"/>
        </w:rPr>
        <w:t>wioś</w:t>
      </w:r>
      <w:proofErr w:type="spellEnd"/>
      <w:r w:rsidRPr="00F56FAA">
        <w:rPr>
          <w:color w:val="000000"/>
          <w:sz w:val="24"/>
          <w:szCs w:val="24"/>
        </w:rPr>
        <w:t xml:space="preserve">. Dla poszczególnych inspektorów wyliczenia dotyczące liczby kontroli zakładów w terenie, przyjęte do planu rocznego oraz rezerwy czasowej na kontrole </w:t>
      </w:r>
      <w:proofErr w:type="spellStart"/>
      <w:r w:rsidRPr="00F56FAA">
        <w:rPr>
          <w:color w:val="000000"/>
          <w:sz w:val="24"/>
          <w:szCs w:val="24"/>
        </w:rPr>
        <w:t>automonitoringowe</w:t>
      </w:r>
      <w:proofErr w:type="spellEnd"/>
      <w:r w:rsidRPr="00F56FAA">
        <w:rPr>
          <w:color w:val="000000"/>
          <w:sz w:val="24"/>
          <w:szCs w:val="24"/>
        </w:rPr>
        <w:t xml:space="preserve">, mogą się różnić. Będzie to </w:t>
      </w:r>
      <w:r w:rsidRPr="00D9349A">
        <w:rPr>
          <w:color w:val="000000"/>
          <w:sz w:val="24"/>
          <w:szCs w:val="24"/>
        </w:rPr>
        <w:t>uzależnione od</w:t>
      </w:r>
      <w:r w:rsidRPr="00F56FAA">
        <w:rPr>
          <w:color w:val="000000"/>
          <w:sz w:val="24"/>
          <w:szCs w:val="24"/>
        </w:rPr>
        <w:t xml:space="preserve"> zakresu i rodzaju wykonywanych zadań inspekcyjnych przez poszczególnych inspektorów (np. część inspektorów realizuje więcej kontroli w terenie, a inna </w:t>
      </w:r>
      <w:r w:rsidRPr="00876CCE">
        <w:rPr>
          <w:color w:val="000000"/>
          <w:sz w:val="24"/>
          <w:szCs w:val="24"/>
        </w:rPr>
        <w:t xml:space="preserve">część więcej kontroli </w:t>
      </w:r>
      <w:proofErr w:type="spellStart"/>
      <w:r w:rsidRPr="00876CCE">
        <w:rPr>
          <w:color w:val="000000"/>
          <w:sz w:val="24"/>
          <w:szCs w:val="24"/>
        </w:rPr>
        <w:t>automonitoringowych</w:t>
      </w:r>
      <w:proofErr w:type="spellEnd"/>
      <w:r w:rsidR="000E6348">
        <w:rPr>
          <w:color w:val="000000"/>
          <w:sz w:val="24"/>
          <w:szCs w:val="24"/>
        </w:rPr>
        <w:t xml:space="preserve">; </w:t>
      </w:r>
      <w:r w:rsidR="000E6348" w:rsidRPr="00F56FAA">
        <w:rPr>
          <w:color w:val="000000"/>
          <w:sz w:val="24"/>
          <w:szCs w:val="24"/>
        </w:rPr>
        <w:t>część inspektorów</w:t>
      </w:r>
      <w:r w:rsidR="000E6348">
        <w:rPr>
          <w:color w:val="000000"/>
          <w:sz w:val="24"/>
          <w:szCs w:val="24"/>
        </w:rPr>
        <w:t xml:space="preserve"> został przydzielona do grup zadaniowych</w:t>
      </w:r>
      <w:r w:rsidRPr="00876CCE">
        <w:rPr>
          <w:color w:val="000000"/>
          <w:sz w:val="24"/>
          <w:szCs w:val="24"/>
        </w:rPr>
        <w:t xml:space="preserve">). </w:t>
      </w:r>
    </w:p>
    <w:p w14:paraId="61F6D2B8" w14:textId="77777777" w:rsidR="00050806" w:rsidRPr="008E5366" w:rsidRDefault="00050806" w:rsidP="003C7DF6">
      <w:pPr>
        <w:pStyle w:val="Domylnie"/>
        <w:spacing w:after="0" w:line="276" w:lineRule="auto"/>
        <w:ind w:firstLine="0"/>
        <w:rPr>
          <w:color w:val="000000"/>
          <w:sz w:val="24"/>
          <w:szCs w:val="24"/>
        </w:rPr>
      </w:pPr>
    </w:p>
    <w:p w14:paraId="54FEDA33" w14:textId="77777777" w:rsidR="00903DCA" w:rsidRPr="00903DCA" w:rsidRDefault="00903DCA" w:rsidP="003C7DF6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876CCE">
        <w:rPr>
          <w:color w:val="000000"/>
          <w:sz w:val="24"/>
          <w:szCs w:val="24"/>
        </w:rPr>
        <w:t>Roczny</w:t>
      </w:r>
      <w:r w:rsidRPr="00903DCA">
        <w:rPr>
          <w:color w:val="000000"/>
          <w:sz w:val="24"/>
          <w:szCs w:val="24"/>
        </w:rPr>
        <w:t xml:space="preserve"> plan </w:t>
      </w:r>
      <w:r w:rsidR="00817526">
        <w:rPr>
          <w:color w:val="000000"/>
          <w:sz w:val="24"/>
          <w:szCs w:val="24"/>
        </w:rPr>
        <w:t>działalności</w:t>
      </w:r>
      <w:r w:rsidR="00014887">
        <w:rPr>
          <w:color w:val="000000"/>
          <w:sz w:val="24"/>
          <w:szCs w:val="24"/>
        </w:rPr>
        <w:t xml:space="preserve"> </w:t>
      </w:r>
      <w:r w:rsidRPr="00903DCA">
        <w:rPr>
          <w:color w:val="000000"/>
          <w:sz w:val="24"/>
          <w:szCs w:val="24"/>
        </w:rPr>
        <w:t>kontrol</w:t>
      </w:r>
      <w:r w:rsidR="00014887">
        <w:rPr>
          <w:color w:val="000000"/>
          <w:sz w:val="24"/>
          <w:szCs w:val="24"/>
        </w:rPr>
        <w:t>nej</w:t>
      </w:r>
      <w:r w:rsidRPr="00903DCA">
        <w:rPr>
          <w:color w:val="000000"/>
          <w:sz w:val="24"/>
          <w:szCs w:val="24"/>
        </w:rPr>
        <w:t xml:space="preserve"> sporządza się w oparciu o wytyczne GIOŚ i zasady określone w ustawie </w:t>
      </w:r>
      <w:r w:rsidRPr="00644D8B">
        <w:rPr>
          <w:i/>
          <w:color w:val="000000"/>
          <w:sz w:val="24"/>
          <w:szCs w:val="24"/>
        </w:rPr>
        <w:t>o Inspekcji Ochrony Środowiska</w:t>
      </w:r>
      <w:r w:rsidRPr="00903DCA">
        <w:rPr>
          <w:color w:val="000000"/>
          <w:sz w:val="24"/>
          <w:szCs w:val="24"/>
        </w:rPr>
        <w:t xml:space="preserve"> z uwzględnieniem przyjętej </w:t>
      </w:r>
      <w:r w:rsidRPr="00903DCA">
        <w:rPr>
          <w:color w:val="000000"/>
          <w:sz w:val="24"/>
          <w:szCs w:val="24"/>
        </w:rPr>
        <w:lastRenderedPageBreak/>
        <w:t>w</w:t>
      </w:r>
      <w:r w:rsidR="00644D8B">
        <w:rPr>
          <w:color w:val="000000"/>
          <w:sz w:val="24"/>
          <w:szCs w:val="24"/>
        </w:rPr>
        <w:t> </w:t>
      </w:r>
      <w:r w:rsidRPr="00903DCA">
        <w:rPr>
          <w:color w:val="000000"/>
          <w:sz w:val="24"/>
          <w:szCs w:val="24"/>
        </w:rPr>
        <w:t xml:space="preserve">poszczególnych </w:t>
      </w:r>
      <w:proofErr w:type="spellStart"/>
      <w:r w:rsidRPr="00903DCA">
        <w:rPr>
          <w:color w:val="000000"/>
          <w:sz w:val="24"/>
          <w:szCs w:val="24"/>
        </w:rPr>
        <w:t>wioś</w:t>
      </w:r>
      <w:proofErr w:type="spellEnd"/>
      <w:r w:rsidRPr="00903DCA">
        <w:rPr>
          <w:color w:val="000000"/>
          <w:sz w:val="24"/>
          <w:szCs w:val="24"/>
        </w:rPr>
        <w:t xml:space="preserve"> rezerwy czasowej na realizacj</w:t>
      </w:r>
      <w:r w:rsidR="00FA469E">
        <w:rPr>
          <w:color w:val="000000"/>
          <w:sz w:val="24"/>
          <w:szCs w:val="24"/>
        </w:rPr>
        <w:t>ę</w:t>
      </w:r>
      <w:r w:rsidRPr="00903DCA">
        <w:rPr>
          <w:color w:val="000000"/>
          <w:sz w:val="24"/>
          <w:szCs w:val="24"/>
        </w:rPr>
        <w:t xml:space="preserve"> kontroli pozaplanowych</w:t>
      </w:r>
      <w:r w:rsidR="00014887">
        <w:rPr>
          <w:color w:val="000000"/>
          <w:sz w:val="24"/>
          <w:szCs w:val="24"/>
        </w:rPr>
        <w:t xml:space="preserve"> i</w:t>
      </w:r>
      <w:r w:rsidR="00644D8B">
        <w:rPr>
          <w:color w:val="000000"/>
          <w:sz w:val="24"/>
          <w:szCs w:val="24"/>
        </w:rPr>
        <w:t> </w:t>
      </w:r>
      <w:r w:rsidR="00014887">
        <w:rPr>
          <w:color w:val="000000"/>
          <w:sz w:val="24"/>
          <w:szCs w:val="24"/>
        </w:rPr>
        <w:t xml:space="preserve">dokumentacyjnych </w:t>
      </w:r>
      <w:proofErr w:type="spellStart"/>
      <w:r w:rsidR="00014887">
        <w:rPr>
          <w:color w:val="000000"/>
          <w:sz w:val="24"/>
          <w:szCs w:val="24"/>
        </w:rPr>
        <w:t>automonitoringowych</w:t>
      </w:r>
      <w:proofErr w:type="spellEnd"/>
      <w:r w:rsidRPr="00903DCA">
        <w:rPr>
          <w:color w:val="000000"/>
          <w:sz w:val="24"/>
          <w:szCs w:val="24"/>
        </w:rPr>
        <w:t>.</w:t>
      </w:r>
      <w:r w:rsidR="000F7892">
        <w:rPr>
          <w:color w:val="000000"/>
          <w:sz w:val="24"/>
          <w:szCs w:val="24"/>
        </w:rPr>
        <w:t xml:space="preserve"> </w:t>
      </w:r>
      <w:r w:rsidRPr="00903DCA">
        <w:rPr>
          <w:color w:val="000000"/>
          <w:sz w:val="24"/>
          <w:szCs w:val="24"/>
        </w:rPr>
        <w:t xml:space="preserve">Wojewódzki </w:t>
      </w:r>
      <w:r w:rsidRPr="004C6155">
        <w:rPr>
          <w:color w:val="000000"/>
          <w:sz w:val="24"/>
          <w:szCs w:val="24"/>
        </w:rPr>
        <w:t xml:space="preserve">inspektor przedstawia roczny plan </w:t>
      </w:r>
      <w:r w:rsidR="00521212" w:rsidRPr="00FB2572">
        <w:rPr>
          <w:color w:val="000000"/>
          <w:sz w:val="24"/>
          <w:szCs w:val="24"/>
        </w:rPr>
        <w:t xml:space="preserve">działalności </w:t>
      </w:r>
      <w:r w:rsidRPr="00FB2572">
        <w:rPr>
          <w:color w:val="000000"/>
          <w:sz w:val="24"/>
          <w:szCs w:val="24"/>
        </w:rPr>
        <w:t>kontrol</w:t>
      </w:r>
      <w:r w:rsidR="00521212" w:rsidRPr="00FB2572">
        <w:rPr>
          <w:color w:val="000000"/>
          <w:sz w:val="24"/>
          <w:szCs w:val="24"/>
        </w:rPr>
        <w:t>nej</w:t>
      </w:r>
      <w:r w:rsidRPr="00FB2572">
        <w:rPr>
          <w:color w:val="000000"/>
          <w:sz w:val="24"/>
          <w:szCs w:val="24"/>
        </w:rPr>
        <w:t xml:space="preserve"> wojewodzie w terminie do </w:t>
      </w:r>
      <w:r w:rsidR="00FB2572" w:rsidRPr="00485D4A">
        <w:rPr>
          <w:b/>
          <w:color w:val="000000"/>
          <w:sz w:val="24"/>
          <w:szCs w:val="24"/>
          <w:u w:val="single"/>
        </w:rPr>
        <w:t>31</w:t>
      </w:r>
      <w:r w:rsidR="00FB2572" w:rsidRPr="00FB2572">
        <w:rPr>
          <w:b/>
          <w:color w:val="000000"/>
          <w:sz w:val="24"/>
          <w:szCs w:val="24"/>
          <w:u w:val="single"/>
        </w:rPr>
        <w:t xml:space="preserve"> </w:t>
      </w:r>
      <w:r w:rsidRPr="00FB2572">
        <w:rPr>
          <w:b/>
          <w:color w:val="000000"/>
          <w:sz w:val="24"/>
          <w:szCs w:val="24"/>
          <w:u w:val="single"/>
        </w:rPr>
        <w:t>grudnia</w:t>
      </w:r>
      <w:r w:rsidRPr="00FB2572">
        <w:rPr>
          <w:color w:val="000000"/>
          <w:sz w:val="24"/>
          <w:szCs w:val="24"/>
        </w:rPr>
        <w:t xml:space="preserve">. </w:t>
      </w:r>
    </w:p>
    <w:p w14:paraId="5005ABF2" w14:textId="77777777" w:rsidR="00903DCA" w:rsidRPr="00903DCA" w:rsidRDefault="00903DCA" w:rsidP="007271EC">
      <w:pPr>
        <w:pStyle w:val="Domylnie"/>
        <w:spacing w:after="0" w:line="276" w:lineRule="auto"/>
        <w:ind w:firstLine="0"/>
        <w:rPr>
          <w:b/>
          <w:color w:val="000000"/>
          <w:sz w:val="24"/>
          <w:szCs w:val="24"/>
        </w:rPr>
      </w:pPr>
    </w:p>
    <w:p w14:paraId="04A23F74" w14:textId="77777777" w:rsidR="00903DCA" w:rsidRPr="00903DCA" w:rsidRDefault="00903DCA" w:rsidP="007271EC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b/>
          <w:color w:val="000000"/>
          <w:sz w:val="24"/>
          <w:szCs w:val="24"/>
        </w:rPr>
        <w:t xml:space="preserve">Kwartalny plan kontroli opracowywany przez </w:t>
      </w:r>
      <w:proofErr w:type="spellStart"/>
      <w:r w:rsidRPr="00903DCA">
        <w:rPr>
          <w:b/>
          <w:color w:val="000000"/>
          <w:sz w:val="24"/>
          <w:szCs w:val="24"/>
        </w:rPr>
        <w:t>wioś</w:t>
      </w:r>
      <w:proofErr w:type="spellEnd"/>
    </w:p>
    <w:p w14:paraId="5F690521" w14:textId="77777777" w:rsidR="00903DCA" w:rsidRPr="00644D8B" w:rsidRDefault="00903DCA" w:rsidP="003C7DF6">
      <w:pPr>
        <w:pStyle w:val="Domylnie"/>
        <w:spacing w:after="0" w:line="276" w:lineRule="auto"/>
        <w:ind w:firstLine="0"/>
        <w:rPr>
          <w:i/>
          <w:sz w:val="24"/>
          <w:szCs w:val="24"/>
        </w:rPr>
      </w:pPr>
      <w:r w:rsidRPr="00903DCA">
        <w:rPr>
          <w:color w:val="000000"/>
          <w:sz w:val="24"/>
          <w:szCs w:val="24"/>
        </w:rPr>
        <w:t>Przed rozpoczęciem nadchodzącego kwartału, na podstawie imiennego wykazu zakładów zawartego w rocznym planie</w:t>
      </w:r>
      <w:r w:rsidR="00644D8B">
        <w:rPr>
          <w:color w:val="000000"/>
          <w:sz w:val="24"/>
          <w:szCs w:val="24"/>
        </w:rPr>
        <w:t xml:space="preserve"> kontroli, wojewódzki inspektor</w:t>
      </w:r>
      <w:r w:rsidRPr="00903DCA">
        <w:rPr>
          <w:color w:val="000000"/>
          <w:sz w:val="24"/>
          <w:szCs w:val="24"/>
        </w:rPr>
        <w:t xml:space="preserve"> sporządza kwartalne plany kontroli według wzoru określonego w </w:t>
      </w:r>
      <w:r w:rsidRPr="00644D8B">
        <w:rPr>
          <w:i/>
          <w:color w:val="000000"/>
          <w:sz w:val="24"/>
          <w:szCs w:val="24"/>
        </w:rPr>
        <w:t>zał</w:t>
      </w:r>
      <w:r w:rsidR="00644D8B" w:rsidRPr="00644D8B">
        <w:rPr>
          <w:i/>
          <w:color w:val="000000"/>
          <w:sz w:val="24"/>
          <w:szCs w:val="24"/>
        </w:rPr>
        <w:t>ączniku I.</w:t>
      </w:r>
      <w:r w:rsidRPr="00644D8B">
        <w:rPr>
          <w:i/>
          <w:color w:val="000000"/>
          <w:sz w:val="24"/>
          <w:szCs w:val="24"/>
        </w:rPr>
        <w:t xml:space="preserve">3.1.2. Tabela kwartalnego planu kontroli. </w:t>
      </w:r>
    </w:p>
    <w:p w14:paraId="5AF6A179" w14:textId="77777777" w:rsidR="00903DCA" w:rsidRDefault="00903DCA" w:rsidP="007271EC">
      <w:pPr>
        <w:pStyle w:val="Domylnie"/>
        <w:spacing w:after="0" w:line="276" w:lineRule="auto"/>
        <w:rPr>
          <w:sz w:val="24"/>
          <w:szCs w:val="24"/>
        </w:rPr>
      </w:pPr>
    </w:p>
    <w:p w14:paraId="429D7AAB" w14:textId="77777777" w:rsidR="00AE189C" w:rsidRPr="00903DCA" w:rsidRDefault="00AE189C" w:rsidP="007271EC">
      <w:pPr>
        <w:pStyle w:val="Domylnie"/>
        <w:spacing w:after="0" w:line="276" w:lineRule="auto"/>
        <w:rPr>
          <w:sz w:val="24"/>
          <w:szCs w:val="24"/>
        </w:rPr>
      </w:pPr>
    </w:p>
    <w:p w14:paraId="2E77D88D" w14:textId="77777777" w:rsidR="00903DCA" w:rsidRPr="00903DCA" w:rsidRDefault="00903DCA" w:rsidP="007271EC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b/>
          <w:color w:val="000000"/>
          <w:sz w:val="24"/>
          <w:szCs w:val="24"/>
        </w:rPr>
        <w:t xml:space="preserve">Ocena wykonania rocznego planu kontroli </w:t>
      </w:r>
    </w:p>
    <w:p w14:paraId="46BB5850" w14:textId="77777777" w:rsidR="00903DCA" w:rsidRPr="00C86051" w:rsidRDefault="00725DFE" w:rsidP="006E76F0">
      <w:pPr>
        <w:numPr>
          <w:ilvl w:val="0"/>
          <w:numId w:val="10"/>
        </w:numPr>
        <w:spacing w:line="276" w:lineRule="auto"/>
        <w:jc w:val="both"/>
      </w:pPr>
      <w:r>
        <w:t>O</w:t>
      </w:r>
      <w:r w:rsidR="00903DCA" w:rsidRPr="00C86051">
        <w:t>ceny realizacji rocznego planu kontroli dokonuje wojewódzki inspektor</w:t>
      </w:r>
      <w:r>
        <w:t>,</w:t>
      </w:r>
    </w:p>
    <w:p w14:paraId="1C37CCA8" w14:textId="77777777" w:rsidR="00903DCA" w:rsidRPr="004C6155" w:rsidRDefault="00903DCA" w:rsidP="006E76F0">
      <w:pPr>
        <w:numPr>
          <w:ilvl w:val="0"/>
          <w:numId w:val="10"/>
        </w:numPr>
        <w:spacing w:line="276" w:lineRule="auto"/>
        <w:jc w:val="both"/>
      </w:pPr>
      <w:r w:rsidRPr="004C6155">
        <w:t>Wojewódzki inspektor przedkłada GIOŚ informację o realizacji zadań Inspekcji Ochrony Środowiska na obszarze województwa za dany rok w terminie do 15 lutego roku następnego oraz na żądanie w każdym czasie,</w:t>
      </w:r>
    </w:p>
    <w:p w14:paraId="23B30979" w14:textId="77777777" w:rsidR="00903DCA" w:rsidRPr="00903DCA" w:rsidRDefault="00903DCA" w:rsidP="006E76F0">
      <w:pPr>
        <w:numPr>
          <w:ilvl w:val="0"/>
          <w:numId w:val="10"/>
        </w:numPr>
        <w:spacing w:line="276" w:lineRule="auto"/>
        <w:jc w:val="both"/>
      </w:pPr>
      <w:r w:rsidRPr="00C86051">
        <w:t>GIOŚ dokonuje porównania realizacji zaplanowanych zadań w tym wykonania rocznego planu kontroli oraz zgodności z założeniami do planu kontroli i przeprowadza ocenę w</w:t>
      </w:r>
      <w:r w:rsidR="007271EC">
        <w:t> </w:t>
      </w:r>
      <w:r w:rsidRPr="00C86051">
        <w:t>ramach</w:t>
      </w:r>
      <w:r w:rsidRPr="00903DCA">
        <w:t xml:space="preserve"> wymaganej sprawozdawczości.</w:t>
      </w:r>
    </w:p>
    <w:p w14:paraId="267F2287" w14:textId="77777777" w:rsidR="00903DCA" w:rsidRDefault="00903DCA" w:rsidP="007271EC">
      <w:pPr>
        <w:pStyle w:val="Domylnie"/>
        <w:spacing w:after="0" w:line="276" w:lineRule="auto"/>
        <w:rPr>
          <w:sz w:val="24"/>
          <w:szCs w:val="24"/>
        </w:rPr>
      </w:pPr>
    </w:p>
    <w:p w14:paraId="765C5807" w14:textId="77777777" w:rsidR="00C86051" w:rsidRDefault="00C86051" w:rsidP="007271EC">
      <w:pPr>
        <w:pStyle w:val="Domylnie"/>
        <w:spacing w:after="0" w:line="276" w:lineRule="auto"/>
        <w:rPr>
          <w:sz w:val="24"/>
          <w:szCs w:val="24"/>
        </w:rPr>
      </w:pPr>
    </w:p>
    <w:p w14:paraId="4FA9ED38" w14:textId="77777777" w:rsidR="00B66FCC" w:rsidRDefault="00B66FCC" w:rsidP="007271EC">
      <w:pPr>
        <w:pStyle w:val="Domylnie"/>
        <w:spacing w:after="0" w:line="276" w:lineRule="auto"/>
        <w:rPr>
          <w:sz w:val="24"/>
          <w:szCs w:val="24"/>
        </w:rPr>
      </w:pPr>
    </w:p>
    <w:p w14:paraId="44FE4DBE" w14:textId="77777777" w:rsidR="00B66FCC" w:rsidRDefault="00B66FCC" w:rsidP="007271EC">
      <w:pPr>
        <w:pStyle w:val="Domylnie"/>
        <w:spacing w:after="0" w:line="276" w:lineRule="auto"/>
        <w:rPr>
          <w:sz w:val="24"/>
          <w:szCs w:val="24"/>
        </w:rPr>
      </w:pPr>
    </w:p>
    <w:p w14:paraId="6AF9480A" w14:textId="77777777" w:rsidR="00B66FCC" w:rsidRDefault="00B66FCC" w:rsidP="007271EC">
      <w:pPr>
        <w:pStyle w:val="Domylnie"/>
        <w:spacing w:after="0" w:line="276" w:lineRule="auto"/>
        <w:rPr>
          <w:sz w:val="24"/>
          <w:szCs w:val="24"/>
        </w:rPr>
      </w:pPr>
    </w:p>
    <w:p w14:paraId="784D958D" w14:textId="77777777" w:rsidR="00B66FCC" w:rsidRDefault="00B66FCC" w:rsidP="007271EC">
      <w:pPr>
        <w:pStyle w:val="Domylnie"/>
        <w:spacing w:after="0" w:line="276" w:lineRule="auto"/>
        <w:rPr>
          <w:sz w:val="24"/>
          <w:szCs w:val="24"/>
        </w:rPr>
      </w:pPr>
    </w:p>
    <w:p w14:paraId="536F2E0B" w14:textId="77777777" w:rsidR="003C7DF6" w:rsidRDefault="003C7DF6" w:rsidP="007271EC">
      <w:pPr>
        <w:pStyle w:val="Domylnie"/>
        <w:spacing w:after="0" w:line="276" w:lineRule="auto"/>
        <w:rPr>
          <w:sz w:val="24"/>
          <w:szCs w:val="24"/>
        </w:rPr>
      </w:pPr>
    </w:p>
    <w:p w14:paraId="6B464485" w14:textId="77777777" w:rsidR="00903DCA" w:rsidRPr="00903DCA" w:rsidRDefault="00903DCA" w:rsidP="007271EC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b/>
          <w:color w:val="000000"/>
          <w:sz w:val="24"/>
          <w:szCs w:val="24"/>
        </w:rPr>
        <w:t>Dokumenty związane:</w:t>
      </w:r>
    </w:p>
    <w:p w14:paraId="01BF8B12" w14:textId="77777777" w:rsidR="00903DCA" w:rsidRPr="00C86051" w:rsidRDefault="00F054B3" w:rsidP="007271EC">
      <w:pPr>
        <w:pStyle w:val="Domylnie"/>
        <w:spacing w:after="0" w:line="276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I.</w:t>
      </w:r>
      <w:r w:rsidR="00903DCA" w:rsidRPr="00C86051">
        <w:rPr>
          <w:color w:val="000000"/>
          <w:sz w:val="24"/>
          <w:szCs w:val="24"/>
        </w:rPr>
        <w:t>1.2. Definicje i pojęcia</w:t>
      </w:r>
    </w:p>
    <w:p w14:paraId="2C46E29E" w14:textId="77777777" w:rsidR="00903DCA" w:rsidRPr="00C86051" w:rsidRDefault="00F054B3" w:rsidP="007271EC">
      <w:pPr>
        <w:pStyle w:val="Domylnie"/>
        <w:spacing w:after="0" w:line="276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I.</w:t>
      </w:r>
      <w:r w:rsidR="00903DCA" w:rsidRPr="00C86051">
        <w:rPr>
          <w:color w:val="000000"/>
          <w:sz w:val="24"/>
          <w:szCs w:val="24"/>
        </w:rPr>
        <w:t>2.2. Analiza wielokryterialna</w:t>
      </w:r>
    </w:p>
    <w:p w14:paraId="3670A044" w14:textId="77777777" w:rsidR="00903DCA" w:rsidRPr="00C86051" w:rsidRDefault="00F054B3" w:rsidP="007271EC">
      <w:pPr>
        <w:pStyle w:val="Domylnie"/>
        <w:spacing w:after="0" w:line="276" w:lineRule="auto"/>
        <w:ind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I.</w:t>
      </w:r>
      <w:r w:rsidR="00903DCA" w:rsidRPr="00C86051">
        <w:rPr>
          <w:color w:val="000000"/>
          <w:sz w:val="24"/>
          <w:szCs w:val="24"/>
        </w:rPr>
        <w:t>2.3. Kategoryzacja zakładów</w:t>
      </w:r>
    </w:p>
    <w:p w14:paraId="19C12B85" w14:textId="77777777" w:rsidR="00903DCA" w:rsidRDefault="00903DCA" w:rsidP="007271EC">
      <w:pPr>
        <w:pStyle w:val="Domylnie"/>
        <w:spacing w:after="0" w:line="276" w:lineRule="auto"/>
        <w:ind w:firstLine="0"/>
        <w:rPr>
          <w:sz w:val="24"/>
          <w:szCs w:val="24"/>
        </w:rPr>
      </w:pPr>
    </w:p>
    <w:p w14:paraId="22AF467D" w14:textId="77777777" w:rsidR="00903DCA" w:rsidRPr="00903DCA" w:rsidRDefault="00903DCA" w:rsidP="007271EC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903DCA">
        <w:rPr>
          <w:b/>
          <w:color w:val="000000"/>
          <w:sz w:val="24"/>
          <w:szCs w:val="24"/>
        </w:rPr>
        <w:t>Załączniki:</w:t>
      </w:r>
    </w:p>
    <w:p w14:paraId="392FF397" w14:textId="77777777" w:rsidR="00903DCA" w:rsidRPr="00C86051" w:rsidRDefault="00903DCA" w:rsidP="007271EC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C86051">
        <w:rPr>
          <w:color w:val="000000"/>
          <w:sz w:val="24"/>
          <w:szCs w:val="24"/>
        </w:rPr>
        <w:t>Zał</w:t>
      </w:r>
      <w:r w:rsidR="00C01A95">
        <w:rPr>
          <w:color w:val="000000"/>
          <w:sz w:val="24"/>
          <w:szCs w:val="24"/>
        </w:rPr>
        <w:t>ącznik</w:t>
      </w:r>
      <w:r w:rsidRPr="00C86051">
        <w:rPr>
          <w:color w:val="000000"/>
          <w:sz w:val="24"/>
          <w:szCs w:val="24"/>
        </w:rPr>
        <w:t xml:space="preserve"> </w:t>
      </w:r>
      <w:r w:rsidR="000443D4">
        <w:rPr>
          <w:color w:val="000000"/>
          <w:sz w:val="24"/>
          <w:szCs w:val="24"/>
        </w:rPr>
        <w:t>I.</w:t>
      </w:r>
      <w:r w:rsidRPr="00C86051">
        <w:rPr>
          <w:color w:val="000000"/>
          <w:sz w:val="24"/>
          <w:szCs w:val="24"/>
        </w:rPr>
        <w:t>3.1.1</w:t>
      </w:r>
      <w:r w:rsidR="00E76475">
        <w:rPr>
          <w:color w:val="000000"/>
          <w:sz w:val="24"/>
          <w:szCs w:val="24"/>
        </w:rPr>
        <w:t>.</w:t>
      </w:r>
      <w:r w:rsidRPr="00C86051">
        <w:rPr>
          <w:color w:val="000000"/>
          <w:sz w:val="24"/>
          <w:szCs w:val="24"/>
        </w:rPr>
        <w:t xml:space="preserve"> Tabela rocznego planu kontroli</w:t>
      </w:r>
    </w:p>
    <w:p w14:paraId="7FA0BAF3" w14:textId="77777777" w:rsidR="00C116F7" w:rsidRPr="00C86051" w:rsidRDefault="00903DCA" w:rsidP="007271EC">
      <w:pPr>
        <w:pStyle w:val="Domylnie"/>
        <w:spacing w:after="0" w:line="276" w:lineRule="auto"/>
        <w:ind w:firstLine="0"/>
        <w:rPr>
          <w:sz w:val="24"/>
          <w:szCs w:val="24"/>
        </w:rPr>
      </w:pPr>
      <w:r w:rsidRPr="00C86051">
        <w:rPr>
          <w:color w:val="000000"/>
          <w:sz w:val="24"/>
          <w:szCs w:val="24"/>
        </w:rPr>
        <w:t>Zał</w:t>
      </w:r>
      <w:r w:rsidR="00C01A95">
        <w:rPr>
          <w:color w:val="000000"/>
          <w:sz w:val="24"/>
          <w:szCs w:val="24"/>
        </w:rPr>
        <w:t>ącznik</w:t>
      </w:r>
      <w:r w:rsidRPr="00C86051">
        <w:rPr>
          <w:color w:val="000000"/>
          <w:sz w:val="24"/>
          <w:szCs w:val="24"/>
        </w:rPr>
        <w:t xml:space="preserve"> </w:t>
      </w:r>
      <w:r w:rsidR="000443D4">
        <w:rPr>
          <w:color w:val="000000"/>
          <w:sz w:val="24"/>
          <w:szCs w:val="24"/>
        </w:rPr>
        <w:t>I.</w:t>
      </w:r>
      <w:r w:rsidRPr="00C86051">
        <w:rPr>
          <w:color w:val="000000"/>
          <w:sz w:val="24"/>
          <w:szCs w:val="24"/>
        </w:rPr>
        <w:t>3.1.2. Tabela kwartalnego planu kontroli</w:t>
      </w:r>
    </w:p>
    <w:sectPr w:rsidR="00C116F7" w:rsidRPr="00C86051" w:rsidSect="00727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EE8BE" w14:textId="77777777" w:rsidR="008971F0" w:rsidRDefault="008971F0">
      <w:r>
        <w:separator/>
      </w:r>
    </w:p>
  </w:endnote>
  <w:endnote w:type="continuationSeparator" w:id="0">
    <w:p w14:paraId="5421669D" w14:textId="77777777" w:rsidR="008971F0" w:rsidRDefault="0089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2C5A7" w14:textId="77777777" w:rsidR="00335227" w:rsidRDefault="00F207F4" w:rsidP="004158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352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4853B7C" w14:textId="77777777" w:rsidR="00335227" w:rsidRDefault="00335227" w:rsidP="004158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56AC7" w14:textId="77777777" w:rsidR="00335227" w:rsidRDefault="00DB4AE1" w:rsidP="002F39C3">
    <w:pPr>
      <w:pStyle w:val="Stopka"/>
      <w:jc w:val="both"/>
    </w:pPr>
    <w:r w:rsidRPr="00DB4AE1">
      <w:rPr>
        <w:noProof/>
      </w:rPr>
      <w:drawing>
        <wp:anchor distT="0" distB="0" distL="114300" distR="114300" simplePos="0" relativeHeight="251660800" behindDoc="1" locked="0" layoutInCell="1" allowOverlap="1" wp14:anchorId="50BDB8BD" wp14:editId="19650E18">
          <wp:simplePos x="0" y="0"/>
          <wp:positionH relativeFrom="column">
            <wp:posOffset>-15240</wp:posOffset>
          </wp:positionH>
          <wp:positionV relativeFrom="paragraph">
            <wp:posOffset>149225</wp:posOffset>
          </wp:positionV>
          <wp:extent cx="516890" cy="511810"/>
          <wp:effectExtent l="0" t="0" r="0" b="2540"/>
          <wp:wrapNone/>
          <wp:docPr id="11" name="Picture 3" descr="C:\Users\m.wisniewski.GIOS\Desktop\logo_podstaw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" descr="C:\Users\m.wisniewski.GIOS\Desktop\logo_podstawow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98" t="23572" r="30975" b="23193"/>
                  <a:stretch/>
                </pic:blipFill>
                <pic:spPr bwMode="auto">
                  <a:xfrm>
                    <a:off x="0" y="0"/>
                    <a:ext cx="5168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AE20F2" w14:textId="77777777" w:rsidR="00335227" w:rsidRPr="005E020C" w:rsidRDefault="006329C0" w:rsidP="00DB4AE1">
    <w:pPr>
      <w:pStyle w:val="Stopka"/>
      <w:jc w:val="righ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DA639E" wp14:editId="592C8761">
              <wp:simplePos x="0" y="0"/>
              <wp:positionH relativeFrom="column">
                <wp:posOffset>-337820</wp:posOffset>
              </wp:positionH>
              <wp:positionV relativeFrom="paragraph">
                <wp:posOffset>-89535</wp:posOffset>
              </wp:positionV>
              <wp:extent cx="6336030" cy="0"/>
              <wp:effectExtent l="14605" t="15240" r="40640" b="41910"/>
              <wp:wrapNone/>
              <wp:docPr id="3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36030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ABA4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6.6pt;margin-top:-7.05pt;width:498.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" strokeweight="1.75pt">
              <v:shadow on="t"/>
            </v:shape>
          </w:pict>
        </mc:Fallback>
      </mc:AlternateContent>
    </w:r>
    <w:r w:rsidR="00335227" w:rsidRPr="005E020C">
      <w:rPr>
        <w:sz w:val="20"/>
        <w:szCs w:val="20"/>
      </w:rPr>
      <w:t xml:space="preserve">Strona </w:t>
    </w:r>
    <w:r w:rsidR="00F207F4" w:rsidRPr="005E020C">
      <w:rPr>
        <w:b/>
        <w:sz w:val="20"/>
        <w:szCs w:val="20"/>
      </w:rPr>
      <w:fldChar w:fldCharType="begin"/>
    </w:r>
    <w:r w:rsidR="00335227" w:rsidRPr="005E020C">
      <w:rPr>
        <w:b/>
        <w:sz w:val="20"/>
        <w:szCs w:val="20"/>
      </w:rPr>
      <w:instrText>PAGE</w:instrText>
    </w:r>
    <w:r w:rsidR="00F207F4" w:rsidRPr="005E020C">
      <w:rPr>
        <w:b/>
        <w:sz w:val="20"/>
        <w:szCs w:val="20"/>
      </w:rPr>
      <w:fldChar w:fldCharType="separate"/>
    </w:r>
    <w:r w:rsidR="00A6257A">
      <w:rPr>
        <w:b/>
        <w:noProof/>
        <w:sz w:val="20"/>
        <w:szCs w:val="20"/>
      </w:rPr>
      <w:t>5</w:t>
    </w:r>
    <w:r w:rsidR="00F207F4" w:rsidRPr="005E020C">
      <w:rPr>
        <w:b/>
        <w:sz w:val="20"/>
        <w:szCs w:val="20"/>
      </w:rPr>
      <w:fldChar w:fldCharType="end"/>
    </w:r>
    <w:r w:rsidR="00335227" w:rsidRPr="005E020C">
      <w:rPr>
        <w:sz w:val="20"/>
        <w:szCs w:val="20"/>
      </w:rPr>
      <w:t xml:space="preserve"> z </w:t>
    </w:r>
    <w:r w:rsidR="00F207F4" w:rsidRPr="005E020C">
      <w:rPr>
        <w:b/>
        <w:sz w:val="20"/>
        <w:szCs w:val="20"/>
      </w:rPr>
      <w:fldChar w:fldCharType="begin"/>
    </w:r>
    <w:r w:rsidR="00335227" w:rsidRPr="005E020C">
      <w:rPr>
        <w:b/>
        <w:sz w:val="20"/>
        <w:szCs w:val="20"/>
      </w:rPr>
      <w:instrText>NUMPAGES</w:instrText>
    </w:r>
    <w:r w:rsidR="00F207F4" w:rsidRPr="005E020C">
      <w:rPr>
        <w:b/>
        <w:sz w:val="20"/>
        <w:szCs w:val="20"/>
      </w:rPr>
      <w:fldChar w:fldCharType="separate"/>
    </w:r>
    <w:r w:rsidR="00A6257A">
      <w:rPr>
        <w:b/>
        <w:noProof/>
        <w:sz w:val="20"/>
        <w:szCs w:val="20"/>
      </w:rPr>
      <w:t>7</w:t>
    </w:r>
    <w:r w:rsidR="00F207F4" w:rsidRPr="005E020C">
      <w:rPr>
        <w:b/>
        <w:sz w:val="20"/>
        <w:szCs w:val="20"/>
      </w:rPr>
      <w:fldChar w:fldCharType="end"/>
    </w:r>
  </w:p>
  <w:p w14:paraId="3832B6C9" w14:textId="77777777" w:rsidR="00335227" w:rsidRDefault="00335227" w:rsidP="00371BC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A2F3" w14:textId="77777777" w:rsidR="00485D4A" w:rsidRDefault="00485D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6E3B" w14:textId="77777777" w:rsidR="008971F0" w:rsidRDefault="008971F0">
      <w:r>
        <w:separator/>
      </w:r>
    </w:p>
  </w:footnote>
  <w:footnote w:type="continuationSeparator" w:id="0">
    <w:p w14:paraId="0C48D5E5" w14:textId="77777777" w:rsidR="008971F0" w:rsidRDefault="00897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A4611" w14:textId="77777777" w:rsidR="00485D4A" w:rsidRDefault="00485D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5C55" w14:textId="77777777" w:rsidR="00335227" w:rsidRPr="00A83D50" w:rsidRDefault="00335227" w:rsidP="00A83D50">
    <w:pPr>
      <w:pStyle w:val="Nagwek"/>
      <w:jc w:val="center"/>
      <w:rPr>
        <w:sz w:val="20"/>
        <w:szCs w:val="20"/>
      </w:rPr>
    </w:pPr>
    <w:r w:rsidRPr="00A83D50">
      <w:rPr>
        <w:b/>
        <w:sz w:val="20"/>
        <w:szCs w:val="20"/>
      </w:rPr>
      <w:t>GŁÓWNY INSPEKTORAT OCHRONY ŚRODOWISKA</w:t>
    </w:r>
  </w:p>
  <w:p w14:paraId="2687074A" w14:textId="77777777" w:rsidR="00335227" w:rsidRPr="00A83D50" w:rsidRDefault="006329C0" w:rsidP="00A83D50">
    <w:pPr>
      <w:pStyle w:val="Nagwek"/>
      <w:jc w:val="center"/>
      <w:rPr>
        <w:b/>
        <w:sz w:val="20"/>
        <w:szCs w:val="20"/>
      </w:rPr>
    </w:pPr>
    <w:r>
      <w:rPr>
        <w:b/>
        <w:noProof/>
        <w:sz w:val="20"/>
        <w:szCs w:val="20"/>
        <w:highlight w:val="yello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767B64" wp14:editId="1368779C">
              <wp:simplePos x="0" y="0"/>
              <wp:positionH relativeFrom="column">
                <wp:posOffset>-66675</wp:posOffset>
              </wp:positionH>
              <wp:positionV relativeFrom="paragraph">
                <wp:posOffset>69215</wp:posOffset>
              </wp:positionV>
              <wp:extent cx="5934075" cy="0"/>
              <wp:effectExtent l="9525" t="12065" r="9525" b="16510"/>
              <wp:wrapNone/>
              <wp:docPr id="8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D43C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-5.25pt;margin-top:5.45pt;width:46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" strokeweight="1.5pt"/>
          </w:pict>
        </mc:Fallback>
      </mc:AlternateContent>
    </w:r>
  </w:p>
  <w:p w14:paraId="252F76A1" w14:textId="77777777" w:rsidR="00335227" w:rsidRPr="00A83D50" w:rsidRDefault="00335227" w:rsidP="00A83D50">
    <w:pPr>
      <w:pStyle w:val="Nagwek"/>
      <w:jc w:val="center"/>
      <w:rPr>
        <w:sz w:val="20"/>
        <w:szCs w:val="20"/>
      </w:rPr>
    </w:pPr>
    <w:r w:rsidRPr="00A83D50">
      <w:rPr>
        <w:b/>
        <w:sz w:val="20"/>
        <w:szCs w:val="20"/>
      </w:rPr>
      <w:t>Informatyczny System Kontroli</w:t>
    </w:r>
  </w:p>
  <w:p w14:paraId="28E6C2AD" w14:textId="77777777" w:rsidR="00335227" w:rsidRDefault="00335227" w:rsidP="00A83D50">
    <w:pPr>
      <w:pStyle w:val="Nagwek"/>
      <w:rPr>
        <w:b/>
        <w:sz w:val="20"/>
        <w:szCs w:val="20"/>
      </w:rPr>
    </w:pPr>
    <w:r w:rsidRPr="00A83D50">
      <w:rPr>
        <w:b/>
        <w:sz w:val="20"/>
        <w:szCs w:val="20"/>
      </w:rPr>
      <w:t xml:space="preserve">CZĘŚĆ I. </w:t>
    </w:r>
    <w:r>
      <w:rPr>
        <w:b/>
        <w:sz w:val="20"/>
        <w:szCs w:val="20"/>
      </w:rPr>
      <w:t>Zasady prowadzenia kontroli</w:t>
    </w:r>
    <w:r w:rsidRPr="00A83D50">
      <w:rPr>
        <w:b/>
        <w:sz w:val="20"/>
        <w:szCs w:val="20"/>
      </w:rPr>
      <w:tab/>
    </w:r>
    <w:r w:rsidRPr="00A83D50">
      <w:rPr>
        <w:b/>
        <w:sz w:val="20"/>
        <w:szCs w:val="20"/>
      </w:rPr>
      <w:tab/>
      <w:t xml:space="preserve">Sygnatura dokumentu </w:t>
    </w:r>
    <w:r>
      <w:rPr>
        <w:b/>
        <w:sz w:val="20"/>
        <w:szCs w:val="20"/>
      </w:rPr>
      <w:t xml:space="preserve"> I.3</w:t>
    </w:r>
    <w:r w:rsidRPr="00A83D50">
      <w:rPr>
        <w:b/>
        <w:sz w:val="20"/>
        <w:szCs w:val="20"/>
      </w:rPr>
      <w:t>.1</w:t>
    </w:r>
    <w:r>
      <w:rPr>
        <w:b/>
        <w:sz w:val="20"/>
        <w:szCs w:val="20"/>
      </w:rPr>
      <w:t>.</w:t>
    </w:r>
  </w:p>
  <w:p w14:paraId="37C72590" w14:textId="77777777" w:rsidR="00335227" w:rsidRPr="00A27AF8" w:rsidRDefault="00335227" w:rsidP="00A83D50">
    <w:pPr>
      <w:pStyle w:val="Nagwek"/>
      <w:rPr>
        <w:sz w:val="20"/>
        <w:szCs w:val="20"/>
      </w:rPr>
    </w:pPr>
    <w:r>
      <w:rPr>
        <w:b/>
        <w:sz w:val="20"/>
        <w:szCs w:val="20"/>
      </w:rPr>
      <w:t>3</w:t>
    </w:r>
    <w:r w:rsidRPr="00A83D50">
      <w:rPr>
        <w:b/>
        <w:sz w:val="20"/>
        <w:szCs w:val="20"/>
      </w:rPr>
      <w:t xml:space="preserve">. </w:t>
    </w:r>
    <w:r>
      <w:rPr>
        <w:b/>
        <w:sz w:val="20"/>
        <w:szCs w:val="20"/>
      </w:rPr>
      <w:t>Planowanie kontroli</w:t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A83D50">
      <w:rPr>
        <w:b/>
        <w:color w:val="000000"/>
        <w:sz w:val="20"/>
        <w:szCs w:val="20"/>
      </w:rPr>
      <w:t xml:space="preserve">Wersja </w:t>
    </w:r>
    <w:r w:rsidR="0044735A" w:rsidRPr="00A83D50">
      <w:rPr>
        <w:b/>
        <w:color w:val="000000"/>
        <w:sz w:val="20"/>
        <w:szCs w:val="20"/>
      </w:rPr>
      <w:t>0</w:t>
    </w:r>
    <w:r w:rsidR="003A2874">
      <w:rPr>
        <w:b/>
        <w:color w:val="000000"/>
        <w:sz w:val="20"/>
        <w:szCs w:val="20"/>
      </w:rPr>
      <w:t>1</w:t>
    </w:r>
  </w:p>
  <w:p w14:paraId="6DF8E06C" w14:textId="77777777" w:rsidR="003054AE" w:rsidRPr="00BC0C66" w:rsidRDefault="003054AE" w:rsidP="003054AE">
    <w:pPr>
      <w:pStyle w:val="Nagwek"/>
      <w:jc w:val="right"/>
      <w:rPr>
        <w:b/>
        <w:sz w:val="20"/>
        <w:szCs w:val="20"/>
      </w:rPr>
    </w:pPr>
    <w:r w:rsidRPr="00BC0C66">
      <w:rPr>
        <w:b/>
        <w:sz w:val="20"/>
        <w:szCs w:val="20"/>
      </w:rPr>
      <w:t>O</w:t>
    </w:r>
    <w:r w:rsidR="009C11B4">
      <w:rPr>
        <w:b/>
        <w:sz w:val="20"/>
        <w:szCs w:val="20"/>
      </w:rPr>
      <w:t xml:space="preserve">bowiązuje od </w:t>
    </w:r>
    <w:r w:rsidR="00FB2572">
      <w:rPr>
        <w:b/>
        <w:sz w:val="20"/>
        <w:szCs w:val="20"/>
      </w:rPr>
      <w:t>01</w:t>
    </w:r>
    <w:r w:rsidRPr="00BC0C66">
      <w:rPr>
        <w:b/>
        <w:sz w:val="20"/>
        <w:szCs w:val="20"/>
      </w:rPr>
      <w:t>.1</w:t>
    </w:r>
    <w:r w:rsidR="00FB2572">
      <w:rPr>
        <w:b/>
        <w:sz w:val="20"/>
        <w:szCs w:val="20"/>
      </w:rPr>
      <w:t>2</w:t>
    </w:r>
    <w:r w:rsidRPr="00BC0C66">
      <w:rPr>
        <w:b/>
        <w:sz w:val="20"/>
        <w:szCs w:val="20"/>
      </w:rPr>
      <w:t>.</w:t>
    </w:r>
    <w:r w:rsidR="00323F2A" w:rsidRPr="00BC0C66">
      <w:rPr>
        <w:b/>
        <w:sz w:val="20"/>
        <w:szCs w:val="20"/>
      </w:rPr>
      <w:t>202</w:t>
    </w:r>
    <w:r w:rsidR="00323F2A">
      <w:rPr>
        <w:b/>
        <w:sz w:val="20"/>
        <w:szCs w:val="20"/>
      </w:rPr>
      <w:t>1</w:t>
    </w:r>
    <w:r w:rsidR="00323F2A" w:rsidRPr="00BC0C66">
      <w:rPr>
        <w:b/>
        <w:sz w:val="20"/>
        <w:szCs w:val="20"/>
      </w:rPr>
      <w:t xml:space="preserve"> </w:t>
    </w:r>
    <w:r w:rsidRPr="00BC0C66">
      <w:rPr>
        <w:b/>
        <w:sz w:val="20"/>
        <w:szCs w:val="20"/>
      </w:rPr>
      <w:t>r.</w:t>
    </w:r>
  </w:p>
  <w:p w14:paraId="7FC68AA3" w14:textId="77777777" w:rsidR="00335227" w:rsidRPr="00AC7AD8" w:rsidRDefault="00335227" w:rsidP="00A83D50">
    <w:pPr>
      <w:pStyle w:val="Nagwek"/>
      <w:rPr>
        <w:sz w:val="20"/>
        <w:szCs w:val="20"/>
      </w:rPr>
    </w:pPr>
    <w:r>
      <w:rPr>
        <w:b/>
        <w:sz w:val="20"/>
        <w:szCs w:val="20"/>
      </w:rPr>
      <w:t>3</w:t>
    </w:r>
    <w:r w:rsidRPr="00B903FC">
      <w:rPr>
        <w:b/>
        <w:sz w:val="20"/>
        <w:szCs w:val="20"/>
      </w:rPr>
      <w:t xml:space="preserve">.1. </w:t>
    </w:r>
    <w:r w:rsidR="00323F2A">
      <w:rPr>
        <w:b/>
        <w:sz w:val="20"/>
        <w:szCs w:val="20"/>
      </w:rPr>
      <w:t>Aneks do z</w:t>
    </w:r>
    <w:r>
      <w:rPr>
        <w:b/>
        <w:sz w:val="20"/>
        <w:szCs w:val="20"/>
      </w:rPr>
      <w:t xml:space="preserve">asad sporządzania planów </w:t>
    </w:r>
    <w:r w:rsidR="00905242">
      <w:rPr>
        <w:b/>
        <w:sz w:val="20"/>
        <w:szCs w:val="20"/>
      </w:rPr>
      <w:t>kontroli</w:t>
    </w:r>
    <w:r w:rsidR="004F20E1">
      <w:rPr>
        <w:b/>
        <w:sz w:val="20"/>
        <w:szCs w:val="20"/>
      </w:rPr>
      <w:t xml:space="preserve"> </w:t>
    </w:r>
    <w:r w:rsidR="00905242">
      <w:rPr>
        <w:b/>
        <w:sz w:val="20"/>
        <w:szCs w:val="20"/>
      </w:rPr>
      <w:t>obowiązując</w:t>
    </w:r>
    <w:r w:rsidR="00C36A02">
      <w:rPr>
        <w:b/>
        <w:sz w:val="20"/>
        <w:szCs w:val="20"/>
      </w:rPr>
      <w:t>y</w:t>
    </w:r>
    <w:r w:rsidR="0044735A">
      <w:rPr>
        <w:b/>
        <w:sz w:val="20"/>
        <w:szCs w:val="20"/>
      </w:rPr>
      <w:t xml:space="preserve"> </w:t>
    </w:r>
    <w:r w:rsidR="009925D2">
      <w:rPr>
        <w:b/>
        <w:sz w:val="20"/>
        <w:szCs w:val="20"/>
      </w:rPr>
      <w:t>na rok</w:t>
    </w:r>
    <w:r w:rsidR="00323F2A">
      <w:rPr>
        <w:b/>
        <w:sz w:val="20"/>
        <w:szCs w:val="20"/>
      </w:rPr>
      <w:t xml:space="preserve"> 2022</w:t>
    </w:r>
    <w:r>
      <w:rPr>
        <w:b/>
        <w:sz w:val="20"/>
        <w:szCs w:val="20"/>
      </w:rPr>
      <w:tab/>
    </w:r>
  </w:p>
  <w:p w14:paraId="7EC195B5" w14:textId="77777777" w:rsidR="00335227" w:rsidRPr="00A83D50" w:rsidRDefault="006329C0" w:rsidP="00A83D50">
    <w:pPr>
      <w:pStyle w:val="Nagwek"/>
      <w:jc w:val="center"/>
      <w:rPr>
        <w:b/>
        <w:sz w:val="20"/>
        <w:szCs w:val="20"/>
      </w:rPr>
    </w:pPr>
    <w:r>
      <w:rPr>
        <w:b/>
        <w:noProof/>
        <w:sz w:val="20"/>
        <w:szCs w:val="20"/>
        <w:highlight w:val="yellow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C14BB4" wp14:editId="7781FC6C">
              <wp:simplePos x="0" y="0"/>
              <wp:positionH relativeFrom="column">
                <wp:posOffset>-66675</wp:posOffset>
              </wp:positionH>
              <wp:positionV relativeFrom="paragraph">
                <wp:posOffset>69215</wp:posOffset>
              </wp:positionV>
              <wp:extent cx="5934075" cy="0"/>
              <wp:effectExtent l="9525" t="12065" r="9525" b="1651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DACD20" id="AutoShape 5" o:spid="_x0000_s1026" type="#_x0000_t32" style="position:absolute;margin-left:-5.25pt;margin-top:5.45pt;width:467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++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8E94" w14:textId="77777777" w:rsidR="00485D4A" w:rsidRDefault="00485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262FE"/>
    <w:multiLevelType w:val="hybridMultilevel"/>
    <w:tmpl w:val="E44A87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42E5E"/>
    <w:multiLevelType w:val="hybridMultilevel"/>
    <w:tmpl w:val="EBDAA7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F0DFE"/>
    <w:multiLevelType w:val="hybridMultilevel"/>
    <w:tmpl w:val="0FCC48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E83C1E"/>
    <w:multiLevelType w:val="hybridMultilevel"/>
    <w:tmpl w:val="2486A79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9644EC"/>
    <w:multiLevelType w:val="hybridMultilevel"/>
    <w:tmpl w:val="B6B24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D07F7"/>
    <w:multiLevelType w:val="hybridMultilevel"/>
    <w:tmpl w:val="8BCEEF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E408A5"/>
    <w:multiLevelType w:val="hybridMultilevel"/>
    <w:tmpl w:val="9AC88E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94DC4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645B59"/>
    <w:multiLevelType w:val="hybridMultilevel"/>
    <w:tmpl w:val="0972C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53AB4"/>
    <w:multiLevelType w:val="hybridMultilevel"/>
    <w:tmpl w:val="7346C7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27112D"/>
    <w:multiLevelType w:val="hybridMultilevel"/>
    <w:tmpl w:val="EFC4E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C5B7F"/>
    <w:multiLevelType w:val="hybridMultilevel"/>
    <w:tmpl w:val="C2329E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067B33"/>
    <w:multiLevelType w:val="multilevel"/>
    <w:tmpl w:val="FE60615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1D1393"/>
    <w:multiLevelType w:val="hybridMultilevel"/>
    <w:tmpl w:val="29921402"/>
    <w:lvl w:ilvl="0" w:tplc="FFFFFFFF">
      <w:start w:val="65535"/>
      <w:numFmt w:val="bullet"/>
      <w:lvlText w:val="-"/>
      <w:lvlJc w:val="left"/>
      <w:pPr>
        <w:ind w:left="1287" w:hanging="360"/>
      </w:pPr>
      <w:rPr>
        <w:rFonts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B2E0627"/>
    <w:multiLevelType w:val="multilevel"/>
    <w:tmpl w:val="7346C7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906BAF"/>
    <w:multiLevelType w:val="hybridMultilevel"/>
    <w:tmpl w:val="D42AE2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75651D"/>
    <w:multiLevelType w:val="hybridMultilevel"/>
    <w:tmpl w:val="B852A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846504"/>
    <w:multiLevelType w:val="hybridMultilevel"/>
    <w:tmpl w:val="112AB4CE"/>
    <w:lvl w:ilvl="0" w:tplc="0C0ED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22CD8"/>
    <w:multiLevelType w:val="hybridMultilevel"/>
    <w:tmpl w:val="100278DC"/>
    <w:lvl w:ilvl="0" w:tplc="0C0ED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45454"/>
    <w:multiLevelType w:val="hybridMultilevel"/>
    <w:tmpl w:val="CA64E01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8"/>
  </w:num>
  <w:num w:numId="5">
    <w:abstractNumId w:val="2"/>
  </w:num>
  <w:num w:numId="6">
    <w:abstractNumId w:val="17"/>
  </w:num>
  <w:num w:numId="7">
    <w:abstractNumId w:val="0"/>
  </w:num>
  <w:num w:numId="8">
    <w:abstractNumId w:val="1"/>
  </w:num>
  <w:num w:numId="9">
    <w:abstractNumId w:val="15"/>
  </w:num>
  <w:num w:numId="10">
    <w:abstractNumId w:val="5"/>
  </w:num>
  <w:num w:numId="11">
    <w:abstractNumId w:val="16"/>
  </w:num>
  <w:num w:numId="12">
    <w:abstractNumId w:val="12"/>
  </w:num>
  <w:num w:numId="13">
    <w:abstractNumId w:val="11"/>
  </w:num>
  <w:num w:numId="14">
    <w:abstractNumId w:val="13"/>
  </w:num>
  <w:num w:numId="15">
    <w:abstractNumId w:val="6"/>
  </w:num>
  <w:num w:numId="16">
    <w:abstractNumId w:val="4"/>
  </w:num>
  <w:num w:numId="17">
    <w:abstractNumId w:val="7"/>
  </w:num>
  <w:num w:numId="18">
    <w:abstractNumId w:val="9"/>
  </w:num>
  <w:num w:numId="1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9E"/>
    <w:rsid w:val="00005A75"/>
    <w:rsid w:val="00005D82"/>
    <w:rsid w:val="0000658D"/>
    <w:rsid w:val="00007157"/>
    <w:rsid w:val="0000717D"/>
    <w:rsid w:val="00011A80"/>
    <w:rsid w:val="00012C95"/>
    <w:rsid w:val="00013A33"/>
    <w:rsid w:val="00014887"/>
    <w:rsid w:val="00020A28"/>
    <w:rsid w:val="0002195B"/>
    <w:rsid w:val="00022BF7"/>
    <w:rsid w:val="00022ED4"/>
    <w:rsid w:val="00026067"/>
    <w:rsid w:val="00026C9D"/>
    <w:rsid w:val="0002731E"/>
    <w:rsid w:val="00027A2B"/>
    <w:rsid w:val="000315E4"/>
    <w:rsid w:val="00032A3A"/>
    <w:rsid w:val="00033621"/>
    <w:rsid w:val="000348B4"/>
    <w:rsid w:val="00035081"/>
    <w:rsid w:val="00037DF3"/>
    <w:rsid w:val="000443D4"/>
    <w:rsid w:val="00046943"/>
    <w:rsid w:val="00050806"/>
    <w:rsid w:val="00051298"/>
    <w:rsid w:val="00051B35"/>
    <w:rsid w:val="0005309E"/>
    <w:rsid w:val="00055350"/>
    <w:rsid w:val="00056071"/>
    <w:rsid w:val="0005765E"/>
    <w:rsid w:val="000666E0"/>
    <w:rsid w:val="00066D53"/>
    <w:rsid w:val="00071930"/>
    <w:rsid w:val="0007427A"/>
    <w:rsid w:val="00082B36"/>
    <w:rsid w:val="000833BD"/>
    <w:rsid w:val="00084EF5"/>
    <w:rsid w:val="00086FFB"/>
    <w:rsid w:val="00092B8E"/>
    <w:rsid w:val="00093F80"/>
    <w:rsid w:val="00094A36"/>
    <w:rsid w:val="00095425"/>
    <w:rsid w:val="00096ED9"/>
    <w:rsid w:val="000A3807"/>
    <w:rsid w:val="000B0A28"/>
    <w:rsid w:val="000B3CC5"/>
    <w:rsid w:val="000B4467"/>
    <w:rsid w:val="000B65BD"/>
    <w:rsid w:val="000B66CB"/>
    <w:rsid w:val="000C07C4"/>
    <w:rsid w:val="000C1C64"/>
    <w:rsid w:val="000C1F7C"/>
    <w:rsid w:val="000C2522"/>
    <w:rsid w:val="000C27C5"/>
    <w:rsid w:val="000D05E0"/>
    <w:rsid w:val="000D1E48"/>
    <w:rsid w:val="000D3249"/>
    <w:rsid w:val="000D42B3"/>
    <w:rsid w:val="000E3FB3"/>
    <w:rsid w:val="000E6348"/>
    <w:rsid w:val="000E67FE"/>
    <w:rsid w:val="000F1284"/>
    <w:rsid w:val="000F22CF"/>
    <w:rsid w:val="000F2639"/>
    <w:rsid w:val="000F7892"/>
    <w:rsid w:val="000F7A58"/>
    <w:rsid w:val="000F7CDA"/>
    <w:rsid w:val="001075B4"/>
    <w:rsid w:val="00107AB6"/>
    <w:rsid w:val="0011396D"/>
    <w:rsid w:val="00114FFB"/>
    <w:rsid w:val="00115CD1"/>
    <w:rsid w:val="001244E2"/>
    <w:rsid w:val="00125266"/>
    <w:rsid w:val="00125A93"/>
    <w:rsid w:val="001272C0"/>
    <w:rsid w:val="00133C05"/>
    <w:rsid w:val="00135B64"/>
    <w:rsid w:val="001367D2"/>
    <w:rsid w:val="001509B1"/>
    <w:rsid w:val="00167FED"/>
    <w:rsid w:val="001772B5"/>
    <w:rsid w:val="0017763A"/>
    <w:rsid w:val="00180E0F"/>
    <w:rsid w:val="00181302"/>
    <w:rsid w:val="001842E5"/>
    <w:rsid w:val="001844B3"/>
    <w:rsid w:val="00184509"/>
    <w:rsid w:val="00187B7C"/>
    <w:rsid w:val="00190673"/>
    <w:rsid w:val="001907E5"/>
    <w:rsid w:val="001921DC"/>
    <w:rsid w:val="001960EF"/>
    <w:rsid w:val="001971D2"/>
    <w:rsid w:val="001A72F3"/>
    <w:rsid w:val="001B00EB"/>
    <w:rsid w:val="001B12CF"/>
    <w:rsid w:val="001B3BEC"/>
    <w:rsid w:val="001B3DF4"/>
    <w:rsid w:val="001B700B"/>
    <w:rsid w:val="001B7D3E"/>
    <w:rsid w:val="001C04AB"/>
    <w:rsid w:val="001C4F2E"/>
    <w:rsid w:val="001C6D3C"/>
    <w:rsid w:val="001C7EF3"/>
    <w:rsid w:val="001D39D9"/>
    <w:rsid w:val="001E2A97"/>
    <w:rsid w:val="001E2C42"/>
    <w:rsid w:val="001E7403"/>
    <w:rsid w:val="0020308F"/>
    <w:rsid w:val="00203CD6"/>
    <w:rsid w:val="00203D42"/>
    <w:rsid w:val="0020485A"/>
    <w:rsid w:val="00210186"/>
    <w:rsid w:val="0021280A"/>
    <w:rsid w:val="00213822"/>
    <w:rsid w:val="00226FF3"/>
    <w:rsid w:val="00227278"/>
    <w:rsid w:val="00227EDF"/>
    <w:rsid w:val="00230E30"/>
    <w:rsid w:val="00233264"/>
    <w:rsid w:val="00235071"/>
    <w:rsid w:val="00235079"/>
    <w:rsid w:val="00235A6F"/>
    <w:rsid w:val="00235F99"/>
    <w:rsid w:val="0023690B"/>
    <w:rsid w:val="00236E76"/>
    <w:rsid w:val="00237A5F"/>
    <w:rsid w:val="00240504"/>
    <w:rsid w:val="00245492"/>
    <w:rsid w:val="0024590C"/>
    <w:rsid w:val="00245EE1"/>
    <w:rsid w:val="00246548"/>
    <w:rsid w:val="0025021E"/>
    <w:rsid w:val="00252337"/>
    <w:rsid w:val="002567F1"/>
    <w:rsid w:val="00260C5D"/>
    <w:rsid w:val="00260DB5"/>
    <w:rsid w:val="0026611B"/>
    <w:rsid w:val="00267238"/>
    <w:rsid w:val="002720CC"/>
    <w:rsid w:val="00272C4A"/>
    <w:rsid w:val="00274CCA"/>
    <w:rsid w:val="00276C81"/>
    <w:rsid w:val="00282DDD"/>
    <w:rsid w:val="002844F5"/>
    <w:rsid w:val="00290D04"/>
    <w:rsid w:val="002962FD"/>
    <w:rsid w:val="00296987"/>
    <w:rsid w:val="002974EC"/>
    <w:rsid w:val="002A4B06"/>
    <w:rsid w:val="002A5CC0"/>
    <w:rsid w:val="002A7925"/>
    <w:rsid w:val="002A7CB5"/>
    <w:rsid w:val="002B155A"/>
    <w:rsid w:val="002B26FF"/>
    <w:rsid w:val="002B33EA"/>
    <w:rsid w:val="002B6566"/>
    <w:rsid w:val="002C05F8"/>
    <w:rsid w:val="002C1579"/>
    <w:rsid w:val="002C324E"/>
    <w:rsid w:val="002C5A45"/>
    <w:rsid w:val="002C66A9"/>
    <w:rsid w:val="002D6C60"/>
    <w:rsid w:val="002E1CE8"/>
    <w:rsid w:val="002E3A90"/>
    <w:rsid w:val="002E66B5"/>
    <w:rsid w:val="002F05AC"/>
    <w:rsid w:val="002F39C3"/>
    <w:rsid w:val="002F643F"/>
    <w:rsid w:val="002F7EA4"/>
    <w:rsid w:val="003002C1"/>
    <w:rsid w:val="00301674"/>
    <w:rsid w:val="00304DBA"/>
    <w:rsid w:val="003054AE"/>
    <w:rsid w:val="00305D9D"/>
    <w:rsid w:val="00306698"/>
    <w:rsid w:val="00311760"/>
    <w:rsid w:val="00312A85"/>
    <w:rsid w:val="00313058"/>
    <w:rsid w:val="0031369A"/>
    <w:rsid w:val="00320DA3"/>
    <w:rsid w:val="003223B2"/>
    <w:rsid w:val="00323EE2"/>
    <w:rsid w:val="00323F2A"/>
    <w:rsid w:val="003241CA"/>
    <w:rsid w:val="00325427"/>
    <w:rsid w:val="0033296E"/>
    <w:rsid w:val="00335227"/>
    <w:rsid w:val="003364EB"/>
    <w:rsid w:val="00337E2B"/>
    <w:rsid w:val="003411A7"/>
    <w:rsid w:val="00344B73"/>
    <w:rsid w:val="00347E71"/>
    <w:rsid w:val="003522E8"/>
    <w:rsid w:val="00352D3F"/>
    <w:rsid w:val="00356D81"/>
    <w:rsid w:val="003573E0"/>
    <w:rsid w:val="003603D7"/>
    <w:rsid w:val="00363696"/>
    <w:rsid w:val="00366D40"/>
    <w:rsid w:val="00370FFE"/>
    <w:rsid w:val="00371BC4"/>
    <w:rsid w:val="00372048"/>
    <w:rsid w:val="00373027"/>
    <w:rsid w:val="00374D97"/>
    <w:rsid w:val="003779EB"/>
    <w:rsid w:val="00384DBB"/>
    <w:rsid w:val="00387824"/>
    <w:rsid w:val="0039113E"/>
    <w:rsid w:val="00394FD9"/>
    <w:rsid w:val="003A1875"/>
    <w:rsid w:val="003A2874"/>
    <w:rsid w:val="003A2B68"/>
    <w:rsid w:val="003A6B61"/>
    <w:rsid w:val="003B04E5"/>
    <w:rsid w:val="003B48F2"/>
    <w:rsid w:val="003B7353"/>
    <w:rsid w:val="003C60D2"/>
    <w:rsid w:val="003C7921"/>
    <w:rsid w:val="003C7DF6"/>
    <w:rsid w:val="003D195F"/>
    <w:rsid w:val="003D1A93"/>
    <w:rsid w:val="003D442B"/>
    <w:rsid w:val="003D4C76"/>
    <w:rsid w:val="003E0519"/>
    <w:rsid w:val="003E4313"/>
    <w:rsid w:val="003E6CFB"/>
    <w:rsid w:val="003F2FE7"/>
    <w:rsid w:val="00403A48"/>
    <w:rsid w:val="0040558B"/>
    <w:rsid w:val="00407378"/>
    <w:rsid w:val="004143B5"/>
    <w:rsid w:val="0041512F"/>
    <w:rsid w:val="0041556A"/>
    <w:rsid w:val="0041588A"/>
    <w:rsid w:val="00427E9E"/>
    <w:rsid w:val="0043026F"/>
    <w:rsid w:val="00430D99"/>
    <w:rsid w:val="00430F17"/>
    <w:rsid w:val="00435D2E"/>
    <w:rsid w:val="004428F5"/>
    <w:rsid w:val="00442A4D"/>
    <w:rsid w:val="00443C7F"/>
    <w:rsid w:val="004472EE"/>
    <w:rsid w:val="0044735A"/>
    <w:rsid w:val="00452E4E"/>
    <w:rsid w:val="00453EA9"/>
    <w:rsid w:val="004616AE"/>
    <w:rsid w:val="004625A9"/>
    <w:rsid w:val="00463C70"/>
    <w:rsid w:val="00467F6E"/>
    <w:rsid w:val="004726EC"/>
    <w:rsid w:val="00473F31"/>
    <w:rsid w:val="004743A0"/>
    <w:rsid w:val="00475FAE"/>
    <w:rsid w:val="004825D8"/>
    <w:rsid w:val="00483061"/>
    <w:rsid w:val="00484968"/>
    <w:rsid w:val="00485D4A"/>
    <w:rsid w:val="004878FD"/>
    <w:rsid w:val="00487B3C"/>
    <w:rsid w:val="00487DF5"/>
    <w:rsid w:val="00491F15"/>
    <w:rsid w:val="004955F0"/>
    <w:rsid w:val="004A270D"/>
    <w:rsid w:val="004B3C67"/>
    <w:rsid w:val="004B711B"/>
    <w:rsid w:val="004B7193"/>
    <w:rsid w:val="004C2762"/>
    <w:rsid w:val="004C6155"/>
    <w:rsid w:val="004D1C54"/>
    <w:rsid w:val="004D20A3"/>
    <w:rsid w:val="004D2116"/>
    <w:rsid w:val="004D32BF"/>
    <w:rsid w:val="004D3DC5"/>
    <w:rsid w:val="004E246E"/>
    <w:rsid w:val="004E6A69"/>
    <w:rsid w:val="004F162A"/>
    <w:rsid w:val="004F1A84"/>
    <w:rsid w:val="004F1EBF"/>
    <w:rsid w:val="004F20E1"/>
    <w:rsid w:val="004F2D90"/>
    <w:rsid w:val="004F4B94"/>
    <w:rsid w:val="004F64E1"/>
    <w:rsid w:val="00500E7B"/>
    <w:rsid w:val="005016FF"/>
    <w:rsid w:val="00505130"/>
    <w:rsid w:val="00506D37"/>
    <w:rsid w:val="00507C12"/>
    <w:rsid w:val="00510760"/>
    <w:rsid w:val="00511109"/>
    <w:rsid w:val="00511F21"/>
    <w:rsid w:val="005140F9"/>
    <w:rsid w:val="00521212"/>
    <w:rsid w:val="00521876"/>
    <w:rsid w:val="00521FAB"/>
    <w:rsid w:val="00522A9D"/>
    <w:rsid w:val="00522C95"/>
    <w:rsid w:val="00522E8D"/>
    <w:rsid w:val="00523C5C"/>
    <w:rsid w:val="005265D1"/>
    <w:rsid w:val="00527E02"/>
    <w:rsid w:val="00533E77"/>
    <w:rsid w:val="005345B5"/>
    <w:rsid w:val="00544A79"/>
    <w:rsid w:val="0054639F"/>
    <w:rsid w:val="0054770C"/>
    <w:rsid w:val="00552A87"/>
    <w:rsid w:val="00555269"/>
    <w:rsid w:val="00557160"/>
    <w:rsid w:val="00557C83"/>
    <w:rsid w:val="00557FB6"/>
    <w:rsid w:val="00560698"/>
    <w:rsid w:val="0056081E"/>
    <w:rsid w:val="00560C30"/>
    <w:rsid w:val="00562F33"/>
    <w:rsid w:val="005646BF"/>
    <w:rsid w:val="00566F3B"/>
    <w:rsid w:val="00575B35"/>
    <w:rsid w:val="00575E51"/>
    <w:rsid w:val="00585004"/>
    <w:rsid w:val="00593E17"/>
    <w:rsid w:val="005961AB"/>
    <w:rsid w:val="005964EE"/>
    <w:rsid w:val="005B0713"/>
    <w:rsid w:val="005B5719"/>
    <w:rsid w:val="005B688A"/>
    <w:rsid w:val="005C42E1"/>
    <w:rsid w:val="005D39C1"/>
    <w:rsid w:val="005D4424"/>
    <w:rsid w:val="005E020C"/>
    <w:rsid w:val="005F0E8C"/>
    <w:rsid w:val="005F16A4"/>
    <w:rsid w:val="005F1A33"/>
    <w:rsid w:val="005F7CC5"/>
    <w:rsid w:val="006004AD"/>
    <w:rsid w:val="00600625"/>
    <w:rsid w:val="0060069C"/>
    <w:rsid w:val="006064C2"/>
    <w:rsid w:val="00610B47"/>
    <w:rsid w:val="006111B8"/>
    <w:rsid w:val="00614BEA"/>
    <w:rsid w:val="006151C8"/>
    <w:rsid w:val="00623826"/>
    <w:rsid w:val="00623D0A"/>
    <w:rsid w:val="00624038"/>
    <w:rsid w:val="006254A6"/>
    <w:rsid w:val="00630F07"/>
    <w:rsid w:val="006329C0"/>
    <w:rsid w:val="0063469F"/>
    <w:rsid w:val="00637361"/>
    <w:rsid w:val="00637716"/>
    <w:rsid w:val="00640B54"/>
    <w:rsid w:val="00640BA5"/>
    <w:rsid w:val="00643D3E"/>
    <w:rsid w:val="00644D8B"/>
    <w:rsid w:val="0064599A"/>
    <w:rsid w:val="00647239"/>
    <w:rsid w:val="006500C0"/>
    <w:rsid w:val="00651C45"/>
    <w:rsid w:val="00660EC3"/>
    <w:rsid w:val="00663E87"/>
    <w:rsid w:val="006655D7"/>
    <w:rsid w:val="00665AF8"/>
    <w:rsid w:val="00666874"/>
    <w:rsid w:val="00666B3A"/>
    <w:rsid w:val="00672767"/>
    <w:rsid w:val="00675A97"/>
    <w:rsid w:val="00675D8B"/>
    <w:rsid w:val="00683485"/>
    <w:rsid w:val="00684956"/>
    <w:rsid w:val="00685E9A"/>
    <w:rsid w:val="006907BA"/>
    <w:rsid w:val="00690DC4"/>
    <w:rsid w:val="0069331C"/>
    <w:rsid w:val="006977D3"/>
    <w:rsid w:val="006A0D41"/>
    <w:rsid w:val="006A3575"/>
    <w:rsid w:val="006A67FF"/>
    <w:rsid w:val="006B066C"/>
    <w:rsid w:val="006B2E2A"/>
    <w:rsid w:val="006B3DA3"/>
    <w:rsid w:val="006B66E0"/>
    <w:rsid w:val="006B6AA1"/>
    <w:rsid w:val="006C728B"/>
    <w:rsid w:val="006D00CC"/>
    <w:rsid w:val="006D203C"/>
    <w:rsid w:val="006D2089"/>
    <w:rsid w:val="006E1245"/>
    <w:rsid w:val="006E2A3A"/>
    <w:rsid w:val="006E4907"/>
    <w:rsid w:val="006E55C1"/>
    <w:rsid w:val="006E76F0"/>
    <w:rsid w:val="006F33AE"/>
    <w:rsid w:val="006F34A9"/>
    <w:rsid w:val="006F34BF"/>
    <w:rsid w:val="006F4AFC"/>
    <w:rsid w:val="007032B7"/>
    <w:rsid w:val="007127B5"/>
    <w:rsid w:val="00713813"/>
    <w:rsid w:val="0071566A"/>
    <w:rsid w:val="00717900"/>
    <w:rsid w:val="007223D5"/>
    <w:rsid w:val="00723C55"/>
    <w:rsid w:val="007258B7"/>
    <w:rsid w:val="00725DFE"/>
    <w:rsid w:val="00726345"/>
    <w:rsid w:val="007271EC"/>
    <w:rsid w:val="00727491"/>
    <w:rsid w:val="007300FB"/>
    <w:rsid w:val="00732293"/>
    <w:rsid w:val="00732455"/>
    <w:rsid w:val="00732F3D"/>
    <w:rsid w:val="00735306"/>
    <w:rsid w:val="00740A8C"/>
    <w:rsid w:val="00743534"/>
    <w:rsid w:val="00743891"/>
    <w:rsid w:val="0075142F"/>
    <w:rsid w:val="007524FB"/>
    <w:rsid w:val="00755EE8"/>
    <w:rsid w:val="00762655"/>
    <w:rsid w:val="00764123"/>
    <w:rsid w:val="00776525"/>
    <w:rsid w:val="007848FA"/>
    <w:rsid w:val="0078494B"/>
    <w:rsid w:val="00785D83"/>
    <w:rsid w:val="007911E8"/>
    <w:rsid w:val="0079249F"/>
    <w:rsid w:val="007941FC"/>
    <w:rsid w:val="00797BA1"/>
    <w:rsid w:val="00797C02"/>
    <w:rsid w:val="00797CAC"/>
    <w:rsid w:val="007A0B79"/>
    <w:rsid w:val="007A18A3"/>
    <w:rsid w:val="007A1FAE"/>
    <w:rsid w:val="007A4018"/>
    <w:rsid w:val="007A7B0C"/>
    <w:rsid w:val="007B3FA7"/>
    <w:rsid w:val="007C04D2"/>
    <w:rsid w:val="007C267B"/>
    <w:rsid w:val="007C3B0B"/>
    <w:rsid w:val="007C3BD4"/>
    <w:rsid w:val="007D0D84"/>
    <w:rsid w:val="007D44B1"/>
    <w:rsid w:val="007D59EA"/>
    <w:rsid w:val="007E0959"/>
    <w:rsid w:val="007E0EA3"/>
    <w:rsid w:val="007E14E7"/>
    <w:rsid w:val="007E4938"/>
    <w:rsid w:val="007F4555"/>
    <w:rsid w:val="007F60CE"/>
    <w:rsid w:val="00800884"/>
    <w:rsid w:val="00801AA5"/>
    <w:rsid w:val="008024CB"/>
    <w:rsid w:val="00804563"/>
    <w:rsid w:val="00814EAC"/>
    <w:rsid w:val="0081568A"/>
    <w:rsid w:val="008156EF"/>
    <w:rsid w:val="008164A0"/>
    <w:rsid w:val="00816C94"/>
    <w:rsid w:val="00817526"/>
    <w:rsid w:val="00820371"/>
    <w:rsid w:val="008220FC"/>
    <w:rsid w:val="00823107"/>
    <w:rsid w:val="00825B26"/>
    <w:rsid w:val="008309D7"/>
    <w:rsid w:val="00831A54"/>
    <w:rsid w:val="00833AE9"/>
    <w:rsid w:val="00835F4F"/>
    <w:rsid w:val="00840174"/>
    <w:rsid w:val="0084036A"/>
    <w:rsid w:val="00840BED"/>
    <w:rsid w:val="008425B5"/>
    <w:rsid w:val="0084285E"/>
    <w:rsid w:val="00850023"/>
    <w:rsid w:val="008518D5"/>
    <w:rsid w:val="00855651"/>
    <w:rsid w:val="00857AB9"/>
    <w:rsid w:val="00861072"/>
    <w:rsid w:val="008619E8"/>
    <w:rsid w:val="00862533"/>
    <w:rsid w:val="00862A2A"/>
    <w:rsid w:val="00863E50"/>
    <w:rsid w:val="00866556"/>
    <w:rsid w:val="00866AB1"/>
    <w:rsid w:val="00867C52"/>
    <w:rsid w:val="00871306"/>
    <w:rsid w:val="00873DF6"/>
    <w:rsid w:val="00876CCE"/>
    <w:rsid w:val="008806D3"/>
    <w:rsid w:val="008852C5"/>
    <w:rsid w:val="008875A9"/>
    <w:rsid w:val="00890E56"/>
    <w:rsid w:val="00895080"/>
    <w:rsid w:val="00896326"/>
    <w:rsid w:val="008971F0"/>
    <w:rsid w:val="0089734F"/>
    <w:rsid w:val="008A0427"/>
    <w:rsid w:val="008A0BA5"/>
    <w:rsid w:val="008A4958"/>
    <w:rsid w:val="008A5028"/>
    <w:rsid w:val="008A6083"/>
    <w:rsid w:val="008A63EC"/>
    <w:rsid w:val="008B0494"/>
    <w:rsid w:val="008B06EF"/>
    <w:rsid w:val="008B0B64"/>
    <w:rsid w:val="008B28CE"/>
    <w:rsid w:val="008C0DEB"/>
    <w:rsid w:val="008C1178"/>
    <w:rsid w:val="008C2D88"/>
    <w:rsid w:val="008C2F94"/>
    <w:rsid w:val="008C7EC9"/>
    <w:rsid w:val="008E040E"/>
    <w:rsid w:val="008E4E83"/>
    <w:rsid w:val="008E5366"/>
    <w:rsid w:val="008E6C7E"/>
    <w:rsid w:val="008F03A8"/>
    <w:rsid w:val="008F117E"/>
    <w:rsid w:val="008F3AE8"/>
    <w:rsid w:val="008F5086"/>
    <w:rsid w:val="00903512"/>
    <w:rsid w:val="00903DCA"/>
    <w:rsid w:val="00904B37"/>
    <w:rsid w:val="00905242"/>
    <w:rsid w:val="00911CA3"/>
    <w:rsid w:val="00912564"/>
    <w:rsid w:val="00912CE5"/>
    <w:rsid w:val="009178D7"/>
    <w:rsid w:val="00923000"/>
    <w:rsid w:val="00923FFB"/>
    <w:rsid w:val="009265AF"/>
    <w:rsid w:val="009279F0"/>
    <w:rsid w:val="0093671B"/>
    <w:rsid w:val="009369B1"/>
    <w:rsid w:val="0093724B"/>
    <w:rsid w:val="009404A8"/>
    <w:rsid w:val="0094366A"/>
    <w:rsid w:val="009441B2"/>
    <w:rsid w:val="00945D6E"/>
    <w:rsid w:val="00947D28"/>
    <w:rsid w:val="0095663F"/>
    <w:rsid w:val="0096223F"/>
    <w:rsid w:val="00964385"/>
    <w:rsid w:val="00966834"/>
    <w:rsid w:val="0097502B"/>
    <w:rsid w:val="00982BFA"/>
    <w:rsid w:val="0098577E"/>
    <w:rsid w:val="00986ACC"/>
    <w:rsid w:val="0099068A"/>
    <w:rsid w:val="00991830"/>
    <w:rsid w:val="009925D2"/>
    <w:rsid w:val="009A4C6C"/>
    <w:rsid w:val="009A5B84"/>
    <w:rsid w:val="009B08ED"/>
    <w:rsid w:val="009B0B56"/>
    <w:rsid w:val="009B12BD"/>
    <w:rsid w:val="009B3A89"/>
    <w:rsid w:val="009B6129"/>
    <w:rsid w:val="009C004B"/>
    <w:rsid w:val="009C0313"/>
    <w:rsid w:val="009C11B4"/>
    <w:rsid w:val="009C2380"/>
    <w:rsid w:val="009C36BE"/>
    <w:rsid w:val="009C47CC"/>
    <w:rsid w:val="009D04BA"/>
    <w:rsid w:val="009D2D3E"/>
    <w:rsid w:val="009D42D9"/>
    <w:rsid w:val="009D6D51"/>
    <w:rsid w:val="009D71C9"/>
    <w:rsid w:val="009D7F1C"/>
    <w:rsid w:val="009E4D0B"/>
    <w:rsid w:val="009E5E58"/>
    <w:rsid w:val="009E5F41"/>
    <w:rsid w:val="009E6338"/>
    <w:rsid w:val="009E6EC6"/>
    <w:rsid w:val="009F3BBF"/>
    <w:rsid w:val="009F4676"/>
    <w:rsid w:val="009F4C2F"/>
    <w:rsid w:val="009F4F36"/>
    <w:rsid w:val="009F5F8F"/>
    <w:rsid w:val="009F6826"/>
    <w:rsid w:val="009F7E28"/>
    <w:rsid w:val="00A03436"/>
    <w:rsid w:val="00A03802"/>
    <w:rsid w:val="00A06972"/>
    <w:rsid w:val="00A073CD"/>
    <w:rsid w:val="00A10611"/>
    <w:rsid w:val="00A10C80"/>
    <w:rsid w:val="00A1187F"/>
    <w:rsid w:val="00A17C6F"/>
    <w:rsid w:val="00A17EF7"/>
    <w:rsid w:val="00A22911"/>
    <w:rsid w:val="00A25CD9"/>
    <w:rsid w:val="00A260F3"/>
    <w:rsid w:val="00A27AF8"/>
    <w:rsid w:val="00A34A1C"/>
    <w:rsid w:val="00A4184C"/>
    <w:rsid w:val="00A43C68"/>
    <w:rsid w:val="00A47024"/>
    <w:rsid w:val="00A52458"/>
    <w:rsid w:val="00A55CE3"/>
    <w:rsid w:val="00A61B98"/>
    <w:rsid w:val="00A6257A"/>
    <w:rsid w:val="00A63393"/>
    <w:rsid w:val="00A63644"/>
    <w:rsid w:val="00A662CD"/>
    <w:rsid w:val="00A67902"/>
    <w:rsid w:val="00A67E21"/>
    <w:rsid w:val="00A72CFA"/>
    <w:rsid w:val="00A755A4"/>
    <w:rsid w:val="00A771C2"/>
    <w:rsid w:val="00A77BA8"/>
    <w:rsid w:val="00A8057A"/>
    <w:rsid w:val="00A83D50"/>
    <w:rsid w:val="00A85298"/>
    <w:rsid w:val="00AA08DE"/>
    <w:rsid w:val="00AA0F5C"/>
    <w:rsid w:val="00AA25D5"/>
    <w:rsid w:val="00AA2910"/>
    <w:rsid w:val="00AA3CF9"/>
    <w:rsid w:val="00AB011E"/>
    <w:rsid w:val="00AB0982"/>
    <w:rsid w:val="00AB19F8"/>
    <w:rsid w:val="00AB3071"/>
    <w:rsid w:val="00AB7368"/>
    <w:rsid w:val="00AB7547"/>
    <w:rsid w:val="00AC14EA"/>
    <w:rsid w:val="00AC31C0"/>
    <w:rsid w:val="00AC7AD8"/>
    <w:rsid w:val="00AD07CA"/>
    <w:rsid w:val="00AD2F18"/>
    <w:rsid w:val="00AD3D1F"/>
    <w:rsid w:val="00AD5533"/>
    <w:rsid w:val="00AD5CD0"/>
    <w:rsid w:val="00AD7552"/>
    <w:rsid w:val="00AE189C"/>
    <w:rsid w:val="00AE669A"/>
    <w:rsid w:val="00AF038D"/>
    <w:rsid w:val="00AF06BF"/>
    <w:rsid w:val="00AF09D7"/>
    <w:rsid w:val="00AF4082"/>
    <w:rsid w:val="00AF6E92"/>
    <w:rsid w:val="00B03354"/>
    <w:rsid w:val="00B04348"/>
    <w:rsid w:val="00B06C11"/>
    <w:rsid w:val="00B13E0C"/>
    <w:rsid w:val="00B15CC8"/>
    <w:rsid w:val="00B166B3"/>
    <w:rsid w:val="00B26879"/>
    <w:rsid w:val="00B27981"/>
    <w:rsid w:val="00B32D5C"/>
    <w:rsid w:val="00B37F2F"/>
    <w:rsid w:val="00B37F6B"/>
    <w:rsid w:val="00B40697"/>
    <w:rsid w:val="00B420BF"/>
    <w:rsid w:val="00B45491"/>
    <w:rsid w:val="00B47074"/>
    <w:rsid w:val="00B47778"/>
    <w:rsid w:val="00B47B88"/>
    <w:rsid w:val="00B54BB2"/>
    <w:rsid w:val="00B619BD"/>
    <w:rsid w:val="00B636AC"/>
    <w:rsid w:val="00B66FCC"/>
    <w:rsid w:val="00B70859"/>
    <w:rsid w:val="00B70AAF"/>
    <w:rsid w:val="00B77709"/>
    <w:rsid w:val="00B77CE4"/>
    <w:rsid w:val="00B80609"/>
    <w:rsid w:val="00B846FC"/>
    <w:rsid w:val="00B855CD"/>
    <w:rsid w:val="00B85C67"/>
    <w:rsid w:val="00B860E0"/>
    <w:rsid w:val="00B8770D"/>
    <w:rsid w:val="00B903FC"/>
    <w:rsid w:val="00B90B54"/>
    <w:rsid w:val="00B912E3"/>
    <w:rsid w:val="00BA0FFD"/>
    <w:rsid w:val="00BA599C"/>
    <w:rsid w:val="00BA642F"/>
    <w:rsid w:val="00BB068F"/>
    <w:rsid w:val="00BB55E9"/>
    <w:rsid w:val="00BB5B04"/>
    <w:rsid w:val="00BB5B1D"/>
    <w:rsid w:val="00BB699E"/>
    <w:rsid w:val="00BB7313"/>
    <w:rsid w:val="00BB7780"/>
    <w:rsid w:val="00BC0177"/>
    <w:rsid w:val="00BC0857"/>
    <w:rsid w:val="00BC0C66"/>
    <w:rsid w:val="00BC3080"/>
    <w:rsid w:val="00BC3AF3"/>
    <w:rsid w:val="00BD08E1"/>
    <w:rsid w:val="00BD439D"/>
    <w:rsid w:val="00BD5825"/>
    <w:rsid w:val="00BD6644"/>
    <w:rsid w:val="00BE0FA1"/>
    <w:rsid w:val="00BE1B1C"/>
    <w:rsid w:val="00BE1B9F"/>
    <w:rsid w:val="00BE31F3"/>
    <w:rsid w:val="00BF661B"/>
    <w:rsid w:val="00BF7671"/>
    <w:rsid w:val="00C0131A"/>
    <w:rsid w:val="00C01A95"/>
    <w:rsid w:val="00C02C74"/>
    <w:rsid w:val="00C042FA"/>
    <w:rsid w:val="00C04713"/>
    <w:rsid w:val="00C06204"/>
    <w:rsid w:val="00C10ADA"/>
    <w:rsid w:val="00C116F7"/>
    <w:rsid w:val="00C14F3E"/>
    <w:rsid w:val="00C20976"/>
    <w:rsid w:val="00C23B8C"/>
    <w:rsid w:val="00C244D9"/>
    <w:rsid w:val="00C26750"/>
    <w:rsid w:val="00C26CF9"/>
    <w:rsid w:val="00C3081F"/>
    <w:rsid w:val="00C32A82"/>
    <w:rsid w:val="00C33122"/>
    <w:rsid w:val="00C33341"/>
    <w:rsid w:val="00C36A02"/>
    <w:rsid w:val="00C40DA1"/>
    <w:rsid w:val="00C42CF2"/>
    <w:rsid w:val="00C4571F"/>
    <w:rsid w:val="00C45A0B"/>
    <w:rsid w:val="00C45BF0"/>
    <w:rsid w:val="00C45BF7"/>
    <w:rsid w:val="00C50F04"/>
    <w:rsid w:val="00C55809"/>
    <w:rsid w:val="00C55829"/>
    <w:rsid w:val="00C55B1D"/>
    <w:rsid w:val="00C610A7"/>
    <w:rsid w:val="00C61166"/>
    <w:rsid w:val="00C64E13"/>
    <w:rsid w:val="00C720E0"/>
    <w:rsid w:val="00C73BBD"/>
    <w:rsid w:val="00C81BAB"/>
    <w:rsid w:val="00C82595"/>
    <w:rsid w:val="00C840A2"/>
    <w:rsid w:val="00C84E5A"/>
    <w:rsid w:val="00C86051"/>
    <w:rsid w:val="00C862E5"/>
    <w:rsid w:val="00C86952"/>
    <w:rsid w:val="00C86E02"/>
    <w:rsid w:val="00C9141D"/>
    <w:rsid w:val="00C93C68"/>
    <w:rsid w:val="00C95678"/>
    <w:rsid w:val="00CA22F6"/>
    <w:rsid w:val="00CA2D90"/>
    <w:rsid w:val="00CA567C"/>
    <w:rsid w:val="00CA6B1A"/>
    <w:rsid w:val="00CB099F"/>
    <w:rsid w:val="00CB2BAE"/>
    <w:rsid w:val="00CB3927"/>
    <w:rsid w:val="00CB505A"/>
    <w:rsid w:val="00CC1BBA"/>
    <w:rsid w:val="00CC5734"/>
    <w:rsid w:val="00CC71C2"/>
    <w:rsid w:val="00CC737E"/>
    <w:rsid w:val="00CD0150"/>
    <w:rsid w:val="00CD040C"/>
    <w:rsid w:val="00CD44B9"/>
    <w:rsid w:val="00CD5FAD"/>
    <w:rsid w:val="00CE1E0F"/>
    <w:rsid w:val="00CE25DC"/>
    <w:rsid w:val="00CE382E"/>
    <w:rsid w:val="00CE43E2"/>
    <w:rsid w:val="00CE48C2"/>
    <w:rsid w:val="00CE56D6"/>
    <w:rsid w:val="00CF3E60"/>
    <w:rsid w:val="00CF53DB"/>
    <w:rsid w:val="00CF6FF5"/>
    <w:rsid w:val="00D108AA"/>
    <w:rsid w:val="00D108FF"/>
    <w:rsid w:val="00D10CC7"/>
    <w:rsid w:val="00D10D6F"/>
    <w:rsid w:val="00D13DE8"/>
    <w:rsid w:val="00D30FB1"/>
    <w:rsid w:val="00D31E93"/>
    <w:rsid w:val="00D32907"/>
    <w:rsid w:val="00D33E8E"/>
    <w:rsid w:val="00D34A57"/>
    <w:rsid w:val="00D34CC6"/>
    <w:rsid w:val="00D45DF1"/>
    <w:rsid w:val="00D50F06"/>
    <w:rsid w:val="00D51856"/>
    <w:rsid w:val="00D51B40"/>
    <w:rsid w:val="00D51EFB"/>
    <w:rsid w:val="00D56141"/>
    <w:rsid w:val="00D56990"/>
    <w:rsid w:val="00D624AA"/>
    <w:rsid w:val="00D651A9"/>
    <w:rsid w:val="00D74F3A"/>
    <w:rsid w:val="00D759E3"/>
    <w:rsid w:val="00D81E77"/>
    <w:rsid w:val="00D8208C"/>
    <w:rsid w:val="00D843E1"/>
    <w:rsid w:val="00D84665"/>
    <w:rsid w:val="00D90AAA"/>
    <w:rsid w:val="00D9121E"/>
    <w:rsid w:val="00D921E0"/>
    <w:rsid w:val="00D9349A"/>
    <w:rsid w:val="00D94C24"/>
    <w:rsid w:val="00DA2F5F"/>
    <w:rsid w:val="00DA5591"/>
    <w:rsid w:val="00DB00CE"/>
    <w:rsid w:val="00DB09B9"/>
    <w:rsid w:val="00DB0A7A"/>
    <w:rsid w:val="00DB19D1"/>
    <w:rsid w:val="00DB4AE1"/>
    <w:rsid w:val="00DB50D6"/>
    <w:rsid w:val="00DB63E5"/>
    <w:rsid w:val="00DC2491"/>
    <w:rsid w:val="00DC31AA"/>
    <w:rsid w:val="00DC7CDC"/>
    <w:rsid w:val="00DD45EE"/>
    <w:rsid w:val="00DD5FC4"/>
    <w:rsid w:val="00DD72E1"/>
    <w:rsid w:val="00DD75ED"/>
    <w:rsid w:val="00DD7637"/>
    <w:rsid w:val="00DD7FA5"/>
    <w:rsid w:val="00DE3503"/>
    <w:rsid w:val="00DE4321"/>
    <w:rsid w:val="00DE6D37"/>
    <w:rsid w:val="00DE7AD9"/>
    <w:rsid w:val="00DF5AE8"/>
    <w:rsid w:val="00E035A3"/>
    <w:rsid w:val="00E04133"/>
    <w:rsid w:val="00E04D13"/>
    <w:rsid w:val="00E0744B"/>
    <w:rsid w:val="00E10442"/>
    <w:rsid w:val="00E12E52"/>
    <w:rsid w:val="00E1433D"/>
    <w:rsid w:val="00E1523B"/>
    <w:rsid w:val="00E17824"/>
    <w:rsid w:val="00E24C2C"/>
    <w:rsid w:val="00E25711"/>
    <w:rsid w:val="00E25B6D"/>
    <w:rsid w:val="00E329B0"/>
    <w:rsid w:val="00E376D3"/>
    <w:rsid w:val="00E4028A"/>
    <w:rsid w:val="00E420FE"/>
    <w:rsid w:val="00E45817"/>
    <w:rsid w:val="00E512DD"/>
    <w:rsid w:val="00E522EB"/>
    <w:rsid w:val="00E539CC"/>
    <w:rsid w:val="00E56B15"/>
    <w:rsid w:val="00E56FC2"/>
    <w:rsid w:val="00E57759"/>
    <w:rsid w:val="00E60210"/>
    <w:rsid w:val="00E629BF"/>
    <w:rsid w:val="00E63F9E"/>
    <w:rsid w:val="00E66329"/>
    <w:rsid w:val="00E67DBB"/>
    <w:rsid w:val="00E75C5B"/>
    <w:rsid w:val="00E76475"/>
    <w:rsid w:val="00E76751"/>
    <w:rsid w:val="00E82818"/>
    <w:rsid w:val="00E833B0"/>
    <w:rsid w:val="00E850C2"/>
    <w:rsid w:val="00E86B8A"/>
    <w:rsid w:val="00E878AB"/>
    <w:rsid w:val="00E9411F"/>
    <w:rsid w:val="00EA0B6D"/>
    <w:rsid w:val="00EA1F8F"/>
    <w:rsid w:val="00EA3C3C"/>
    <w:rsid w:val="00EB6D2E"/>
    <w:rsid w:val="00EB7074"/>
    <w:rsid w:val="00EC04C3"/>
    <w:rsid w:val="00EC1A9F"/>
    <w:rsid w:val="00ED036A"/>
    <w:rsid w:val="00ED4930"/>
    <w:rsid w:val="00ED5A7C"/>
    <w:rsid w:val="00EE0A12"/>
    <w:rsid w:val="00EE1CFE"/>
    <w:rsid w:val="00EE50FA"/>
    <w:rsid w:val="00EF1B01"/>
    <w:rsid w:val="00EF289E"/>
    <w:rsid w:val="00EF5506"/>
    <w:rsid w:val="00EF59E1"/>
    <w:rsid w:val="00F05172"/>
    <w:rsid w:val="00F054B3"/>
    <w:rsid w:val="00F06793"/>
    <w:rsid w:val="00F06F1D"/>
    <w:rsid w:val="00F135C1"/>
    <w:rsid w:val="00F160EA"/>
    <w:rsid w:val="00F201F4"/>
    <w:rsid w:val="00F207F4"/>
    <w:rsid w:val="00F20B22"/>
    <w:rsid w:val="00F27EFF"/>
    <w:rsid w:val="00F323AB"/>
    <w:rsid w:val="00F40A4B"/>
    <w:rsid w:val="00F43878"/>
    <w:rsid w:val="00F43E6C"/>
    <w:rsid w:val="00F500A1"/>
    <w:rsid w:val="00F51D74"/>
    <w:rsid w:val="00F556F7"/>
    <w:rsid w:val="00F56FAA"/>
    <w:rsid w:val="00F64D27"/>
    <w:rsid w:val="00F661ED"/>
    <w:rsid w:val="00F72CD6"/>
    <w:rsid w:val="00F74E3A"/>
    <w:rsid w:val="00F7795E"/>
    <w:rsid w:val="00F77C8E"/>
    <w:rsid w:val="00F85594"/>
    <w:rsid w:val="00F856C8"/>
    <w:rsid w:val="00F86438"/>
    <w:rsid w:val="00F920D0"/>
    <w:rsid w:val="00F959BC"/>
    <w:rsid w:val="00FA02D0"/>
    <w:rsid w:val="00FA469E"/>
    <w:rsid w:val="00FA73F8"/>
    <w:rsid w:val="00FA7A33"/>
    <w:rsid w:val="00FB0576"/>
    <w:rsid w:val="00FB0D66"/>
    <w:rsid w:val="00FB1ADD"/>
    <w:rsid w:val="00FB2572"/>
    <w:rsid w:val="00FC2A0F"/>
    <w:rsid w:val="00FD0AD9"/>
    <w:rsid w:val="00FD0FEA"/>
    <w:rsid w:val="00FD5DD6"/>
    <w:rsid w:val="00FE33A8"/>
    <w:rsid w:val="00FF0963"/>
    <w:rsid w:val="00FF2E1A"/>
    <w:rsid w:val="00FF3C82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082A6E"/>
  <w15:docId w15:val="{50019B97-B30D-4A39-9338-119C7878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F41"/>
    <w:rPr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rsid w:val="009E5F41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qFormat/>
    <w:rsid w:val="009E5F41"/>
    <w:pPr>
      <w:outlineLvl w:val="1"/>
    </w:pPr>
    <w:rPr>
      <w:rFonts w:ascii="Arial Unicode MS" w:eastAsia="Arial Unicode MS" w:hAnsi="Arial Unicode MS" w:cs="Arial Unicode MS"/>
      <w:b/>
      <w:bCs/>
      <w:color w:val="00543E"/>
      <w:sz w:val="15"/>
      <w:szCs w:val="15"/>
    </w:rPr>
  </w:style>
  <w:style w:type="paragraph" w:styleId="Nagwek3">
    <w:name w:val="heading 3"/>
    <w:basedOn w:val="Normalny"/>
    <w:next w:val="Normalny"/>
    <w:qFormat/>
    <w:rsid w:val="009E5F41"/>
    <w:pPr>
      <w:keepNext/>
      <w:jc w:val="both"/>
      <w:outlineLvl w:val="2"/>
    </w:pPr>
    <w:rPr>
      <w:b/>
      <w:bCs/>
      <w:i/>
      <w:iCs/>
    </w:rPr>
  </w:style>
  <w:style w:type="paragraph" w:styleId="Nagwek5">
    <w:name w:val="heading 5"/>
    <w:basedOn w:val="Normalny"/>
    <w:next w:val="Normalny"/>
    <w:qFormat/>
    <w:rsid w:val="00A852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9E5F41"/>
    <w:pPr>
      <w:jc w:val="center"/>
    </w:pPr>
    <w:rPr>
      <w:b/>
      <w:bCs/>
      <w:sz w:val="28"/>
    </w:rPr>
  </w:style>
  <w:style w:type="paragraph" w:styleId="Stopka">
    <w:name w:val="footer"/>
    <w:basedOn w:val="Normalny"/>
    <w:link w:val="StopkaZnak"/>
    <w:uiPriority w:val="99"/>
    <w:rsid w:val="004158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588A"/>
  </w:style>
  <w:style w:type="paragraph" w:styleId="Nagwek">
    <w:name w:val="header"/>
    <w:aliases w:val="Znak"/>
    <w:basedOn w:val="Normalny"/>
    <w:link w:val="NagwekZnak"/>
    <w:uiPriority w:val="99"/>
    <w:unhideWhenUsed/>
    <w:rsid w:val="008E4E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"/>
    <w:link w:val="Nagwek"/>
    <w:uiPriority w:val="99"/>
    <w:semiHidden/>
    <w:rsid w:val="008E4E83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07AB6"/>
    <w:pPr>
      <w:ind w:left="720"/>
      <w:contextualSpacing/>
    </w:pPr>
  </w:style>
  <w:style w:type="character" w:customStyle="1" w:styleId="StopkaZnak">
    <w:name w:val="Stopka Znak"/>
    <w:link w:val="Stopka"/>
    <w:uiPriority w:val="99"/>
    <w:rsid w:val="00C45BF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BF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45BF7"/>
    <w:rPr>
      <w:rFonts w:ascii="Tahoma" w:hAnsi="Tahoma" w:cs="Tahoma"/>
      <w:sz w:val="16"/>
      <w:szCs w:val="16"/>
    </w:rPr>
  </w:style>
  <w:style w:type="paragraph" w:customStyle="1" w:styleId="tekst">
    <w:name w:val="tekst"/>
    <w:rsid w:val="0026611B"/>
    <w:pPr>
      <w:spacing w:before="60" w:after="60"/>
      <w:jc w:val="both"/>
    </w:pPr>
    <w:rPr>
      <w:rFonts w:ascii="Arial" w:hAnsi="Arial" w:cs="Arial"/>
    </w:rPr>
  </w:style>
  <w:style w:type="paragraph" w:customStyle="1" w:styleId="Styl3">
    <w:name w:val="Styl3"/>
    <w:rsid w:val="0026611B"/>
    <w:rPr>
      <w:rFonts w:ascii="Arial" w:hAnsi="Arial" w:cs="Arial"/>
      <w:b/>
      <w:bCs/>
    </w:rPr>
  </w:style>
  <w:style w:type="paragraph" w:styleId="Tekstpodstawowy2">
    <w:name w:val="Body Text 2"/>
    <w:basedOn w:val="Normalny"/>
    <w:link w:val="Tekstpodstawowy2Znak"/>
    <w:rsid w:val="001A72F3"/>
    <w:pPr>
      <w:jc w:val="both"/>
    </w:pPr>
    <w:rPr>
      <w:bCs/>
    </w:rPr>
  </w:style>
  <w:style w:type="character" w:customStyle="1" w:styleId="Tekstpodstawowy2Znak">
    <w:name w:val="Tekst podstawowy 2 Znak"/>
    <w:link w:val="Tekstpodstawowy2"/>
    <w:rsid w:val="001A72F3"/>
    <w:rPr>
      <w:bCs/>
      <w:sz w:val="24"/>
      <w:szCs w:val="24"/>
    </w:rPr>
  </w:style>
  <w:style w:type="paragraph" w:styleId="NormalnyWeb">
    <w:name w:val="Normal (Web)"/>
    <w:basedOn w:val="Normalny"/>
    <w:rsid w:val="00A8529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rsid w:val="00A85298"/>
    <w:pPr>
      <w:spacing w:after="120"/>
    </w:pPr>
  </w:style>
  <w:style w:type="paragraph" w:styleId="Tekstpodstawowy3">
    <w:name w:val="Body Text 3"/>
    <w:basedOn w:val="Normalny"/>
    <w:rsid w:val="00E24C2C"/>
    <w:pPr>
      <w:spacing w:after="120"/>
    </w:pPr>
    <w:rPr>
      <w:sz w:val="16"/>
      <w:szCs w:val="16"/>
    </w:rPr>
  </w:style>
  <w:style w:type="table" w:styleId="Tabela-Siatka">
    <w:name w:val="Table Grid"/>
    <w:basedOn w:val="Standardowy"/>
    <w:rsid w:val="00E24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E24C2C"/>
    <w:pPr>
      <w:ind w:left="180" w:right="612"/>
      <w:jc w:val="both"/>
    </w:pPr>
    <w:rPr>
      <w:b/>
      <w:bCs/>
    </w:rPr>
  </w:style>
  <w:style w:type="paragraph" w:customStyle="1" w:styleId="Tekstpodstawowy21">
    <w:name w:val="Tekst podstawowy 21"/>
    <w:basedOn w:val="Normalny"/>
    <w:rsid w:val="00E24C2C"/>
    <w:pPr>
      <w:widowControl w:val="0"/>
      <w:tabs>
        <w:tab w:val="left" w:pos="567"/>
      </w:tabs>
      <w:suppressAutoHyphens/>
      <w:spacing w:line="360" w:lineRule="auto"/>
      <w:ind w:firstLine="567"/>
      <w:jc w:val="both"/>
    </w:pPr>
    <w:rPr>
      <w:spacing w:val="-3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59E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59E3"/>
  </w:style>
  <w:style w:type="character" w:styleId="Odwoanieprzypisukocowego">
    <w:name w:val="endnote reference"/>
    <w:unhideWhenUsed/>
    <w:rsid w:val="00D759E3"/>
    <w:rPr>
      <w:vertAlign w:val="superscript"/>
    </w:rPr>
  </w:style>
  <w:style w:type="character" w:customStyle="1" w:styleId="txt-new">
    <w:name w:val="txt-new"/>
    <w:basedOn w:val="Domylnaczcionkaakapitu"/>
    <w:rsid w:val="004D1C54"/>
  </w:style>
  <w:style w:type="paragraph" w:customStyle="1" w:styleId="Domylnie">
    <w:name w:val="Domyślnie"/>
    <w:rsid w:val="004D1C54"/>
    <w:pPr>
      <w:tabs>
        <w:tab w:val="left" w:pos="708"/>
      </w:tabs>
      <w:suppressAutoHyphens/>
      <w:spacing w:after="200" w:line="360" w:lineRule="auto"/>
      <w:ind w:firstLine="567"/>
      <w:jc w:val="both"/>
    </w:pPr>
    <w:rPr>
      <w:sz w:val="26"/>
    </w:rPr>
  </w:style>
  <w:style w:type="character" w:customStyle="1" w:styleId="AkapitzlistZnak">
    <w:name w:val="Akapit z listą Znak"/>
    <w:link w:val="Akapitzlist"/>
    <w:uiPriority w:val="34"/>
    <w:locked/>
    <w:rsid w:val="003779EB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79EB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779EB"/>
    <w:rPr>
      <w:rFonts w:ascii="Calibri" w:eastAsia="Calibri" w:hAnsi="Calibri"/>
    </w:rPr>
  </w:style>
  <w:style w:type="character" w:styleId="Odwoanieprzypisudolnego">
    <w:name w:val="footnote reference"/>
    <w:uiPriority w:val="99"/>
    <w:semiHidden/>
    <w:unhideWhenUsed/>
    <w:rsid w:val="003779EB"/>
    <w:rPr>
      <w:vertAlign w:val="superscript"/>
    </w:rPr>
  </w:style>
  <w:style w:type="character" w:customStyle="1" w:styleId="tabulatory">
    <w:name w:val="tabulatory"/>
    <w:basedOn w:val="Domylnaczcionkaakapitu"/>
    <w:rsid w:val="00226FF3"/>
  </w:style>
  <w:style w:type="character" w:styleId="Odwoaniedokomentarza">
    <w:name w:val="annotation reference"/>
    <w:uiPriority w:val="99"/>
    <w:semiHidden/>
    <w:unhideWhenUsed/>
    <w:rsid w:val="003B73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73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735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73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B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8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F7469-2F6C-411F-AE6F-52442BFF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2278</Words>
  <Characters>13672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Opracowania do wykonania w IV kwartale 2008 r,ł</vt:lpstr>
    </vt:vector>
  </TitlesOfParts>
  <Company>GIOS</Company>
  <LinksUpToDate>false</LinksUpToDate>
  <CharactersWithSpaces>15919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Opracowania do wykonania w IV kwartale 2008 r,ł</dc:title>
  <dc:creator>Krajczynski</dc:creator>
  <cp:lastModifiedBy>Małgorzata Zielonka</cp:lastModifiedBy>
  <cp:revision>4</cp:revision>
  <cp:lastPrinted>2021-12-30T10:06:00Z</cp:lastPrinted>
  <dcterms:created xsi:type="dcterms:W3CDTF">2021-12-30T09:55:00Z</dcterms:created>
  <dcterms:modified xsi:type="dcterms:W3CDTF">2021-12-30T10:06:00Z</dcterms:modified>
</cp:coreProperties>
</file>