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8CB" w:rsidRPr="00D3006D" w:rsidRDefault="00B71198" w:rsidP="00D3006D">
      <w:pPr>
        <w:pStyle w:val="Standard"/>
        <w:keepNext/>
        <w:autoSpaceDE w:val="0"/>
        <w:spacing w:line="30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D2742B">
        <w:rPr>
          <w:rFonts w:asciiTheme="minorHAnsi" w:hAnsiTheme="minorHAnsi" w:cstheme="minorHAnsi"/>
          <w:sz w:val="22"/>
          <w:szCs w:val="22"/>
        </w:rPr>
        <w:t xml:space="preserve">Olsztyn, </w:t>
      </w:r>
      <w:r w:rsidR="005D4309">
        <w:rPr>
          <w:rFonts w:asciiTheme="minorHAnsi" w:hAnsiTheme="minorHAnsi" w:cstheme="minorHAnsi"/>
          <w:sz w:val="22"/>
          <w:szCs w:val="22"/>
        </w:rPr>
        <w:t>9</w:t>
      </w:r>
      <w:r w:rsidR="003A4C1E">
        <w:rPr>
          <w:rFonts w:asciiTheme="minorHAnsi" w:hAnsiTheme="minorHAnsi" w:cstheme="minorHAnsi"/>
          <w:sz w:val="22"/>
          <w:szCs w:val="22"/>
        </w:rPr>
        <w:t xml:space="preserve"> </w:t>
      </w:r>
      <w:r w:rsidR="005D4309">
        <w:rPr>
          <w:rFonts w:asciiTheme="minorHAnsi" w:hAnsiTheme="minorHAnsi" w:cstheme="minorHAnsi"/>
          <w:sz w:val="22"/>
          <w:szCs w:val="22"/>
        </w:rPr>
        <w:t>sierpnia</w:t>
      </w:r>
      <w:r w:rsidRPr="00D2742B">
        <w:rPr>
          <w:rFonts w:asciiTheme="minorHAnsi" w:hAnsiTheme="minorHAnsi" w:cstheme="minorHAnsi"/>
          <w:sz w:val="22"/>
          <w:szCs w:val="22"/>
        </w:rPr>
        <w:t xml:space="preserve"> 202</w:t>
      </w:r>
      <w:r w:rsidR="00C41E7A">
        <w:rPr>
          <w:rFonts w:asciiTheme="minorHAnsi" w:hAnsiTheme="minorHAnsi" w:cstheme="minorHAnsi"/>
          <w:sz w:val="22"/>
          <w:szCs w:val="22"/>
        </w:rPr>
        <w:t>4</w:t>
      </w:r>
      <w:r w:rsidRPr="00D2742B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695523" w:rsidRPr="00972135" w:rsidRDefault="00695523" w:rsidP="00695523">
      <w:pPr>
        <w:spacing w:after="0" w:line="25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Wydział</w:t>
      </w:r>
      <w:r w:rsidRPr="0097213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Infrastruktury i Nieruchomości</w:t>
      </w:r>
    </w:p>
    <w:p w:rsidR="00B71198" w:rsidRDefault="00B71198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760A3D">
        <w:rPr>
          <w:rFonts w:asciiTheme="minorHAnsi" w:hAnsiTheme="minorHAnsi" w:cstheme="minorHAnsi"/>
          <w:sz w:val="22"/>
          <w:szCs w:val="22"/>
        </w:rPr>
        <w:t>WIN-I</w:t>
      </w:r>
      <w:r w:rsidR="00FA1BB1">
        <w:rPr>
          <w:rFonts w:asciiTheme="minorHAnsi" w:hAnsiTheme="minorHAnsi" w:cstheme="minorHAnsi"/>
          <w:sz w:val="22"/>
          <w:szCs w:val="22"/>
        </w:rPr>
        <w:t>.747.</w:t>
      </w:r>
      <w:r w:rsidR="00702159">
        <w:rPr>
          <w:rFonts w:asciiTheme="minorHAnsi" w:hAnsiTheme="minorHAnsi" w:cstheme="minorHAnsi"/>
          <w:sz w:val="22"/>
          <w:szCs w:val="22"/>
        </w:rPr>
        <w:t>3.</w:t>
      </w:r>
      <w:r w:rsidR="003A4C1E">
        <w:rPr>
          <w:rFonts w:asciiTheme="minorHAnsi" w:hAnsiTheme="minorHAnsi" w:cstheme="minorHAnsi"/>
          <w:sz w:val="22"/>
          <w:szCs w:val="22"/>
        </w:rPr>
        <w:t>10</w:t>
      </w:r>
      <w:r w:rsidR="00702159">
        <w:rPr>
          <w:rFonts w:asciiTheme="minorHAnsi" w:hAnsiTheme="minorHAnsi" w:cstheme="minorHAnsi"/>
          <w:sz w:val="22"/>
          <w:szCs w:val="22"/>
        </w:rPr>
        <w:t>.</w:t>
      </w:r>
      <w:r w:rsidR="00FA1BB1">
        <w:rPr>
          <w:rFonts w:asciiTheme="minorHAnsi" w:hAnsiTheme="minorHAnsi" w:cstheme="minorHAnsi"/>
          <w:sz w:val="22"/>
          <w:szCs w:val="22"/>
        </w:rPr>
        <w:t>202</w:t>
      </w:r>
      <w:r w:rsidR="00702159">
        <w:rPr>
          <w:rFonts w:asciiTheme="minorHAnsi" w:hAnsiTheme="minorHAnsi" w:cstheme="minorHAnsi"/>
          <w:sz w:val="22"/>
          <w:szCs w:val="22"/>
        </w:rPr>
        <w:t>4</w:t>
      </w:r>
    </w:p>
    <w:p w:rsidR="001568CB" w:rsidRDefault="001568CB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:rsidR="004C5DCD" w:rsidRPr="004C5DCD" w:rsidRDefault="004C5DCD" w:rsidP="004C5DCD">
      <w:pPr>
        <w:pStyle w:val="Standard"/>
        <w:autoSpaceDE w:val="0"/>
        <w:jc w:val="center"/>
        <w:rPr>
          <w:rFonts w:asciiTheme="minorHAnsi" w:eastAsia="Palatino Linotype" w:hAnsiTheme="minorHAnsi" w:cstheme="minorHAnsi"/>
          <w:b/>
          <w:bCs/>
          <w:spacing w:val="20"/>
          <w:sz w:val="22"/>
          <w:szCs w:val="22"/>
        </w:rPr>
      </w:pPr>
      <w:r w:rsidRPr="004C5DCD">
        <w:rPr>
          <w:rFonts w:asciiTheme="minorHAnsi" w:eastAsia="Palatino Linotype" w:hAnsiTheme="minorHAnsi" w:cstheme="minorHAnsi"/>
          <w:b/>
          <w:bCs/>
          <w:spacing w:val="20"/>
          <w:sz w:val="22"/>
          <w:szCs w:val="22"/>
        </w:rPr>
        <w:t>OBWIESZCZENIE</w:t>
      </w:r>
    </w:p>
    <w:p w:rsidR="005D4309" w:rsidRPr="00D26613" w:rsidRDefault="005D4309" w:rsidP="004C5DCD">
      <w:pPr>
        <w:pStyle w:val="Standard"/>
        <w:autoSpaceDE w:val="0"/>
        <w:jc w:val="center"/>
        <w:rPr>
          <w:rFonts w:asciiTheme="minorHAnsi" w:hAnsiTheme="minorHAnsi" w:cstheme="minorHAnsi"/>
          <w:sz w:val="22"/>
          <w:szCs w:val="22"/>
        </w:rPr>
      </w:pPr>
      <w:r w:rsidRPr="00D3006D">
        <w:rPr>
          <w:rFonts w:asciiTheme="minorHAnsi" w:eastAsia="Palatino Linotype" w:hAnsiTheme="minorHAnsi" w:cstheme="minorHAnsi"/>
          <w:b/>
          <w:bCs/>
          <w:spacing w:val="20"/>
          <w:sz w:val="22"/>
          <w:szCs w:val="22"/>
        </w:rPr>
        <w:t xml:space="preserve">o </w:t>
      </w:r>
      <w:r>
        <w:rPr>
          <w:rFonts w:asciiTheme="minorHAnsi" w:eastAsia="Palatino Linotype" w:hAnsiTheme="minorHAnsi" w:cstheme="minorHAnsi"/>
          <w:b/>
          <w:bCs/>
          <w:spacing w:val="20"/>
          <w:sz w:val="22"/>
          <w:szCs w:val="22"/>
        </w:rPr>
        <w:t>wydaniu decyzji</w:t>
      </w:r>
    </w:p>
    <w:p w:rsidR="005D4309" w:rsidRDefault="005D4309" w:rsidP="005D4309">
      <w:pPr>
        <w:pStyle w:val="Standard"/>
        <w:autoSpaceDE w:val="0"/>
        <w:jc w:val="center"/>
        <w:rPr>
          <w:rFonts w:eastAsia="Palatino Linotype" w:cs="Palatino Linotype"/>
          <w:b/>
          <w:bCs/>
          <w:spacing w:val="20"/>
        </w:rPr>
      </w:pPr>
    </w:p>
    <w:p w:rsidR="005D4309" w:rsidRPr="004C5DCD" w:rsidRDefault="005D4309" w:rsidP="004C5DCD">
      <w:pPr>
        <w:autoSpaceDE w:val="0"/>
        <w:spacing w:after="0" w:line="300" w:lineRule="auto"/>
        <w:rPr>
          <w:rFonts w:cs="Calibri"/>
          <w:sz w:val="24"/>
          <w:szCs w:val="24"/>
        </w:rPr>
      </w:pPr>
      <w:r w:rsidRPr="003D6A4A">
        <w:rPr>
          <w:rFonts w:eastAsia="Palatino Linotype" w:cs="Calibri"/>
          <w:sz w:val="24"/>
          <w:szCs w:val="24"/>
        </w:rPr>
        <w:t>Na podstawie art. 10 ust.</w:t>
      </w:r>
      <w:r>
        <w:rPr>
          <w:rFonts w:eastAsia="Palatino Linotype" w:cs="Calibri"/>
          <w:sz w:val="24"/>
          <w:szCs w:val="24"/>
        </w:rPr>
        <w:t xml:space="preserve"> </w:t>
      </w:r>
      <w:r w:rsidRPr="003D6A4A">
        <w:rPr>
          <w:rFonts w:eastAsia="Palatino Linotype" w:cs="Calibri"/>
          <w:sz w:val="24"/>
          <w:szCs w:val="24"/>
        </w:rPr>
        <w:t>1</w:t>
      </w:r>
      <w:r w:rsidR="004C5DCD">
        <w:rPr>
          <w:rFonts w:eastAsia="Palatino Linotype" w:cs="Calibri"/>
          <w:sz w:val="24"/>
          <w:szCs w:val="24"/>
        </w:rPr>
        <w:t>,</w:t>
      </w:r>
      <w:r w:rsidRPr="003D6A4A">
        <w:rPr>
          <w:rFonts w:eastAsia="Palatino Linotype" w:cs="Calibri"/>
          <w:sz w:val="24"/>
          <w:szCs w:val="24"/>
        </w:rPr>
        <w:t xml:space="preserve"> </w:t>
      </w:r>
      <w:r w:rsidR="004C5DCD" w:rsidRPr="004C5DCD">
        <w:rPr>
          <w:rFonts w:cs="Calibri"/>
          <w:sz w:val="24"/>
          <w:szCs w:val="24"/>
        </w:rPr>
        <w:t xml:space="preserve">2, 2a, 2b   </w:t>
      </w:r>
      <w:r w:rsidRPr="003D6A4A">
        <w:rPr>
          <w:rFonts w:eastAsia="Palatino Linotype" w:cs="Calibri"/>
          <w:sz w:val="24"/>
          <w:szCs w:val="24"/>
        </w:rPr>
        <w:t>ustawy z dnia 24 lipca 2015 r. o przygotowaniu  i realizacji strategicznych inwestycji w zakresie sieci przesyłowych (Dz.U. z 2024 r. poz. 555</w:t>
      </w:r>
      <w:r>
        <w:rPr>
          <w:rFonts w:eastAsia="Palatino Linotype" w:cs="Calibri"/>
          <w:sz w:val="24"/>
          <w:szCs w:val="24"/>
        </w:rPr>
        <w:t xml:space="preserve"> ze zmianami</w:t>
      </w:r>
      <w:r w:rsidR="004C5DCD">
        <w:rPr>
          <w:rFonts w:eastAsia="Palatino Linotype" w:cs="Calibri"/>
          <w:sz w:val="24"/>
          <w:szCs w:val="24"/>
        </w:rPr>
        <w:t xml:space="preserve">) </w:t>
      </w:r>
      <w:r w:rsidR="004C5DCD" w:rsidRPr="004C5DCD">
        <w:rPr>
          <w:rFonts w:cs="Calibri"/>
          <w:sz w:val="24"/>
          <w:szCs w:val="24"/>
        </w:rPr>
        <w:t>oraz art. 49 ustawy z dnia 14 czerwca 1960 r. Kodeks postępowania administracyjnego (Dz. U. z 2024 r. poz. 572 ze zmianami),</w:t>
      </w:r>
    </w:p>
    <w:p w:rsidR="004C5DCD" w:rsidRDefault="004C5DCD" w:rsidP="005D4309">
      <w:pPr>
        <w:pStyle w:val="Tekstpodstawowywcity"/>
        <w:tabs>
          <w:tab w:val="left" w:pos="426"/>
        </w:tabs>
        <w:spacing w:after="0" w:line="300" w:lineRule="auto"/>
        <w:ind w:left="0"/>
        <w:jc w:val="center"/>
        <w:rPr>
          <w:rFonts w:cs="Calibri"/>
          <w:b/>
          <w:sz w:val="24"/>
          <w:szCs w:val="24"/>
        </w:rPr>
      </w:pPr>
    </w:p>
    <w:p w:rsidR="005D4309" w:rsidRDefault="005D4309" w:rsidP="005D4309">
      <w:pPr>
        <w:pStyle w:val="Tekstpodstawowywcity"/>
        <w:tabs>
          <w:tab w:val="left" w:pos="426"/>
        </w:tabs>
        <w:spacing w:after="0" w:line="300" w:lineRule="auto"/>
        <w:ind w:left="0"/>
        <w:jc w:val="center"/>
        <w:rPr>
          <w:rFonts w:cs="Calibri"/>
          <w:b/>
          <w:sz w:val="24"/>
          <w:szCs w:val="24"/>
        </w:rPr>
      </w:pPr>
      <w:r w:rsidRPr="003D6A4A">
        <w:rPr>
          <w:rFonts w:cs="Calibri"/>
          <w:b/>
          <w:sz w:val="24"/>
          <w:szCs w:val="24"/>
        </w:rPr>
        <w:t>Wojewoda Warmińsko-Mazurski</w:t>
      </w:r>
    </w:p>
    <w:p w:rsidR="00463387" w:rsidRDefault="00463387" w:rsidP="005D4309">
      <w:pPr>
        <w:pStyle w:val="Tekstpodstawowywcity"/>
        <w:tabs>
          <w:tab w:val="left" w:pos="426"/>
        </w:tabs>
        <w:spacing w:after="0" w:line="300" w:lineRule="auto"/>
        <w:ind w:left="0"/>
        <w:jc w:val="center"/>
        <w:rPr>
          <w:rFonts w:cs="Calibri"/>
          <w:b/>
          <w:sz w:val="24"/>
          <w:szCs w:val="24"/>
        </w:rPr>
      </w:pPr>
    </w:p>
    <w:p w:rsidR="005D4309" w:rsidRPr="005D4309" w:rsidRDefault="004C5DCD" w:rsidP="005D4309">
      <w:pPr>
        <w:pStyle w:val="Tekstpodstawowywcity"/>
        <w:tabs>
          <w:tab w:val="left" w:pos="426"/>
        </w:tabs>
        <w:spacing w:after="0" w:line="300" w:lineRule="auto"/>
        <w:ind w:left="0"/>
        <w:rPr>
          <w:rFonts w:cs="Calibri"/>
          <w:sz w:val="24"/>
          <w:szCs w:val="24"/>
        </w:rPr>
      </w:pPr>
      <w:r w:rsidRPr="004C5DCD">
        <w:rPr>
          <w:rFonts w:cs="Calibri"/>
          <w:sz w:val="24"/>
          <w:szCs w:val="24"/>
        </w:rPr>
        <w:t>podaje do publicznej wiadomości</w:t>
      </w:r>
      <w:r w:rsidR="005D4309">
        <w:rPr>
          <w:rFonts w:cs="Calibri"/>
          <w:sz w:val="24"/>
          <w:szCs w:val="24"/>
        </w:rPr>
        <w:t xml:space="preserve">, że na </w:t>
      </w:r>
      <w:r w:rsidR="005D4309" w:rsidRPr="005D4309">
        <w:rPr>
          <w:rFonts w:cs="Calibri"/>
          <w:sz w:val="24"/>
          <w:szCs w:val="24"/>
        </w:rPr>
        <w:t>wnios</w:t>
      </w:r>
      <w:r w:rsidR="005D4309">
        <w:rPr>
          <w:rFonts w:cs="Calibri"/>
          <w:sz w:val="24"/>
          <w:szCs w:val="24"/>
        </w:rPr>
        <w:t>e</w:t>
      </w:r>
      <w:r w:rsidR="005D4309" w:rsidRPr="005D4309">
        <w:rPr>
          <w:rFonts w:cs="Calibri"/>
          <w:sz w:val="24"/>
          <w:szCs w:val="24"/>
        </w:rPr>
        <w:t>k pełnomocnika inwestora Energa-Operator S.A z siedzibą</w:t>
      </w:r>
      <w:r>
        <w:rPr>
          <w:rFonts w:cs="Calibri"/>
          <w:sz w:val="24"/>
          <w:szCs w:val="24"/>
        </w:rPr>
        <w:t xml:space="preserve"> </w:t>
      </w:r>
      <w:r w:rsidR="005D4309" w:rsidRPr="005D4309">
        <w:rPr>
          <w:rFonts w:cs="Calibri"/>
          <w:sz w:val="24"/>
          <w:szCs w:val="24"/>
        </w:rPr>
        <w:t>w Gdańsku</w:t>
      </w:r>
      <w:r w:rsidR="005D4309">
        <w:rPr>
          <w:rFonts w:cs="Calibri"/>
          <w:sz w:val="24"/>
          <w:szCs w:val="24"/>
        </w:rPr>
        <w:t xml:space="preserve"> w dniu 9 sierpnia 2024 r. została wydana decyzja nr Ps-2/2024, </w:t>
      </w:r>
      <w:r w:rsidR="005D4309" w:rsidRPr="005D4309">
        <w:rPr>
          <w:rFonts w:cs="Calibri"/>
          <w:sz w:val="24"/>
          <w:szCs w:val="24"/>
        </w:rPr>
        <w:t xml:space="preserve">znak: </w:t>
      </w:r>
      <w:r w:rsidR="005D4309">
        <w:rPr>
          <w:rFonts w:cs="Calibri"/>
          <w:sz w:val="24"/>
          <w:szCs w:val="24"/>
        </w:rPr>
        <w:t xml:space="preserve">                          </w:t>
      </w:r>
      <w:r w:rsidR="005D4309" w:rsidRPr="005D4309">
        <w:rPr>
          <w:rFonts w:cs="Calibri"/>
          <w:sz w:val="24"/>
          <w:szCs w:val="24"/>
        </w:rPr>
        <w:t>WIN-I.747.3.</w:t>
      </w:r>
      <w:r w:rsidR="005D4309">
        <w:rPr>
          <w:rFonts w:cs="Calibri"/>
          <w:sz w:val="24"/>
          <w:szCs w:val="24"/>
        </w:rPr>
        <w:t>10</w:t>
      </w:r>
      <w:r w:rsidR="005D4309" w:rsidRPr="005D4309">
        <w:rPr>
          <w:rFonts w:cs="Calibri"/>
          <w:sz w:val="24"/>
          <w:szCs w:val="24"/>
        </w:rPr>
        <w:t>.2024</w:t>
      </w:r>
      <w:r w:rsidR="005D4309">
        <w:rPr>
          <w:rFonts w:cs="Calibri"/>
          <w:sz w:val="24"/>
          <w:szCs w:val="24"/>
        </w:rPr>
        <w:t xml:space="preserve"> </w:t>
      </w:r>
      <w:r w:rsidR="005D4309" w:rsidRPr="005D4309">
        <w:rPr>
          <w:rFonts w:cs="Calibri"/>
          <w:sz w:val="24"/>
          <w:szCs w:val="24"/>
        </w:rPr>
        <w:t xml:space="preserve">o ustaleniu lokalizacji inwestycji towarzyszącej strategicznej inwestycji </w:t>
      </w:r>
    </w:p>
    <w:p w:rsidR="005D4309" w:rsidRPr="005D4309" w:rsidRDefault="005D4309" w:rsidP="005D4309">
      <w:pPr>
        <w:pStyle w:val="Tekstpodstawowywcity"/>
        <w:tabs>
          <w:tab w:val="left" w:pos="426"/>
        </w:tabs>
        <w:spacing w:after="0" w:line="300" w:lineRule="auto"/>
        <w:ind w:left="0"/>
        <w:rPr>
          <w:rFonts w:cs="Calibri"/>
          <w:sz w:val="24"/>
          <w:szCs w:val="24"/>
        </w:rPr>
      </w:pPr>
      <w:r w:rsidRPr="005D4309">
        <w:rPr>
          <w:rFonts w:cs="Calibri"/>
          <w:sz w:val="24"/>
          <w:szCs w:val="24"/>
        </w:rPr>
        <w:t>w zakresie sieci przesyłowej</w:t>
      </w:r>
      <w:r>
        <w:rPr>
          <w:rFonts w:cs="Calibri"/>
          <w:sz w:val="24"/>
          <w:szCs w:val="24"/>
        </w:rPr>
        <w:t xml:space="preserve"> </w:t>
      </w:r>
      <w:r w:rsidRPr="005D4309">
        <w:rPr>
          <w:rFonts w:cs="Calibri"/>
          <w:sz w:val="24"/>
          <w:szCs w:val="24"/>
        </w:rPr>
        <w:t xml:space="preserve">dla części przedsięwzięcia pn.: „Przebudowa linii 110 </w:t>
      </w:r>
      <w:proofErr w:type="spellStart"/>
      <w:r w:rsidRPr="005D4309">
        <w:rPr>
          <w:rFonts w:cs="Calibri"/>
          <w:sz w:val="24"/>
          <w:szCs w:val="24"/>
        </w:rPr>
        <w:t>kV</w:t>
      </w:r>
      <w:proofErr w:type="spellEnd"/>
      <w:r w:rsidRPr="005D4309">
        <w:rPr>
          <w:rFonts w:cs="Calibri"/>
          <w:sz w:val="24"/>
          <w:szCs w:val="24"/>
        </w:rPr>
        <w:t xml:space="preserve"> Iława - Iława Wschód - Ostróda - Ostróda Wschód - Gietrzwałd - Olsztyn Mątki”, w zakresie przebudowy linii elektroenergetycznej WN 110 </w:t>
      </w:r>
      <w:proofErr w:type="spellStart"/>
      <w:r w:rsidRPr="005D4309">
        <w:rPr>
          <w:rFonts w:cs="Calibri"/>
          <w:sz w:val="24"/>
          <w:szCs w:val="24"/>
        </w:rPr>
        <w:t>kV</w:t>
      </w:r>
      <w:proofErr w:type="spellEnd"/>
      <w:r w:rsidRPr="005D4309">
        <w:rPr>
          <w:rFonts w:cs="Calibri"/>
          <w:sz w:val="24"/>
          <w:szCs w:val="24"/>
        </w:rPr>
        <w:t xml:space="preserve"> relacji Iława - Iława Wschód - Ostróda - Ostróda Wschód - Gietrzwałd oraz budowie </w:t>
      </w:r>
      <w:r w:rsidR="00D06862">
        <w:rPr>
          <w:rFonts w:cs="Calibri"/>
          <w:sz w:val="24"/>
          <w:szCs w:val="24"/>
        </w:rPr>
        <w:t xml:space="preserve">linii </w:t>
      </w:r>
      <w:r w:rsidRPr="005D4309">
        <w:rPr>
          <w:rFonts w:cs="Calibri"/>
          <w:sz w:val="24"/>
          <w:szCs w:val="24"/>
        </w:rPr>
        <w:t xml:space="preserve">WN 110 </w:t>
      </w:r>
      <w:proofErr w:type="spellStart"/>
      <w:r w:rsidRPr="005D4309">
        <w:rPr>
          <w:rFonts w:cs="Calibri"/>
          <w:sz w:val="24"/>
          <w:szCs w:val="24"/>
        </w:rPr>
        <w:t>kV</w:t>
      </w:r>
      <w:proofErr w:type="spellEnd"/>
      <w:r w:rsidRPr="005D4309">
        <w:rPr>
          <w:rFonts w:cs="Calibri"/>
          <w:sz w:val="24"/>
          <w:szCs w:val="24"/>
        </w:rPr>
        <w:t xml:space="preserve"> relacji Ostróda - Olsztynek wraz </w:t>
      </w:r>
      <w:r w:rsidR="00D06862">
        <w:rPr>
          <w:rFonts w:cs="Calibri"/>
          <w:sz w:val="24"/>
          <w:szCs w:val="24"/>
        </w:rPr>
        <w:t xml:space="preserve">            </w:t>
      </w:r>
      <w:r w:rsidRPr="005D4309">
        <w:rPr>
          <w:rFonts w:cs="Calibri"/>
          <w:sz w:val="24"/>
          <w:szCs w:val="24"/>
        </w:rPr>
        <w:t>z przebudową stacji elektroenergetycznych GPZ Iława oraz GPZ Olsztynek oraz z niezbędną przebudową infrastruktury technicznej</w:t>
      </w:r>
      <w:r w:rsidR="00463387">
        <w:rPr>
          <w:rFonts w:cs="Calibri"/>
          <w:sz w:val="24"/>
          <w:szCs w:val="24"/>
        </w:rPr>
        <w:t>.</w:t>
      </w:r>
    </w:p>
    <w:p w:rsidR="005D4309" w:rsidRPr="00463387" w:rsidRDefault="00D90B79" w:rsidP="00013C00">
      <w:pPr>
        <w:autoSpaceDE w:val="0"/>
        <w:spacing w:after="0" w:line="300" w:lineRule="auto"/>
        <w:rPr>
          <w:sz w:val="24"/>
          <w:szCs w:val="24"/>
        </w:rPr>
      </w:pPr>
      <w:r w:rsidRPr="00463387">
        <w:rPr>
          <w:sz w:val="24"/>
          <w:szCs w:val="24"/>
        </w:rPr>
        <w:t xml:space="preserve">Przedmiotowa inwestycja </w:t>
      </w:r>
      <w:r w:rsidR="005D4309" w:rsidRPr="00463387">
        <w:rPr>
          <w:sz w:val="24"/>
          <w:szCs w:val="24"/>
        </w:rPr>
        <w:t xml:space="preserve">usytuowana będzie w  granicach terenu objętego </w:t>
      </w:r>
      <w:r w:rsidR="00013C00">
        <w:rPr>
          <w:sz w:val="24"/>
          <w:szCs w:val="24"/>
        </w:rPr>
        <w:t>inwestycją</w:t>
      </w:r>
      <w:r w:rsidR="00013C00" w:rsidRPr="00013C00">
        <w:rPr>
          <w:sz w:val="24"/>
          <w:szCs w:val="24"/>
        </w:rPr>
        <w:t xml:space="preserve"> towarzysząc</w:t>
      </w:r>
      <w:r w:rsidR="00013C00">
        <w:rPr>
          <w:sz w:val="24"/>
          <w:szCs w:val="24"/>
        </w:rPr>
        <w:t>ą</w:t>
      </w:r>
      <w:r w:rsidR="00013C00" w:rsidRPr="00013C00">
        <w:rPr>
          <w:sz w:val="24"/>
          <w:szCs w:val="24"/>
        </w:rPr>
        <w:t xml:space="preserve"> strategicznej inwestycji w zakresie sieci przesyłowej</w:t>
      </w:r>
      <w:r w:rsidR="00013C00" w:rsidRPr="00013C00">
        <w:rPr>
          <w:sz w:val="24"/>
          <w:szCs w:val="24"/>
        </w:rPr>
        <w:t xml:space="preserve"> </w:t>
      </w:r>
      <w:r w:rsidR="005D4309" w:rsidRPr="00463387">
        <w:rPr>
          <w:sz w:val="24"/>
          <w:szCs w:val="24"/>
        </w:rPr>
        <w:t xml:space="preserve">na działkach ewidencyjnych </w:t>
      </w:r>
      <w:r w:rsidR="00D06862" w:rsidRPr="00D06862">
        <w:rPr>
          <w:sz w:val="24"/>
          <w:szCs w:val="24"/>
        </w:rPr>
        <w:t>o numerach i księgach wieczystych</w:t>
      </w:r>
      <w:r w:rsidR="005D4309" w:rsidRPr="00463387">
        <w:rPr>
          <w:sz w:val="24"/>
          <w:szCs w:val="24"/>
        </w:rPr>
        <w:t>:</w:t>
      </w:r>
    </w:p>
    <w:p w:rsidR="000F41A9" w:rsidRPr="00463387" w:rsidRDefault="000F41A9" w:rsidP="000F41A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  <w:sectPr w:rsidR="000F41A9" w:rsidRPr="00463387" w:rsidSect="00943BE8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709" w:right="1274" w:bottom="1418" w:left="1418" w:header="567" w:footer="1134" w:gutter="0"/>
          <w:cols w:space="708"/>
          <w:titlePg/>
          <w:docGrid w:linePitch="360"/>
        </w:sectPr>
      </w:pPr>
    </w:p>
    <w:p w:rsidR="00D06862" w:rsidRPr="00D06862" w:rsidRDefault="00D06862" w:rsidP="00D06862">
      <w:pPr>
        <w:autoSpaceDE w:val="0"/>
        <w:spacing w:after="0" w:line="300" w:lineRule="auto"/>
        <w:rPr>
          <w:b/>
          <w:u w:val="single"/>
        </w:rPr>
      </w:pPr>
      <w:r w:rsidRPr="00D06862">
        <w:rPr>
          <w:b/>
          <w:u w:val="single"/>
        </w:rPr>
        <w:t>Miasto Iława</w:t>
      </w:r>
    </w:p>
    <w:p w:rsidR="00D06862" w:rsidRPr="00D06862" w:rsidRDefault="00D06862" w:rsidP="00D06862">
      <w:pPr>
        <w:autoSpaceDE w:val="0"/>
        <w:spacing w:after="0" w:line="300" w:lineRule="auto"/>
      </w:pPr>
      <w:r w:rsidRPr="00D06862">
        <w:rPr>
          <w:b/>
        </w:rPr>
        <w:t>Obręb 0009 Iława:</w:t>
      </w:r>
      <w:r w:rsidRPr="00D06862">
        <w:t xml:space="preserve"> 223 EL1I/00030425/1; 224 EL1I/00016980/5; 225/2 EL1I/00031378/3; 480/1  EL1I/00017918/7; 480/2 EL1I/00056074/3; 428</w:t>
      </w:r>
      <w:r w:rsidRPr="00D06862">
        <w:tab/>
        <w:t>EL1I/00021662/8; 480/3 EL1I/00054771/5; 480/5 EL1I/00053659/7; 479/4 EL1I/00045895/4; 435/2 EL1I/00016980/5; 434/2 EL1I/00021662/8; 434/1 EL1I/00021662/8;  437/5 EL1I/00027898/3; 437/33 EL1I/00055498/4; 437/34 EL1I/00009227/7; 437/25</w:t>
      </w:r>
      <w:r w:rsidRPr="00D06862">
        <w:tab/>
        <w:t>EL1I/00045969/4; 437/22 EL1I/00044446/5; 437/15 EL1I/00041113/1; 437/11 EL1I/00041114/8; 437/19 EL1I/00039926/6; 437/13 EL1I/00039927/3; 437/20 EL1I/00042555/8; 437/12</w:t>
      </w:r>
      <w:r w:rsidRPr="00D06862">
        <w:tab/>
        <w:t>EL1I/00041114/8; 437/3  EL1I/00024323/1; 438/2 EL1I/00021662/8; 472/3 EL1I/00031378/3; 477/11</w:t>
      </w:r>
      <w:r w:rsidRPr="00D06862">
        <w:tab/>
        <w:t>EL1I/00005185/2; 477/8 EL1I/00051225/2; 477/3 EL1I/00042027/8; 477/13; EL1I/00051226/9;</w:t>
      </w:r>
    </w:p>
    <w:p w:rsidR="00D06862" w:rsidRPr="00D06862" w:rsidRDefault="00D06862" w:rsidP="00D06862">
      <w:pPr>
        <w:autoSpaceDE w:val="0"/>
        <w:spacing w:after="0" w:line="300" w:lineRule="auto"/>
      </w:pPr>
      <w:r w:rsidRPr="00D06862">
        <w:t>477/15</w:t>
      </w:r>
      <w:r w:rsidRPr="00D06862">
        <w:tab/>
        <w:t>EL1I/00051559/2</w:t>
      </w:r>
    </w:p>
    <w:p w:rsidR="00D06862" w:rsidRPr="00D06862" w:rsidRDefault="00D06862" w:rsidP="00D06862">
      <w:pPr>
        <w:autoSpaceDE w:val="0"/>
        <w:spacing w:after="0" w:line="300" w:lineRule="auto"/>
      </w:pPr>
      <w:r w:rsidRPr="00D06862">
        <w:rPr>
          <w:b/>
        </w:rPr>
        <w:t xml:space="preserve">Obręb 0008 Iława: </w:t>
      </w:r>
      <w:r w:rsidRPr="00D06862">
        <w:t>1/69 EL1I/00029908/1; 5 EL1I/0000998/5; 42 EL1I/00043893/6; 40 EL1I/00043893/6; 39/6</w:t>
      </w:r>
      <w:r w:rsidRPr="00D06862">
        <w:tab/>
        <w:t>EL1I/00039889/4; 57 EL1I/00006487/6; 39/5 EL1I/00039889/4; 36 EL1I/00020998/5; 30/4</w:t>
      </w:r>
      <w:r w:rsidRPr="00D06862">
        <w:tab/>
        <w:t>EL1I/00043893/6; 30/16 EL1I/00043893/6; 27/1 EL1I/00017922/8; 30/20 EL1I/00047100/9; 30/22 EL1I/00043893/6; 31 EL1I/00043893/6</w:t>
      </w:r>
    </w:p>
    <w:p w:rsidR="00D06862" w:rsidRPr="00D06862" w:rsidRDefault="00D06862" w:rsidP="00D06862">
      <w:pPr>
        <w:autoSpaceDE w:val="0"/>
        <w:spacing w:after="0" w:line="300" w:lineRule="auto"/>
      </w:pPr>
      <w:r w:rsidRPr="00D06862">
        <w:rPr>
          <w:b/>
        </w:rPr>
        <w:lastRenderedPageBreak/>
        <w:t xml:space="preserve">Obręb 0007 Iława: </w:t>
      </w:r>
      <w:r w:rsidRPr="00D06862">
        <w:t>76 EL1I/00031406/9; 144/2</w:t>
      </w:r>
      <w:r w:rsidRPr="00D06862">
        <w:tab/>
        <w:t>EL1I/00016069/3; 143 EL1I/00017064/5; 142 EL1I/00017064/5; 141 EL1I/00055990/3; 140/2</w:t>
      </w:r>
      <w:r w:rsidRPr="00D06862">
        <w:tab/>
        <w:t>EL1I/00050938/6; 139/4 EL1I/00052474/9; 139/6 EL1I/00052474/9; 138 EL1I/00009075/6; 139/5</w:t>
      </w:r>
      <w:r w:rsidRPr="00D06862">
        <w:tab/>
        <w:t>EL1I/00052473/2; 136/4 EL1I/00029240/0; 135 EL1I/00060573/2; 137 EL1I/00041444/0; 134 EL1I/00003937/5; 133 EL1I/00027261/9; 130 EL1I/00007844/4; 131 EL1I/00041444/0; 129 EL1I/00007843/7; 132 EL1I/00041444/0; 127 EL1I/00002655/7; 126 EL1I/00016345/2; 128 EL1I/00041444/0; 125/2 EL1I/00002654/0; 124/5 EL1I/00008285/4; 124/4 EL1I/00024052/0; 123</w:t>
      </w:r>
      <w:r w:rsidRPr="00D06862">
        <w:tab/>
        <w:t>EL1I/00009069/1; 124/3 EL1l/00018216/3; 122/2 EL1I/00018347/0; 124/2 EL1l/00018208/4; 93 EL1I/00027261/9; 124/1</w:t>
      </w:r>
      <w:r w:rsidRPr="00D06862">
        <w:tab/>
        <w:t>EL1I/00027261/9; 83/1 EL1I/00020807/0; 83/2</w:t>
      </w:r>
      <w:r w:rsidRPr="00D06862">
        <w:tab/>
        <w:t>EL1I/00021617/8; 82/1</w:t>
      </w:r>
      <w:r w:rsidRPr="00D06862">
        <w:tab/>
        <w:t>EL1I/00020807/0; 82/3</w:t>
      </w:r>
      <w:r w:rsidRPr="00D06862">
        <w:tab/>
        <w:t>EL1I/00020807/0; 82/5 EL1I/00006502/8; 82/6</w:t>
      </w:r>
      <w:r w:rsidRPr="00D06862">
        <w:tab/>
        <w:t>EL1I/00006502/8; 78 EL1I/00027261/9; 210 EL1I/00041444/0; 211 EL1I/00006502/8; 212 EL1I/00027261/9; 213 EL1I/00041444/0; 216/83</w:t>
      </w:r>
      <w:r w:rsidRPr="00D06862">
        <w:tab/>
        <w:t>EL1I/00048198/9; 216/81 EL1I/00027261/9; 216/80 EL1I/00048198/9</w:t>
      </w:r>
    </w:p>
    <w:p w:rsidR="00D06862" w:rsidRPr="00D06862" w:rsidRDefault="00D06862" w:rsidP="00D06862">
      <w:pPr>
        <w:autoSpaceDE w:val="0"/>
        <w:spacing w:after="0" w:line="300" w:lineRule="auto"/>
      </w:pPr>
      <w:r w:rsidRPr="00D06862">
        <w:rPr>
          <w:b/>
          <w:u w:val="single"/>
        </w:rPr>
        <w:t xml:space="preserve">Obręb 0006 Iława: </w:t>
      </w:r>
      <w:r w:rsidRPr="00D06862">
        <w:t>34 EL1I/00044426/9; 47/15</w:t>
      </w:r>
      <w:r w:rsidRPr="00D06862">
        <w:tab/>
        <w:t>EL1I/00059569/1; 47/14 EL1I/00031379/0; 109 EL1I/00059570/1; 108 EL1I/00059570/1; 107 EL1I/00059570/1; 93 EL1I/00059570/1; 106 EL1I/00059570/1; 94 EL1I/00059570/1; 105 EL1I/00059570/1; 95 EL1I/00059570/1; 104 EL1I/00059570/1; 96 EL1I/00059570/1; 103 EL1I/00059570/1; 97 EL1I/00059570/1; 102 EL1I/00059570/1; 98 EL1I/00059570/1; 99 EL1I/00059570/1; 100 EL1I/00059570/1; 101 EL1I/00059570/1; 74 EL1I/00059570/1; 75 EL1I/00060814/4</w:t>
      </w:r>
    </w:p>
    <w:p w:rsidR="00D06862" w:rsidRPr="00D06862" w:rsidRDefault="00D06862" w:rsidP="00D06862">
      <w:pPr>
        <w:autoSpaceDE w:val="0"/>
        <w:spacing w:after="0" w:line="300" w:lineRule="auto"/>
        <w:rPr>
          <w:b/>
          <w:u w:val="single"/>
        </w:rPr>
      </w:pPr>
      <w:r w:rsidRPr="00D06862">
        <w:rPr>
          <w:b/>
          <w:u w:val="single"/>
        </w:rPr>
        <w:t>Gmina Iława</w:t>
      </w:r>
    </w:p>
    <w:p w:rsidR="00D06862" w:rsidRPr="00D06862" w:rsidRDefault="00D06862" w:rsidP="00D06862">
      <w:pPr>
        <w:autoSpaceDE w:val="0"/>
        <w:spacing w:after="0" w:line="300" w:lineRule="auto"/>
      </w:pPr>
      <w:r w:rsidRPr="00D06862">
        <w:rPr>
          <w:b/>
        </w:rPr>
        <w:t>Obręb 0032 Smolniki</w:t>
      </w:r>
      <w:r w:rsidRPr="00D06862">
        <w:t xml:space="preserve">: 3079 EL1I/00027767/6; 3078 EL1I/00027767/6; 3075 EL1I/00027767/6; </w:t>
      </w:r>
    </w:p>
    <w:p w:rsidR="00D06862" w:rsidRPr="00D06862" w:rsidRDefault="00D06862" w:rsidP="00D06862">
      <w:pPr>
        <w:spacing w:after="0" w:line="300" w:lineRule="auto"/>
      </w:pPr>
      <w:r w:rsidRPr="00D06862">
        <w:rPr>
          <w:b/>
        </w:rPr>
        <w:t>Obręb 0004 Dół</w:t>
      </w:r>
      <w:r w:rsidRPr="00D06862">
        <w:t>: 107 EL1I/00044423/8</w:t>
      </w:r>
    </w:p>
    <w:p w:rsidR="00D06862" w:rsidRPr="00D06862" w:rsidRDefault="00D06862" w:rsidP="00D06862">
      <w:pPr>
        <w:spacing w:after="0" w:line="300" w:lineRule="auto"/>
      </w:pPr>
      <w:r w:rsidRPr="00D06862">
        <w:rPr>
          <w:b/>
        </w:rPr>
        <w:t xml:space="preserve">Obręb 0027 Nowa Wieś: </w:t>
      </w:r>
      <w:r w:rsidRPr="00D06862">
        <w:t>301/9</w:t>
      </w:r>
      <w:r w:rsidRPr="00D06862">
        <w:tab/>
        <w:t>EL1I/00030610/5; 301/1 EL1I/00030224/2; 301/16 EL1I/00030609/5; 301/18</w:t>
      </w:r>
      <w:r w:rsidRPr="00D06862">
        <w:tab/>
        <w:t>EL1I/00030609/5; 300 EL1I/00004178/3; 298/4</w:t>
      </w:r>
      <w:r w:rsidRPr="00D06862">
        <w:tab/>
        <w:t>EL1I/00028159/8; 375/4 EL1I/0000688/3; 295/8 EL1I/00046234/0; 295/9</w:t>
      </w:r>
      <w:r w:rsidRPr="00D06862">
        <w:tab/>
        <w:t>EL1I/00061221/7; 295/5 EL1I/00060693/9; 295/15 EL1I/00063584/3; 295/7 EL1I/00046234/0; 293/2</w:t>
      </w:r>
      <w:r w:rsidRPr="00D06862">
        <w:tab/>
        <w:t>EL1I/00000689/0; 293/1 EL1I/00055011/7; 290/1 EL1I/00043754/0; 290/5 EL1I/00043755/7; 290/10 EL1I/00043755/7; 290/11 EL1I/00043755/7; 290/3 EL1I/00000690/0; 287 EL1I/00000691/7; 286 EL1I/00000691/7; 284/18 EL1I/00000692/4; 282 EL1I/00004200/7; 280 EL1I/00004200/7; 278 EL1I/00050183/8; 275 EL1I/00008079/7; 273 EL1I/00008188/4; 272 EL1I/00039775/2; 270 EL1I/00000666/3; 271/2</w:t>
      </w:r>
      <w:r w:rsidRPr="00D06862">
        <w:tab/>
        <w:t>EL1I/00062363/1</w:t>
      </w:r>
    </w:p>
    <w:p w:rsidR="00D06862" w:rsidRPr="00D06862" w:rsidRDefault="00D06862" w:rsidP="00D06862">
      <w:pPr>
        <w:spacing w:after="0" w:line="300" w:lineRule="auto"/>
        <w:rPr>
          <w:rFonts w:cs="Calibri"/>
          <w:bCs/>
        </w:rPr>
      </w:pPr>
      <w:r w:rsidRPr="00D06862">
        <w:rPr>
          <w:rFonts w:cs="Calibri"/>
          <w:b/>
          <w:bCs/>
        </w:rPr>
        <w:t xml:space="preserve">Obręb 0015 </w:t>
      </w:r>
      <w:proofErr w:type="spellStart"/>
      <w:r w:rsidRPr="00D06862">
        <w:rPr>
          <w:rFonts w:cs="Calibri"/>
          <w:b/>
          <w:bCs/>
        </w:rPr>
        <w:t>Kałdyny</w:t>
      </w:r>
      <w:proofErr w:type="spellEnd"/>
      <w:r w:rsidRPr="00D06862">
        <w:rPr>
          <w:rFonts w:cs="Calibri"/>
          <w:b/>
          <w:bCs/>
        </w:rPr>
        <w:t>:</w:t>
      </w:r>
      <w:r w:rsidRPr="00D06862">
        <w:rPr>
          <w:rFonts w:cs="Calibri"/>
          <w:bCs/>
        </w:rPr>
        <w:t xml:space="preserve"> 48/7 EL1I/00063664/8; 48/6 EL1I/00063852/3; 48/4 EL1I/00005155/3; 50/2 EL1I/00000399/0; 51/2 EL1I/00005152/2; 53 EL1I/00024064/7; 52/11 EL1I/00057072/6; 54/2; EL1I/00005152/2; 54/1</w:t>
      </w:r>
      <w:r w:rsidRPr="00D06862">
        <w:rPr>
          <w:rFonts w:cs="Calibri"/>
          <w:bCs/>
        </w:rPr>
        <w:tab/>
        <w:t>EL1I/00005152/2; 55/4</w:t>
      </w:r>
      <w:r w:rsidRPr="00D06862">
        <w:rPr>
          <w:rFonts w:cs="Calibri"/>
          <w:bCs/>
        </w:rPr>
        <w:tab/>
        <w:t>EL1I/00051705/1; 93 EL1I/00041480/4; 17 EL1I/00028710/9; 18 EL1I/00016043/5; 19 EL1I/00016043/5; 20 EL1I/00000392/1; 21 EL1I/00000392/1; 22/1</w:t>
      </w:r>
      <w:r w:rsidRPr="00D06862">
        <w:rPr>
          <w:rFonts w:cs="Calibri"/>
          <w:bCs/>
        </w:rPr>
        <w:tab/>
        <w:t>EL1I/00000392/1; 22/2</w:t>
      </w:r>
      <w:r w:rsidRPr="00D06862">
        <w:rPr>
          <w:rFonts w:cs="Calibri"/>
          <w:bCs/>
        </w:rPr>
        <w:tab/>
        <w:t>EL1I/00000392/1; 194/4 EL1I/00000390/7; 194/3 EL1I/00057934/7; 26 EL1I/00005163/2; 27/1 EL1I/00063909/8; 27/2 EL1I/00005152/2; 29/3 EL1I/00016393/3; 3231/1 EL1I/00027788/9; 30/3 EL1I/00018704/1; 30/8 EL1I/00044770/5; 30/7 EL1I/00018704/1; 32/1</w:t>
      </w:r>
      <w:r w:rsidRPr="00D06862">
        <w:rPr>
          <w:rFonts w:cs="Calibri"/>
          <w:bCs/>
        </w:rPr>
        <w:tab/>
        <w:t>EL1I/00024604/7; 32/2</w:t>
      </w:r>
      <w:r w:rsidRPr="00D06862">
        <w:rPr>
          <w:rFonts w:cs="Calibri"/>
          <w:bCs/>
        </w:rPr>
        <w:tab/>
        <w:t>EL1I/00044771/2; 33/3</w:t>
      </w:r>
      <w:r w:rsidRPr="00D06862">
        <w:rPr>
          <w:rFonts w:cs="Calibri"/>
          <w:bCs/>
        </w:rPr>
        <w:tab/>
        <w:t>EL1I/00018704/1; 34/3 EL1I/00018704/1; 35 EL1I/00000379/4; 36/1 EL1I/00000378/7; 37 EL1I/00000376/3; 38 EL1I/00016043/5; 39 EL1I/00041031/2; 40 EL1I/00024064/7; 42 EL1I/00000376/3; 41 EL1I/00000375/6</w:t>
      </w:r>
    </w:p>
    <w:p w:rsidR="00D06862" w:rsidRPr="00D06862" w:rsidRDefault="00D06862" w:rsidP="00D06862">
      <w:pPr>
        <w:spacing w:after="0" w:line="300" w:lineRule="auto"/>
        <w:rPr>
          <w:rFonts w:cs="Calibri"/>
          <w:bCs/>
        </w:rPr>
      </w:pPr>
      <w:r w:rsidRPr="00D06862">
        <w:rPr>
          <w:rFonts w:cs="Calibri"/>
          <w:b/>
          <w:bCs/>
        </w:rPr>
        <w:t>Obręb 0029 Rudzienice:</w:t>
      </w:r>
      <w:r w:rsidRPr="00D06862">
        <w:t xml:space="preserve"> </w:t>
      </w:r>
      <w:r w:rsidRPr="00D06862">
        <w:rPr>
          <w:rFonts w:cs="Calibri"/>
          <w:bCs/>
        </w:rPr>
        <w:t>226/25 EL1I/00000858/6; 226/26 EL1I/00057796/7; 316/1 EL1I/00023380/1;</w:t>
      </w:r>
    </w:p>
    <w:p w:rsidR="00D06862" w:rsidRPr="00D06862" w:rsidRDefault="00D06862" w:rsidP="00D06862">
      <w:pPr>
        <w:spacing w:after="0" w:line="300" w:lineRule="auto"/>
        <w:rPr>
          <w:rFonts w:cs="Calibri"/>
          <w:bCs/>
        </w:rPr>
      </w:pPr>
      <w:r w:rsidRPr="00D06862">
        <w:rPr>
          <w:rFonts w:cs="Calibri"/>
          <w:bCs/>
        </w:rPr>
        <w:t>179/1 EL1I/00026638/6; 178/7</w:t>
      </w:r>
      <w:r w:rsidRPr="00D06862">
        <w:rPr>
          <w:rFonts w:cs="Calibri"/>
          <w:bCs/>
        </w:rPr>
        <w:tab/>
        <w:t>EL1I/00056463/7; 2/175 EL1I/00018626/0</w:t>
      </w:r>
    </w:p>
    <w:p w:rsidR="00D06862" w:rsidRPr="00D06862" w:rsidRDefault="00D06862" w:rsidP="00D06862">
      <w:pPr>
        <w:spacing w:after="0" w:line="300" w:lineRule="auto"/>
        <w:rPr>
          <w:rFonts w:cs="Calibri"/>
          <w:bCs/>
        </w:rPr>
      </w:pPr>
      <w:r w:rsidRPr="00D06862">
        <w:rPr>
          <w:rFonts w:cs="Calibri"/>
          <w:b/>
          <w:bCs/>
        </w:rPr>
        <w:t>Obręb 0012 Gromoty:</w:t>
      </w:r>
      <w:r w:rsidRPr="00D06862">
        <w:t xml:space="preserve"> </w:t>
      </w:r>
      <w:r w:rsidRPr="00D06862">
        <w:rPr>
          <w:rFonts w:cs="Calibri"/>
          <w:bCs/>
        </w:rPr>
        <w:t>15/1 EL1I/00008007/2</w:t>
      </w:r>
    </w:p>
    <w:p w:rsidR="00D06862" w:rsidRPr="00D06862" w:rsidRDefault="00D06862" w:rsidP="00D06862">
      <w:pPr>
        <w:spacing w:after="0" w:line="300" w:lineRule="auto"/>
        <w:rPr>
          <w:rFonts w:cs="Calibri"/>
          <w:bCs/>
        </w:rPr>
      </w:pPr>
      <w:r w:rsidRPr="00D06862">
        <w:rPr>
          <w:rFonts w:cs="Calibri"/>
          <w:b/>
          <w:bCs/>
        </w:rPr>
        <w:lastRenderedPageBreak/>
        <w:t>Obręb 0024 Mątyki:</w:t>
      </w:r>
      <w:r w:rsidRPr="00D06862">
        <w:rPr>
          <w:rFonts w:cs="Calibri"/>
          <w:bCs/>
        </w:rPr>
        <w:t xml:space="preserve"> 1 EL1I/00006756/3; 5 EL1I/00006092/0; 7/1 EL1I/00004004/3; 7/2 EL1I/00004004/3; 11 EL1I/00030628/4; 12/3 EL1I/00028699/5; 15 EL1I/00056002/8; 18/12 EL1I/00040176/3; 16 EL1I/00005300/5; 17 EL1I/00000455/1; 25 EL1I/00031020/9; 374/4 EL1I/00000455/1; 365/17 EL1I/00031027/8; 365/18 EL1I/00031027/8; 365/14 EL1I/00031027/8; 365/13</w:t>
      </w:r>
      <w:r w:rsidRPr="00D06862">
        <w:rPr>
          <w:rFonts w:cs="Calibri"/>
          <w:bCs/>
        </w:rPr>
        <w:tab/>
        <w:t>EL1I/00031027/8; 365/19 EL1I/00031027/8; 365/12 EL1I/00031027/8; 365/25 EL1I/00031027/8; 365/9 EL1I/00031027/8; 365/10 EL1I/00031027/8; 270 EL1I/00031020/9; 352 EL1I/00004027/0; 342 EL1I/00000474/0; 341/10 EL1I/00044094/2; 323 EL1I/00004009/8; 311/4 EL1I/00059764/8; 310 EL1I/00000467/8; 309 EL1I/00006102/4; 321 EL1I/00000467/8; 320/2 EL1I/00000467/8; 320/1 EL1I/00000467/8; 318</w:t>
      </w:r>
      <w:r w:rsidRPr="00D06862">
        <w:rPr>
          <w:rFonts w:cs="Calibri"/>
          <w:bCs/>
        </w:rPr>
        <w:tab/>
        <w:t>EL1I/00023920/9; 317 EL1I/00023920/9; 312 EL1I/00004009/8; 306 EL1I/00048833/3; 305 EL1I/00048833/3; 304 EL1I/00000467/8; 303 EL1I/00026251/9; 302 EL1I/00056969/4; 233 EL1I/00004009/8; 229 EL1I/00000476/4; 228 EL1I/00004009/8, 227/6 EL1I/00007090/3; 382/6 EL1I/00054126/9; 221 EL1I/00000488/1; 220 EL1I/00000488/1; 216/8 EL1I/00003995/9; 219</w:t>
      </w:r>
      <w:r w:rsidRPr="00D06862">
        <w:rPr>
          <w:rFonts w:cs="Calibri"/>
          <w:bCs/>
        </w:rPr>
        <w:tab/>
        <w:t>EL1I/0002328; 205 EL1I/00003993/5</w:t>
      </w:r>
    </w:p>
    <w:p w:rsidR="00D06862" w:rsidRPr="00D06862" w:rsidRDefault="00D06862" w:rsidP="00D06862">
      <w:pPr>
        <w:spacing w:after="0" w:line="300" w:lineRule="auto"/>
        <w:rPr>
          <w:rFonts w:cs="Calibri"/>
          <w:bCs/>
        </w:rPr>
      </w:pPr>
      <w:r w:rsidRPr="00D06862">
        <w:rPr>
          <w:rFonts w:cs="Calibri"/>
          <w:b/>
          <w:bCs/>
        </w:rPr>
        <w:t>Obręb 0001 Borek:</w:t>
      </w:r>
      <w:r w:rsidRPr="00D06862">
        <w:rPr>
          <w:rFonts w:cs="Calibri"/>
          <w:bCs/>
        </w:rPr>
        <w:t xml:space="preserve"> 1/1 EL1I/00001010/7; 4/2 EL1I/00007974/4; 4/1 EL1I/00001012/1; 5 EL1I/00001012/1; 7/2 EL1I/00042489/4; 8 EL1I/00060249/2; 10/5 EL11/00007962/7; 10/4 EL1I/00062548/2; 69 EL1I/00046599/6; 11/1 EL1I/00008472/2; 11/2 EL1I/00008472/2; 11/4 EL1I/00060852/2; 11/5</w:t>
      </w:r>
      <w:r w:rsidRPr="00D06862">
        <w:rPr>
          <w:rFonts w:cs="Calibri"/>
          <w:bCs/>
        </w:rPr>
        <w:tab/>
        <w:t>EL1I/00062542/0; 12 EL1I/00001007/3</w:t>
      </w:r>
    </w:p>
    <w:p w:rsidR="00D06862" w:rsidRPr="00D06862" w:rsidRDefault="00D06862" w:rsidP="00D06862">
      <w:pPr>
        <w:spacing w:after="0" w:line="300" w:lineRule="auto"/>
        <w:rPr>
          <w:rFonts w:cs="Calibri"/>
          <w:bCs/>
        </w:rPr>
      </w:pPr>
      <w:r w:rsidRPr="00D06862">
        <w:rPr>
          <w:rFonts w:cs="Calibri"/>
          <w:b/>
          <w:bCs/>
        </w:rPr>
        <w:t>Obręb 0007 Franciszkowo Dolne:</w:t>
      </w:r>
      <w:r w:rsidRPr="00D06862">
        <w:rPr>
          <w:rFonts w:cs="Calibri"/>
          <w:bCs/>
        </w:rPr>
        <w:t xml:space="preserve"> 151 EL1I/00023142/1; 17 EL1I/00001028/6; 152 EL1I/00023142/1; 19/8 EL1I/00051955/8; 23 EL1I/00028313/6; 130 EL1I/00046666/7; 22 EL1I/00022727/9; 157 EL1I/00023142/1; 21 EL1I/00008394/1; 210/4 EL1I/00023213/0; 210/3</w:t>
      </w:r>
      <w:r w:rsidRPr="00D06862">
        <w:rPr>
          <w:rFonts w:cs="Calibri"/>
          <w:bCs/>
        </w:rPr>
        <w:tab/>
        <w:t>EL1I/00017084/1; 210/2 EL1I/00001093/2; 212 EL1I/00001093/2; 213 EL1I/00023213/0; 214 EL1I/00006019/5; 215/1 EL1I/00053724/4; 218 EL1I/00023213/0; 223 EL1I/00024969/1; 225 EL1I/00008472/2; 226 EL1I/00008068/7; 227 EL1I/00023213/0; 228/13 EL1I/00055541/1; 228/9 EL1I/00001039/6; 228/5 EL1I/00008929/1; 229/7 EL1I/00008929/1; 230/1 EL1I/00021812/5; 57</w:t>
      </w:r>
      <w:r w:rsidRPr="00D06862">
        <w:rPr>
          <w:rFonts w:cs="Calibri"/>
          <w:bCs/>
        </w:rPr>
        <w:tab/>
        <w:t>EL1I/00048965/7</w:t>
      </w:r>
    </w:p>
    <w:p w:rsidR="00D06862" w:rsidRPr="00D06862" w:rsidRDefault="00D06862" w:rsidP="00D06862">
      <w:pPr>
        <w:spacing w:after="0" w:line="300" w:lineRule="auto"/>
        <w:rPr>
          <w:rFonts w:cs="Calibri"/>
          <w:bCs/>
        </w:rPr>
      </w:pPr>
      <w:r w:rsidRPr="00D06862">
        <w:rPr>
          <w:rFonts w:cs="Calibri"/>
          <w:b/>
          <w:bCs/>
        </w:rPr>
        <w:t>Obręb 0034 Stanowo:</w:t>
      </w:r>
      <w:r w:rsidRPr="00D06862">
        <w:rPr>
          <w:rFonts w:cs="Calibri"/>
          <w:bCs/>
        </w:rPr>
        <w:t xml:space="preserve"> 339 EL1I/00017483/8; 335 EL1I/00047007/7; 217 EL1I/00006962/0; 173 EL1I/00053491/1; 175 EL1I/00053491/1; 176 EL1I/00053491/1; 3221/3</w:t>
      </w:r>
      <w:r w:rsidRPr="00D06862">
        <w:rPr>
          <w:rFonts w:cs="Calibri"/>
          <w:bCs/>
        </w:rPr>
        <w:tab/>
        <w:t xml:space="preserve"> EL1I/00001692/1; 211 EL1I/00022744/4; 351 EL1I/00016967/8; 352 EL1I/00060589/7; 354 EL1I/00060589/7; 355 EL1I/00007506/3; 247 EL1I/00042032/6</w:t>
      </w:r>
    </w:p>
    <w:p w:rsidR="00D06862" w:rsidRPr="00D06862" w:rsidRDefault="00D06862" w:rsidP="00D06862">
      <w:pPr>
        <w:spacing w:after="0" w:line="300" w:lineRule="auto"/>
        <w:rPr>
          <w:rFonts w:cs="Calibri"/>
          <w:b/>
          <w:bCs/>
          <w:u w:val="single"/>
        </w:rPr>
      </w:pPr>
      <w:r w:rsidRPr="00D06862">
        <w:rPr>
          <w:rFonts w:cs="Calibri"/>
          <w:b/>
          <w:bCs/>
          <w:u w:val="single"/>
        </w:rPr>
        <w:t>Gmina Ostróda</w:t>
      </w:r>
    </w:p>
    <w:p w:rsidR="00D06862" w:rsidRPr="00D06862" w:rsidRDefault="00D06862" w:rsidP="00D06862">
      <w:pPr>
        <w:spacing w:after="0" w:line="300" w:lineRule="auto"/>
        <w:rPr>
          <w:rFonts w:cs="Calibri"/>
          <w:bCs/>
        </w:rPr>
      </w:pPr>
      <w:r w:rsidRPr="00D06862">
        <w:rPr>
          <w:rFonts w:cs="Calibri"/>
          <w:b/>
          <w:bCs/>
        </w:rPr>
        <w:t>Obręb 0031 Samborowo:</w:t>
      </w:r>
      <w:r w:rsidRPr="00D06862">
        <w:rPr>
          <w:rFonts w:cs="Calibri"/>
          <w:bCs/>
        </w:rPr>
        <w:t xml:space="preserve"> 296 EL1O/00037019/7; 22 EL1O/000044239/7; 34/1 EL1O/00056997/5; 300/2 EL1O/00042668/9; 44 EL1O/00004016/6; 45 El1O/00035973/8; 46 EL1O/00004028/3; 47 EL1O/00056998/2; 48 EL1O/00004006/3; 301 EL1O/00042668/9; 49 EL1O/00004029/0; 50 EL1O/00004029/0; 51 EL1O/00056996/8; 55 EL1O/00013536/3; 52 EL1O/00007745/6; 57/1 EL1O/00011817/3; 57/2 El1O/00035973/8; 302</w:t>
      </w:r>
      <w:r w:rsidRPr="00D06862">
        <w:rPr>
          <w:rFonts w:cs="Calibri"/>
          <w:bCs/>
        </w:rPr>
        <w:tab/>
        <w:t>EL1O/00013536/3; 106/1 EL1O/00011853/7; 314/5 EL1O/00042668/9 154 EL1O/00045051/2; 156 EL1O/00015545/3; 155 EL1O/00045051/2; 150/1 EL1O/00010279/2; 149/1 EL1O/00012191/5; 145 EL1O/00005509/6; 298/3 EL1O/00013536/3; 173 EL1O/00005982/5; 166/1 EL1O/00005982/5; 322 EL1O/00042668/9; 174/1 EL1O/00005982/5; 323 EL1O/00039647/2; 3247 EL1O/00027520/9</w:t>
      </w:r>
    </w:p>
    <w:p w:rsidR="00D06862" w:rsidRPr="00D06862" w:rsidRDefault="00D06862" w:rsidP="00D06862">
      <w:pPr>
        <w:spacing w:after="0" w:line="300" w:lineRule="auto"/>
        <w:rPr>
          <w:rFonts w:cs="Calibri"/>
          <w:bCs/>
        </w:rPr>
      </w:pPr>
      <w:r w:rsidRPr="00D06862">
        <w:rPr>
          <w:rFonts w:cs="Calibri"/>
          <w:b/>
          <w:bCs/>
        </w:rPr>
        <w:t>Obręb 0037 Turznica:</w:t>
      </w:r>
      <w:r w:rsidRPr="00D06862">
        <w:rPr>
          <w:rFonts w:cs="Calibri"/>
          <w:bCs/>
        </w:rPr>
        <w:t xml:space="preserve"> 3246 EL1O/00027518/2; 1 EL1O/00037861/4; 3 EL1O/00001013/4; 4/1 El1O/00011828/3; 6 EL1O/00006346/2; 7 El1O/00026596/5; 8 EL1O/00001019/6; 9 El1O/00001000/0; 11 EL1O/00001013/4; 18 EL1O/00001018/9; 20 EL1O/00027047/9; 21 EL1O/00027046/2; 24 EL1O/00029301/2; 30 EL1O/00021099/6; 17 EL1O/00001013/4; 28/4 EL1O/00043233/8; 28/3 </w:t>
      </w:r>
      <w:r w:rsidRPr="00D06862">
        <w:rPr>
          <w:rFonts w:cs="Calibri"/>
          <w:bCs/>
        </w:rPr>
        <w:lastRenderedPageBreak/>
        <w:t>EL1O/00054544/1; 28/2 EL1O/00056558/6; 29</w:t>
      </w:r>
      <w:r w:rsidRPr="00D06862">
        <w:rPr>
          <w:rFonts w:cs="Calibri"/>
          <w:bCs/>
        </w:rPr>
        <w:tab/>
        <w:t>EL1O/00006253/3; 71/1 EL1O/00035068/1; 74/1 EL1O/00030238/9; 74/7 EL1O/00035793/2</w:t>
      </w:r>
    </w:p>
    <w:p w:rsidR="00D06862" w:rsidRPr="00D06862" w:rsidRDefault="00D06862" w:rsidP="00D06862">
      <w:pPr>
        <w:spacing w:after="0" w:line="300" w:lineRule="auto"/>
        <w:rPr>
          <w:rFonts w:cs="Calibri"/>
          <w:bCs/>
        </w:rPr>
      </w:pPr>
      <w:r w:rsidRPr="00D06862">
        <w:rPr>
          <w:rFonts w:cs="Calibri"/>
          <w:b/>
          <w:bCs/>
        </w:rPr>
        <w:t>Obręb 0039 Wirwajdy:</w:t>
      </w:r>
      <w:r w:rsidRPr="00D06862">
        <w:rPr>
          <w:rFonts w:cs="Calibri"/>
          <w:bCs/>
        </w:rPr>
        <w:t xml:space="preserve"> 100 EL1O/00041491/0; 135/1 EL1O/00011714/1; 1 EL1O/00004797/4; 2 EL1O/00004797/4; 97 EL1O/00044652/8; 20 EL1O/00024772/9; 19/1 EL1O/00024772/9; 19/2 EL1O/00026997/6; 18 EL1O/00007554/0; 12/2</w:t>
      </w:r>
      <w:r w:rsidRPr="00D06862">
        <w:rPr>
          <w:rFonts w:cs="Calibri"/>
          <w:bCs/>
        </w:rPr>
        <w:tab/>
        <w:t>EL1O/00010703/4; 65/1 EL1O/00010703/4</w:t>
      </w:r>
    </w:p>
    <w:p w:rsidR="00D06862" w:rsidRPr="00D06862" w:rsidRDefault="00D06862" w:rsidP="00D06862">
      <w:pPr>
        <w:spacing w:after="0" w:line="300" w:lineRule="auto"/>
        <w:rPr>
          <w:rFonts w:cs="Calibri"/>
          <w:bCs/>
        </w:rPr>
      </w:pPr>
      <w:r w:rsidRPr="00D06862">
        <w:rPr>
          <w:rFonts w:cs="Calibri"/>
          <w:b/>
          <w:bCs/>
        </w:rPr>
        <w:t>Obręb 0038 Tyrowo:</w:t>
      </w:r>
      <w:r w:rsidRPr="00D06862">
        <w:rPr>
          <w:rFonts w:cs="Calibri"/>
          <w:bCs/>
        </w:rPr>
        <w:t xml:space="preserve"> 3242/2 EL1O/00027519/9; 385 EL1O/00047128/7; 384/2 EL1O/00002504/0; 381/1 EL1O/00007131/9; 381/2 EL1O/00050536/4; 381/3 EL1O/00007131/9; 393/3 EL1O/00002504/0; 396/2 EL1O/00007131/9; 421/3 EL1O/00002504/0; 445/6 EL1O/00034923/6; 410</w:t>
      </w:r>
      <w:r w:rsidRPr="00D06862">
        <w:rPr>
          <w:rFonts w:cs="Calibri"/>
          <w:bCs/>
        </w:rPr>
        <w:tab/>
        <w:t xml:space="preserve"> EL1O/00028256/4; 447</w:t>
      </w:r>
      <w:r w:rsidRPr="00D06862">
        <w:rPr>
          <w:rFonts w:cs="Calibri"/>
          <w:bCs/>
        </w:rPr>
        <w:tab/>
        <w:t>EL1O/00008210/4; 411</w:t>
      </w:r>
      <w:r w:rsidRPr="00D06862">
        <w:rPr>
          <w:rFonts w:cs="Calibri"/>
          <w:bCs/>
        </w:rPr>
        <w:tab/>
        <w:t>EL1O/00000263/4; 412</w:t>
      </w:r>
      <w:r w:rsidRPr="00D06862">
        <w:rPr>
          <w:rFonts w:cs="Calibri"/>
          <w:bCs/>
        </w:rPr>
        <w:tab/>
        <w:t>EL1O/00040756/9; 445/13 EL1O/00040756/9; 414</w:t>
      </w:r>
      <w:r w:rsidRPr="00D06862">
        <w:rPr>
          <w:rFonts w:cs="Calibri"/>
          <w:bCs/>
        </w:rPr>
        <w:tab/>
        <w:t>EL1O/00040756/9; 416</w:t>
      </w:r>
      <w:r w:rsidRPr="00D06862">
        <w:rPr>
          <w:rFonts w:cs="Calibri"/>
          <w:bCs/>
        </w:rPr>
        <w:tab/>
        <w:t>EL1O00001837/6; 417 EL1O/00000244/5; 418 EL1O/00000312/3; 419</w:t>
      </w:r>
      <w:r w:rsidRPr="00D06862">
        <w:rPr>
          <w:rFonts w:cs="Calibri"/>
          <w:bCs/>
        </w:rPr>
        <w:tab/>
        <w:t>EL1O/00000312/3; 420</w:t>
      </w:r>
      <w:r w:rsidRPr="00D06862">
        <w:rPr>
          <w:rFonts w:cs="Calibri"/>
          <w:bCs/>
        </w:rPr>
        <w:tab/>
        <w:t>EL1O/00000260/3; 445/20 EL1O/00040760/0; 445/19 EL1O/00049526/1; 444</w:t>
      </w:r>
      <w:r w:rsidRPr="00D06862">
        <w:rPr>
          <w:rFonts w:cs="Calibri"/>
          <w:bCs/>
        </w:rPr>
        <w:tab/>
        <w:t>EL1O/00031624/9; 194/1 EL1O/00035002/1</w:t>
      </w:r>
    </w:p>
    <w:p w:rsidR="00D06862" w:rsidRPr="00D06862" w:rsidRDefault="00D06862" w:rsidP="00D06862">
      <w:pPr>
        <w:spacing w:after="0" w:line="300" w:lineRule="auto"/>
        <w:rPr>
          <w:rFonts w:cs="Calibri"/>
          <w:bCs/>
        </w:rPr>
      </w:pPr>
      <w:r w:rsidRPr="00D06862">
        <w:rPr>
          <w:rFonts w:cs="Calibri"/>
          <w:b/>
          <w:bCs/>
        </w:rPr>
        <w:t>Obręb 0019 Morliny:</w:t>
      </w:r>
      <w:r w:rsidRPr="00D06862">
        <w:rPr>
          <w:rFonts w:cs="Calibri"/>
          <w:bCs/>
        </w:rPr>
        <w:t xml:space="preserve"> 12/2 EL1O/00040784/4; 11 EL1O/00028578/7; 10/32 EL1O/00016949/2; 10/47 EL1O/00037919/6; 10/46 EL1O/00023407/3; 10/41 EL1O/00031566/4; 10/35</w:t>
      </w:r>
      <w:r w:rsidRPr="00D06862">
        <w:rPr>
          <w:rFonts w:cs="Calibri"/>
          <w:bCs/>
        </w:rPr>
        <w:tab/>
        <w:t>EL1O/00028578/7; 10/56 EL1O/00051611/1; 10/49 EL1O/00040157/0; 10/48 EL1O/00040157/0; 9/1 EL1O/00049519/9; 4/95 EL1O/00049026/6; 304 EL1O/00022062/5; 4/112 EL1O/00057013/1; 3 EL1O/00035053/3; 2/8 EL1O/00057012/4; 1 EL1O/00045789/4; 2/5 EL1O/00021483/5; 1/1 EL1O/00044332/9</w:t>
      </w:r>
    </w:p>
    <w:p w:rsidR="00D06862" w:rsidRPr="00D06862" w:rsidRDefault="00D06862" w:rsidP="00D06862">
      <w:pPr>
        <w:spacing w:after="0" w:line="300" w:lineRule="auto"/>
        <w:rPr>
          <w:rFonts w:cs="Calibri"/>
          <w:bCs/>
        </w:rPr>
      </w:pPr>
      <w:r w:rsidRPr="00D06862">
        <w:rPr>
          <w:rFonts w:cs="Calibri"/>
          <w:b/>
          <w:bCs/>
        </w:rPr>
        <w:t xml:space="preserve">Obręb 0012 Kajkowo: </w:t>
      </w:r>
      <w:r w:rsidRPr="00D06862">
        <w:rPr>
          <w:rFonts w:cs="Calibri"/>
          <w:bCs/>
        </w:rPr>
        <w:t>337/24 EL1O/00024125/9; 337/5 EL1O/00050776/8; 337/38 EL1O/00024125/9; 307 EL1O/00017306/0; 308 EL1O/00017307/7; 287 EL1O/00042065/2; 284 EL1O/00035046/1; 330/84 EL1O/00035046/1; 330/122 EL1O/00056460/2; 264/1 EL1O/00009689/9; 263 EL1O/00009689/9; 330/148 EL1O/00048922/0; 261/1 EL1O/00056559/3; 167/9 OL1O/00002624/7; 143/5 EL1O/00013864/1; 168/2 EL1O/00024149/3; 169/4 EL1O/0000860/9; 170/2 EL1O/00054262/0; 171/2 EL1O/00055060/1</w:t>
      </w:r>
    </w:p>
    <w:p w:rsidR="00D06862" w:rsidRPr="00D06862" w:rsidRDefault="00D06862" w:rsidP="00D06862">
      <w:pPr>
        <w:spacing w:after="0" w:line="300" w:lineRule="auto"/>
        <w:rPr>
          <w:rFonts w:cs="Calibri"/>
          <w:bCs/>
        </w:rPr>
      </w:pPr>
      <w:r w:rsidRPr="00D06862">
        <w:rPr>
          <w:rFonts w:cs="Calibri"/>
          <w:b/>
          <w:bCs/>
        </w:rPr>
        <w:t>Obręb 0009 Górka:</w:t>
      </w:r>
      <w:r w:rsidRPr="00D06862">
        <w:t xml:space="preserve"> </w:t>
      </w:r>
      <w:r w:rsidRPr="00D06862">
        <w:rPr>
          <w:rFonts w:cs="Calibri"/>
          <w:bCs/>
        </w:rPr>
        <w:t>87/9 EL1O/00049235/4; 87/10 EL1O/00049234/7; 3303/8 EL1O/00032639/4; 2/17 EL1O/00037055/1; 2/18 EL1O/00037056/8; 3303/7 EL1O/00032639/4</w:t>
      </w:r>
    </w:p>
    <w:p w:rsidR="00D06862" w:rsidRPr="00D06862" w:rsidRDefault="00D06862" w:rsidP="00D06862">
      <w:pPr>
        <w:spacing w:after="0" w:line="300" w:lineRule="auto"/>
        <w:rPr>
          <w:rFonts w:cs="Calibri"/>
          <w:bCs/>
        </w:rPr>
      </w:pPr>
      <w:r w:rsidRPr="00D06862">
        <w:rPr>
          <w:rFonts w:cs="Calibri"/>
          <w:b/>
          <w:bCs/>
        </w:rPr>
        <w:t xml:space="preserve">Obręb 0017 Lubajny: </w:t>
      </w:r>
      <w:r w:rsidRPr="00D06862">
        <w:rPr>
          <w:rFonts w:cs="Calibri"/>
          <w:bCs/>
        </w:rPr>
        <w:t>79/39 EL1O/00056820/4; 79/40 EL1O/00055751/2; 79/23 EL1O/00043068/0; 79/17 EL1O/00048818/8; 79/13 EL1O/00048818/8; 79/19 EL1O/00048818/8; 79/20 EL1O/0003677/5; 199/4 EL1O/00002107/7; 347 EL1O/00041485/5; 207/16 EL1O/00050598/6; 207/11 EL1O/00050118/8 207/3 EL1O/00005195/1; 207/4 EL1O/00012476/7; 207/5 EL1O/00044520/4; 341 EL1O/00012476/7; 207/8 EL1O/00046096/6; 207/9 EL1O/00012661/1; 344 EL1O/00012476/7; 204/1 EL1O/00038887/9;</w:t>
      </w:r>
    </w:p>
    <w:p w:rsidR="00D06862" w:rsidRPr="00D06862" w:rsidRDefault="00D06862" w:rsidP="00D06862">
      <w:pPr>
        <w:spacing w:after="0" w:line="300" w:lineRule="auto"/>
        <w:rPr>
          <w:rFonts w:cs="Calibri"/>
          <w:bCs/>
        </w:rPr>
      </w:pPr>
      <w:r w:rsidRPr="00D06862">
        <w:rPr>
          <w:rFonts w:cs="Calibri"/>
          <w:bCs/>
        </w:rPr>
        <w:t>206/1 EL1O/00003501/6; 204/2 EL1O/00014134/2; 205 EL1O/00008381/3</w:t>
      </w:r>
    </w:p>
    <w:p w:rsidR="00D06862" w:rsidRPr="00D06862" w:rsidRDefault="00D06862" w:rsidP="00D06862">
      <w:pPr>
        <w:spacing w:after="0" w:line="300" w:lineRule="auto"/>
        <w:rPr>
          <w:rFonts w:cs="Calibri"/>
          <w:bCs/>
        </w:rPr>
      </w:pPr>
      <w:r w:rsidRPr="00D06862">
        <w:rPr>
          <w:rFonts w:cs="Calibri"/>
          <w:b/>
          <w:bCs/>
        </w:rPr>
        <w:t xml:space="preserve">Obręb 0011 Idzbark: </w:t>
      </w:r>
      <w:r w:rsidRPr="00D06862">
        <w:rPr>
          <w:rFonts w:cs="Calibri"/>
          <w:bCs/>
        </w:rPr>
        <w:t>29/1 EL1O/00039435/3; 50 EL1O/00052067/9; 73</w:t>
      </w:r>
      <w:r w:rsidRPr="00D06862">
        <w:rPr>
          <w:rFonts w:cs="Calibri"/>
          <w:bCs/>
        </w:rPr>
        <w:tab/>
        <w:t>EL1O/00010902/9; 74 EL1O/00011386/2; 75 EL1O/00041220/0; 77 EL1O/00001774/6; 78 EL1O/00001751/9; 79/2 EL1O/00001873/0; 437/1 EL1O/00047554/2; 437/2 EL1O/00012364/9; 188 EL1O/00010145/4; 190 EL1O/00011500/8; 297</w:t>
      </w:r>
      <w:r w:rsidRPr="00D06862">
        <w:rPr>
          <w:rFonts w:cs="Calibri"/>
          <w:bCs/>
        </w:rPr>
        <w:tab/>
        <w:t>EL1O/00035045/4; 301/2 EL1O/00027493/0; 302 EL1O/00001753/3; 318 EL1O/00049008/4; 319</w:t>
      </w:r>
      <w:r w:rsidRPr="00D06862">
        <w:rPr>
          <w:rFonts w:cs="Calibri"/>
          <w:bCs/>
        </w:rPr>
        <w:tab/>
        <w:t>EL1O/00002709/7; 320</w:t>
      </w:r>
      <w:r w:rsidRPr="00D06862">
        <w:rPr>
          <w:rFonts w:cs="Calibri"/>
          <w:bCs/>
        </w:rPr>
        <w:tab/>
        <w:t>EL1O/00001751/9; 327</w:t>
      </w:r>
      <w:r w:rsidRPr="00D06862">
        <w:rPr>
          <w:rFonts w:cs="Calibri"/>
          <w:bCs/>
        </w:rPr>
        <w:tab/>
        <w:t>EL1O/00051317/0; 328 EL1O/00001862/0</w:t>
      </w:r>
    </w:p>
    <w:p w:rsidR="00D06862" w:rsidRPr="00D06862" w:rsidRDefault="00D06862" w:rsidP="00D06862">
      <w:pPr>
        <w:spacing w:after="0" w:line="300" w:lineRule="auto"/>
        <w:rPr>
          <w:rFonts w:cs="Calibri"/>
          <w:bCs/>
        </w:rPr>
      </w:pPr>
      <w:r w:rsidRPr="00D06862">
        <w:rPr>
          <w:rFonts w:cs="Calibri"/>
          <w:b/>
          <w:bCs/>
        </w:rPr>
        <w:t>Obręb 0018 Mała Ruś:</w:t>
      </w:r>
      <w:r w:rsidRPr="00D06862">
        <w:t xml:space="preserve"> </w:t>
      </w:r>
      <w:r w:rsidRPr="00D06862">
        <w:rPr>
          <w:rFonts w:cs="Calibri"/>
          <w:bCs/>
        </w:rPr>
        <w:t>169/1 EL1O/00037944/0</w:t>
      </w:r>
    </w:p>
    <w:p w:rsidR="00D06862" w:rsidRPr="00D06862" w:rsidRDefault="00D06862" w:rsidP="00D06862">
      <w:pPr>
        <w:spacing w:after="0" w:line="300" w:lineRule="auto"/>
        <w:rPr>
          <w:rFonts w:cs="Calibri"/>
          <w:bCs/>
        </w:rPr>
      </w:pPr>
      <w:r w:rsidRPr="00D06862">
        <w:rPr>
          <w:rFonts w:cs="Calibri"/>
          <w:b/>
          <w:bCs/>
        </w:rPr>
        <w:t>Obręb 0034 Stare Jabłonki:</w:t>
      </w:r>
      <w:r w:rsidRPr="00D06862">
        <w:rPr>
          <w:rFonts w:cs="Calibri"/>
          <w:bCs/>
        </w:rPr>
        <w:t xml:space="preserve"> 5/2</w:t>
      </w:r>
      <w:r w:rsidRPr="00D06862">
        <w:rPr>
          <w:rFonts w:cs="Calibri"/>
          <w:bCs/>
        </w:rPr>
        <w:tab/>
        <w:t>EL1O/00010209/1; 5/1 EL1O/00039799/2; 2/3 EL1O/00038180/3; 7 EL1O/00012630/5; 8 EL1O/00027887/9; 3195/19 EL1O/00026882/7; 121/1 EL1O/00041582/5; 30/17 EL1O/00013664/9; 30/7 EL1O/00013664/9; 3195/1 EL1O/00026882/7; 3194/4</w:t>
      </w:r>
      <w:r w:rsidRPr="00D06862">
        <w:rPr>
          <w:rFonts w:cs="Calibri"/>
          <w:bCs/>
        </w:rPr>
        <w:tab/>
        <w:t>EL1O/00026882/7; 3192/11 EL1O/00026882/7; 347 EL1O/00037164/8; 3191/17 EL1O/00026882/7; 191/3 EL1O/00031496/2; 191/2 EL1O/00056560/3; 3191/1 EL1O/00026882/7</w:t>
      </w:r>
    </w:p>
    <w:p w:rsidR="00D06862" w:rsidRPr="00D06862" w:rsidRDefault="00D06862" w:rsidP="00D06862">
      <w:pPr>
        <w:spacing w:after="0" w:line="300" w:lineRule="auto"/>
        <w:rPr>
          <w:rFonts w:cs="Calibri"/>
          <w:b/>
          <w:bCs/>
          <w:u w:val="single"/>
        </w:rPr>
      </w:pPr>
      <w:r w:rsidRPr="00D06862">
        <w:rPr>
          <w:rFonts w:cs="Calibri"/>
          <w:b/>
          <w:bCs/>
          <w:u w:val="single"/>
        </w:rPr>
        <w:lastRenderedPageBreak/>
        <w:t>Miasto Ostróda</w:t>
      </w:r>
    </w:p>
    <w:p w:rsidR="00D06862" w:rsidRPr="00D06862" w:rsidRDefault="00D06862" w:rsidP="00D06862">
      <w:pPr>
        <w:spacing w:after="0" w:line="300" w:lineRule="auto"/>
        <w:rPr>
          <w:rFonts w:cs="Calibri"/>
          <w:bCs/>
        </w:rPr>
      </w:pPr>
      <w:r w:rsidRPr="00D06862">
        <w:rPr>
          <w:rFonts w:cs="Calibri"/>
          <w:b/>
          <w:bCs/>
        </w:rPr>
        <w:t xml:space="preserve">Obręb 0008 Ostróda: </w:t>
      </w:r>
      <w:r w:rsidRPr="00D06862">
        <w:rPr>
          <w:rFonts w:cs="Calibri"/>
          <w:bCs/>
        </w:rPr>
        <w:t>359 EL1O/00034760/5; 291/11 EL1O/00033605/4; 291/12 EL1O/00033607/8; 358/2 EL1O/00042447/4; 358/3 EL1O/00042447/4; 358/9 EL1O/00018926/9; 358/7 EL1O/00021421/3; 102/3 EL1O/00034744/7</w:t>
      </w:r>
    </w:p>
    <w:p w:rsidR="00D06862" w:rsidRPr="00D06862" w:rsidRDefault="00D06862" w:rsidP="00D06862">
      <w:pPr>
        <w:spacing w:after="0" w:line="300" w:lineRule="auto"/>
        <w:rPr>
          <w:rFonts w:cs="Calibri"/>
          <w:bCs/>
        </w:rPr>
      </w:pPr>
      <w:r w:rsidRPr="00D06862">
        <w:rPr>
          <w:rFonts w:cs="Calibri"/>
          <w:b/>
          <w:bCs/>
        </w:rPr>
        <w:t>Obręb 0009 Ostróda:</w:t>
      </w:r>
      <w:r w:rsidRPr="00D06862">
        <w:rPr>
          <w:rFonts w:cs="Calibri"/>
          <w:bCs/>
        </w:rPr>
        <w:t xml:space="preserve"> 333 EL1O/00030348/3; 175/7 EL1O/00028201/4; 177/4 EL1O/00013017/9; 178/62</w:t>
      </w:r>
      <w:r w:rsidRPr="00D06862">
        <w:rPr>
          <w:rFonts w:cs="Calibri"/>
          <w:bCs/>
        </w:rPr>
        <w:tab/>
        <w:t>EL1O/00021282/6; 178/30 EL1O/00021250/3; 178/31 El1O/00021251/0; 178/29 EL1O/00021249/3; 178/32 EL1O/00021252/7; 178/28 EL1O/00021248/6; 178/33 EL1O/00021253/4; 178/27</w:t>
      </w:r>
      <w:r w:rsidRPr="00D06862">
        <w:rPr>
          <w:rFonts w:cs="Calibri"/>
          <w:bCs/>
        </w:rPr>
        <w:tab/>
        <w:t>EL1O/00021247/9; 178/34 EL1O/00021254/1; 178/26 EL1O/00021246/2; 178/25 EL1O/00021245/5; 178/24 EL1O/00021244/8; 178/23 EL1O/00021243/1; 178/63 EL1O/00013017/9; 178/7 EL1O/00021227/3; 178/8 EL1O/00021228/0; 178/9 EL1O/00021229/7; 178/10 EL1O/00021230/7; 178/11 EL1O/00021231/4; 178/12 EL1O/00021232/1; 178/13 EL1O/00021233/8;</w:t>
      </w:r>
    </w:p>
    <w:p w:rsidR="00D06862" w:rsidRPr="00D06862" w:rsidRDefault="00D06862" w:rsidP="00D06862">
      <w:pPr>
        <w:spacing w:after="0" w:line="300" w:lineRule="auto"/>
        <w:rPr>
          <w:rFonts w:cs="Calibri"/>
          <w:bCs/>
        </w:rPr>
      </w:pPr>
      <w:r w:rsidRPr="00D06862">
        <w:rPr>
          <w:rFonts w:cs="Calibri"/>
          <w:bCs/>
        </w:rPr>
        <w:t>178/64</w:t>
      </w:r>
      <w:r w:rsidRPr="00D06862">
        <w:rPr>
          <w:rFonts w:cs="Calibri"/>
          <w:bCs/>
        </w:rPr>
        <w:tab/>
        <w:t>EL1O/00007018/1; 178/66 EL1O/00007018/1; 169 EL1O/00034745/4; 167/27 EL1O/00038919/3; 164</w:t>
      </w:r>
      <w:r w:rsidRPr="00D06862">
        <w:rPr>
          <w:rFonts w:cs="Calibri"/>
          <w:bCs/>
        </w:rPr>
        <w:tab/>
        <w:t>EL1O/00034745/4; 295</w:t>
      </w:r>
      <w:r w:rsidRPr="00D06862">
        <w:rPr>
          <w:rFonts w:cs="Calibri"/>
          <w:bCs/>
        </w:rPr>
        <w:tab/>
        <w:t>EL1O00029131/9; 296</w:t>
      </w:r>
      <w:r w:rsidRPr="00D06862">
        <w:rPr>
          <w:rFonts w:cs="Calibri"/>
          <w:bCs/>
        </w:rPr>
        <w:tab/>
        <w:t>EL1O/00050521/6; 299/2 EL1O/00032026/4; 298</w:t>
      </w:r>
      <w:r w:rsidRPr="00D06862">
        <w:rPr>
          <w:rFonts w:cs="Calibri"/>
          <w:bCs/>
        </w:rPr>
        <w:tab/>
        <w:t>EL1O/00050522/3; 182/11 EL1O/00014636/1; 182/6 EL1O/00018758/0; 182/8 EL1O/00054898/7; 182/5 EL1O/00018758/0; 182/2 EL1O/00014636/1; 182/4 EL1O/00018758/0;</w:t>
      </w:r>
    </w:p>
    <w:p w:rsidR="00D06862" w:rsidRPr="00D06862" w:rsidRDefault="00D06862" w:rsidP="00D06862">
      <w:pPr>
        <w:spacing w:after="0" w:line="300" w:lineRule="auto"/>
        <w:rPr>
          <w:rFonts w:cs="Calibri"/>
          <w:bCs/>
        </w:rPr>
      </w:pPr>
      <w:r w:rsidRPr="00D06862">
        <w:rPr>
          <w:rFonts w:cs="Calibri"/>
          <w:bCs/>
        </w:rPr>
        <w:t>182/10</w:t>
      </w:r>
      <w:r w:rsidRPr="00D06862">
        <w:rPr>
          <w:rFonts w:cs="Calibri"/>
          <w:bCs/>
        </w:rPr>
        <w:tab/>
        <w:t>EL1O/00050519/9; 60/3 EL1O/00045143/4</w:t>
      </w:r>
    </w:p>
    <w:p w:rsidR="00D06862" w:rsidRPr="00D06862" w:rsidRDefault="00D06862" w:rsidP="00D06862">
      <w:pPr>
        <w:spacing w:after="0" w:line="300" w:lineRule="auto"/>
        <w:rPr>
          <w:rFonts w:cs="Calibri"/>
          <w:bCs/>
        </w:rPr>
      </w:pPr>
      <w:r w:rsidRPr="00D06862">
        <w:rPr>
          <w:rFonts w:cs="Calibri"/>
          <w:b/>
          <w:bCs/>
        </w:rPr>
        <w:t>Obręb 0010 Ostróda:</w:t>
      </w:r>
      <w:r w:rsidRPr="00D06862">
        <w:t xml:space="preserve"> </w:t>
      </w:r>
      <w:r w:rsidRPr="00D06862">
        <w:rPr>
          <w:rFonts w:cs="Calibri"/>
          <w:bCs/>
        </w:rPr>
        <w:t>184 EL1O/00042034/6; 183/3 EL1O/00016320/7; 185/6 EL1O/00042034/6; 183/20</w:t>
      </w:r>
      <w:r w:rsidRPr="00D06862">
        <w:rPr>
          <w:rFonts w:cs="Calibri"/>
          <w:bCs/>
        </w:rPr>
        <w:tab/>
        <w:t>EL1O/00021002/0; 185/5 EL1O/00021002/0; 186/5 EL1O/00011172/9; 186/4 EL1O/00050876/9; 187/3 EL1O/00015330/3; 187/1 EL1O/00048502/0; 39/33 EL1O/00048502/0</w:t>
      </w:r>
    </w:p>
    <w:p w:rsidR="00D06862" w:rsidRPr="00D06862" w:rsidRDefault="00D06862" w:rsidP="00D06862">
      <w:pPr>
        <w:spacing w:after="0" w:line="300" w:lineRule="auto"/>
        <w:rPr>
          <w:rFonts w:cs="Calibri"/>
          <w:b/>
          <w:bCs/>
          <w:u w:val="single"/>
        </w:rPr>
      </w:pPr>
      <w:r w:rsidRPr="00D06862">
        <w:rPr>
          <w:rFonts w:cs="Calibri"/>
          <w:b/>
          <w:bCs/>
          <w:u w:val="single"/>
        </w:rPr>
        <w:t>Gmina Gietrzwałd</w:t>
      </w:r>
    </w:p>
    <w:p w:rsidR="00D06862" w:rsidRPr="00D06862" w:rsidRDefault="00D06862" w:rsidP="00D06862">
      <w:pPr>
        <w:spacing w:after="0" w:line="300" w:lineRule="auto"/>
        <w:rPr>
          <w:rFonts w:cs="Calibri"/>
          <w:bCs/>
        </w:rPr>
      </w:pPr>
      <w:r w:rsidRPr="00D06862">
        <w:rPr>
          <w:rFonts w:cs="Calibri"/>
          <w:b/>
          <w:bCs/>
        </w:rPr>
        <w:t xml:space="preserve">Obręb 0002 Dłużki: </w:t>
      </w:r>
      <w:r w:rsidRPr="00D06862">
        <w:rPr>
          <w:rFonts w:cs="Calibri"/>
          <w:bCs/>
        </w:rPr>
        <w:t>3190/1 OL1O/00061130/8; 3189 OL1O/00061130/8; 3188 OL1O/00061130/8; 3187 OL1O/00061130/8</w:t>
      </w:r>
    </w:p>
    <w:p w:rsidR="00D06862" w:rsidRPr="00D06862" w:rsidRDefault="00D06862" w:rsidP="00D06862">
      <w:pPr>
        <w:spacing w:after="0" w:line="300" w:lineRule="auto"/>
        <w:rPr>
          <w:rFonts w:cs="Calibri"/>
          <w:bCs/>
        </w:rPr>
      </w:pPr>
      <w:r w:rsidRPr="00D06862">
        <w:rPr>
          <w:rFonts w:cs="Calibri"/>
          <w:b/>
          <w:bCs/>
        </w:rPr>
        <w:t>Obręb 0001 Biesal:</w:t>
      </w:r>
      <w:r w:rsidRPr="00D06862">
        <w:rPr>
          <w:rFonts w:cs="Calibri"/>
          <w:bCs/>
        </w:rPr>
        <w:t xml:space="preserve"> 3186 OL1O/00064300/2; 3184 OL1O/00064300/2; 140/1 OL1O/00076960/3; 3175/1</w:t>
      </w:r>
      <w:r w:rsidRPr="00D06862">
        <w:rPr>
          <w:rFonts w:cs="Calibri"/>
          <w:bCs/>
        </w:rPr>
        <w:tab/>
        <w:t>OL1O/00064300/2; 198</w:t>
      </w:r>
      <w:r w:rsidRPr="00D06862">
        <w:rPr>
          <w:rFonts w:cs="Calibri"/>
          <w:bCs/>
        </w:rPr>
        <w:tab/>
        <w:t xml:space="preserve"> OL1O/00133824/6; 3175/4 OL1O/00064300/2; 177/12 OL1O/00078709/0; 197</w:t>
      </w:r>
      <w:r w:rsidRPr="00D06862">
        <w:rPr>
          <w:rFonts w:cs="Calibri"/>
          <w:bCs/>
        </w:rPr>
        <w:tab/>
        <w:t xml:space="preserve"> OL1O/00078709/0; 196 OL1O/00133824/6; 195/1 OL1O/00115329/4; 195/2 OL1O/00115329/4; 195/3 OL1O/00115329/4; 3056/3 OL1O/00057116/3; 3055/3 OL1O/00057116/3</w:t>
      </w:r>
    </w:p>
    <w:p w:rsidR="00D06862" w:rsidRPr="00D06862" w:rsidRDefault="00D06862" w:rsidP="00D06862">
      <w:pPr>
        <w:spacing w:after="0" w:line="300" w:lineRule="auto"/>
        <w:rPr>
          <w:rFonts w:cs="Calibri"/>
          <w:bCs/>
        </w:rPr>
      </w:pPr>
      <w:r w:rsidRPr="00D06862">
        <w:rPr>
          <w:rFonts w:cs="Calibri"/>
          <w:bCs/>
        </w:rPr>
        <w:t>295 OL1O/00081096/3; 3055/2</w:t>
      </w:r>
      <w:r w:rsidRPr="00D06862">
        <w:rPr>
          <w:rFonts w:cs="Calibri"/>
          <w:bCs/>
        </w:rPr>
        <w:tab/>
        <w:t>OL1O/00057116/3</w:t>
      </w:r>
    </w:p>
    <w:p w:rsidR="00D06862" w:rsidRPr="00D06862" w:rsidRDefault="00D06862" w:rsidP="00D06862">
      <w:pPr>
        <w:spacing w:after="0" w:line="300" w:lineRule="auto"/>
        <w:rPr>
          <w:rFonts w:cs="Calibri"/>
          <w:bCs/>
        </w:rPr>
      </w:pPr>
      <w:r w:rsidRPr="00D06862">
        <w:rPr>
          <w:rFonts w:cs="Calibri"/>
          <w:b/>
          <w:bCs/>
        </w:rPr>
        <w:t>Obręb 0006 Jadaminy:</w:t>
      </w:r>
      <w:r w:rsidRPr="00D06862">
        <w:rPr>
          <w:rFonts w:cs="Calibri"/>
          <w:bCs/>
        </w:rPr>
        <w:t xml:space="preserve"> 3185 OL1O/00060751/0; 3183 OL1O/00060751/0; 3182 OL1O/00060751/0; 2/1 OL1O/00018459/4; 12/1 OL1O/00030061/7; 17/6 OL1O/00169158/7; 21/1 OL1O/00169158/7; 52 OL1O/00134670/8; 24/2 OL1O/00169158/7; 57/2 OL1O/00134670/8; 28/1 OL1O/00169158/7; 3178/2 OL1O/00060751/0; 58/1 OL1O/00134670/8; 3178/4 OL1O/00060751/0</w:t>
      </w:r>
    </w:p>
    <w:p w:rsidR="00D06862" w:rsidRPr="00D06862" w:rsidRDefault="00D06862" w:rsidP="00D06862">
      <w:pPr>
        <w:spacing w:after="0" w:line="300" w:lineRule="auto"/>
        <w:rPr>
          <w:rFonts w:cs="Calibri"/>
          <w:bCs/>
        </w:rPr>
      </w:pPr>
      <w:r w:rsidRPr="00D06862">
        <w:rPr>
          <w:rFonts w:cs="Calibri"/>
          <w:b/>
          <w:bCs/>
        </w:rPr>
        <w:t>Obręb 0018 Śródka:</w:t>
      </w:r>
      <w:r w:rsidRPr="00D06862">
        <w:rPr>
          <w:rFonts w:cs="Calibri"/>
          <w:bCs/>
        </w:rPr>
        <w:t xml:space="preserve"> 3054/1 OL1O//00057120/4; 54/4 OL1O/00081092/5; 9/4 OL1O/00033272/0; 9/3 OL1O/00133301/4; 9/5</w:t>
      </w:r>
      <w:r w:rsidRPr="00D06862">
        <w:rPr>
          <w:rFonts w:cs="Calibri"/>
          <w:bCs/>
        </w:rPr>
        <w:tab/>
        <w:t>OL1O/00033272/0; 3054/2 OL1O//00057120/4</w:t>
      </w:r>
    </w:p>
    <w:p w:rsidR="00D06862" w:rsidRPr="00D06862" w:rsidRDefault="00D06862" w:rsidP="00D06862">
      <w:pPr>
        <w:spacing w:after="0" w:line="300" w:lineRule="auto"/>
        <w:rPr>
          <w:rFonts w:cs="Calibri"/>
          <w:bCs/>
        </w:rPr>
      </w:pPr>
      <w:r w:rsidRPr="00D06862">
        <w:rPr>
          <w:rFonts w:cs="Calibri"/>
          <w:b/>
          <w:bCs/>
        </w:rPr>
        <w:t>Obręb 0005 Guzowy Piec:</w:t>
      </w:r>
      <w:r w:rsidRPr="00D06862">
        <w:rPr>
          <w:rFonts w:cs="Calibri"/>
          <w:bCs/>
        </w:rPr>
        <w:t xml:space="preserve"> 63/1</w:t>
      </w:r>
      <w:r w:rsidRPr="00D06862">
        <w:rPr>
          <w:rFonts w:cs="Calibri"/>
          <w:bCs/>
        </w:rPr>
        <w:tab/>
        <w:t>OL1O/00081620/6; 3064/1 OL1O/00057115/6; 3064/2 OL1O/00057115/6; 3063/3 OL1O/00057115/6; 3090/2</w:t>
      </w:r>
      <w:r w:rsidRPr="00D06862">
        <w:rPr>
          <w:rFonts w:cs="Calibri"/>
          <w:bCs/>
        </w:rPr>
        <w:tab/>
        <w:t>OL1O/00057115/6; 89/3 OL1O/00151645/9; 3090/3</w:t>
      </w:r>
      <w:r w:rsidRPr="00D06862">
        <w:rPr>
          <w:rFonts w:cs="Calibri"/>
          <w:bCs/>
        </w:rPr>
        <w:tab/>
        <w:t>OL1O/00057115/6; 3089/2 OL1O/00057115/6; 155/1 OL1O/00133825/3; 3089/6 OL1O/00057115/6; 1 OL1O/00016310/4; 3088/4 OL1O/00057115/6; 8/3 OL1O/00151564/7; 12/2 OL1O/00161785/5; 3127/1 OL1O/00057115/6; 63/3 OL1O/00151564/7; 333 OL1O/00133825/3</w:t>
      </w:r>
    </w:p>
    <w:p w:rsidR="00D06862" w:rsidRPr="00D06862" w:rsidRDefault="00D06862" w:rsidP="00D06862">
      <w:pPr>
        <w:spacing w:after="0" w:line="300" w:lineRule="auto"/>
        <w:rPr>
          <w:rFonts w:cs="Calibri"/>
          <w:b/>
          <w:bCs/>
          <w:u w:val="single"/>
        </w:rPr>
      </w:pPr>
      <w:r w:rsidRPr="00D06862">
        <w:rPr>
          <w:rFonts w:cs="Calibri"/>
          <w:b/>
          <w:bCs/>
          <w:u w:val="single"/>
        </w:rPr>
        <w:t>Gmina Olsztynek</w:t>
      </w:r>
    </w:p>
    <w:p w:rsidR="00D06862" w:rsidRPr="00D06862" w:rsidRDefault="00D06862" w:rsidP="00D06862">
      <w:pPr>
        <w:spacing w:after="0" w:line="300" w:lineRule="auto"/>
        <w:rPr>
          <w:rFonts w:cs="Calibri"/>
          <w:bCs/>
        </w:rPr>
      </w:pPr>
      <w:r w:rsidRPr="00D06862">
        <w:rPr>
          <w:rFonts w:cs="Calibri"/>
          <w:b/>
          <w:bCs/>
        </w:rPr>
        <w:t>Obręb 0018 Mańki:</w:t>
      </w:r>
      <w:r w:rsidRPr="00D06862">
        <w:rPr>
          <w:rFonts w:cs="Calibri"/>
          <w:bCs/>
        </w:rPr>
        <w:t xml:space="preserve"> 3126/1 OL1O/00065593/9; 217 OL1O/00083739/7; 202 brak KW; 167/3 OL1O/00069030/3; 166 OL1O/00052604/6; 178/13 OL1O/00180021/1; 178/14</w:t>
      </w:r>
      <w:r w:rsidRPr="00D06862">
        <w:rPr>
          <w:rFonts w:cs="Calibri"/>
          <w:bCs/>
        </w:rPr>
        <w:tab/>
        <w:t>OL1O/00173447/1; 3155/3</w:t>
      </w:r>
      <w:r w:rsidRPr="00D06862">
        <w:rPr>
          <w:rFonts w:cs="Calibri"/>
          <w:bCs/>
        </w:rPr>
        <w:tab/>
        <w:t xml:space="preserve">OL1O/00065593/9; 178/10 OL1O/00080073/9; 170/2 OL1O/00017289/4; 158 </w:t>
      </w:r>
      <w:r w:rsidRPr="00D06862">
        <w:rPr>
          <w:rFonts w:cs="Calibri"/>
          <w:bCs/>
        </w:rPr>
        <w:lastRenderedPageBreak/>
        <w:t>OL1O/00052604/6; 151/1 OL1O/00074617/0; 142/1 OL1O/00017274/6; 121/3</w:t>
      </w:r>
      <w:r w:rsidRPr="00D06862">
        <w:rPr>
          <w:rFonts w:cs="Calibri"/>
          <w:bCs/>
        </w:rPr>
        <w:tab/>
        <w:t>OL1O/00016818/5; 121/4 OL1O/00115488/6</w:t>
      </w:r>
    </w:p>
    <w:p w:rsidR="00D06862" w:rsidRPr="00D06862" w:rsidRDefault="00D06862" w:rsidP="00D06862">
      <w:pPr>
        <w:spacing w:after="0" w:line="300" w:lineRule="auto"/>
        <w:rPr>
          <w:rFonts w:cs="Calibri"/>
          <w:bCs/>
        </w:rPr>
      </w:pPr>
      <w:r w:rsidRPr="00D06862">
        <w:rPr>
          <w:rFonts w:cs="Calibri"/>
          <w:b/>
          <w:bCs/>
        </w:rPr>
        <w:t xml:space="preserve">Obręb 0019 </w:t>
      </w:r>
      <w:proofErr w:type="spellStart"/>
      <w:r w:rsidRPr="00D06862">
        <w:rPr>
          <w:rFonts w:cs="Calibri"/>
          <w:b/>
          <w:bCs/>
        </w:rPr>
        <w:t>Markuty</w:t>
      </w:r>
      <w:proofErr w:type="spellEnd"/>
      <w:r w:rsidRPr="00D06862">
        <w:rPr>
          <w:rFonts w:cs="Calibri"/>
          <w:b/>
          <w:bCs/>
        </w:rPr>
        <w:t xml:space="preserve">: </w:t>
      </w:r>
      <w:r w:rsidRPr="00D06862">
        <w:rPr>
          <w:rFonts w:cs="Calibri"/>
          <w:bCs/>
        </w:rPr>
        <w:t>3087 OL1O/00057428/3; 3118 OL1O/00057428/3; 3123</w:t>
      </w:r>
      <w:r w:rsidRPr="00D06862">
        <w:rPr>
          <w:rFonts w:cs="Calibri"/>
          <w:bCs/>
        </w:rPr>
        <w:tab/>
        <w:t>OL1O/00057428/3; 3158 OL1O/00057428/3; 121/1</w:t>
      </w:r>
      <w:r w:rsidRPr="00D06862">
        <w:rPr>
          <w:rFonts w:cs="Calibri"/>
          <w:bCs/>
        </w:rPr>
        <w:tab/>
        <w:t>OL1O/00109919/2; 3157 OL1O/00057428/3</w:t>
      </w:r>
    </w:p>
    <w:p w:rsidR="00D06862" w:rsidRPr="00D06862" w:rsidRDefault="00D06862" w:rsidP="00D06862">
      <w:pPr>
        <w:spacing w:after="0" w:line="300" w:lineRule="auto"/>
        <w:rPr>
          <w:rFonts w:cs="Calibri"/>
          <w:bCs/>
        </w:rPr>
      </w:pPr>
      <w:r w:rsidRPr="00D06862">
        <w:rPr>
          <w:rFonts w:cs="Calibri"/>
          <w:b/>
          <w:bCs/>
        </w:rPr>
        <w:t>Obręb 0027 Samagowo-Kąpity:</w:t>
      </w:r>
      <w:r w:rsidRPr="00D06862">
        <w:rPr>
          <w:rFonts w:cs="Calibri"/>
          <w:bCs/>
        </w:rPr>
        <w:t xml:space="preserve"> 74/1 OL1O/00016809/9; 66/1 OL1O/00052983/6; 64/4 OL1O/00063443/9; 57/9 Ol1O/00091408/7; 57/14 OL1O/00087702/7; 121 OL1O/00052983/6; </w:t>
      </w:r>
    </w:p>
    <w:p w:rsidR="00D06862" w:rsidRPr="00D06862" w:rsidRDefault="00D06862" w:rsidP="00D06862">
      <w:pPr>
        <w:spacing w:after="0" w:line="300" w:lineRule="auto"/>
        <w:rPr>
          <w:rFonts w:cs="Calibri"/>
          <w:bCs/>
        </w:rPr>
      </w:pPr>
      <w:r w:rsidRPr="00D06862">
        <w:rPr>
          <w:rFonts w:cs="Calibri"/>
          <w:bCs/>
        </w:rPr>
        <w:t>119/1 OL1O/00082899/9; 122/1 Ol1O/00176570/3; 123/1 OL1O/00052983/6; 127 OL1O/00064696/4; 128 OL1O/00161075/5; 164 OL1O/00016476/5; 176 OL1O/00016307/0; 167 OL1O/00057547/3; 166 OL1O/00052983/6; 168/1 OL1O/00033917/4; 171 OL1O/00052983/6; 172/2 OL1O/00033917/4;</w:t>
      </w:r>
    </w:p>
    <w:p w:rsidR="00D06862" w:rsidRPr="00D06862" w:rsidRDefault="00D06862" w:rsidP="00D06862">
      <w:pPr>
        <w:spacing w:after="0" w:line="300" w:lineRule="auto"/>
        <w:rPr>
          <w:rFonts w:cs="Calibri"/>
          <w:bCs/>
        </w:rPr>
      </w:pPr>
      <w:r w:rsidRPr="00D06862">
        <w:rPr>
          <w:rFonts w:cs="Calibri"/>
          <w:bCs/>
        </w:rPr>
        <w:t>173 OL1O/00090763/6</w:t>
      </w:r>
    </w:p>
    <w:p w:rsidR="00D06862" w:rsidRPr="00D06862" w:rsidRDefault="00D06862" w:rsidP="00D06862">
      <w:pPr>
        <w:spacing w:after="0" w:line="300" w:lineRule="auto"/>
        <w:rPr>
          <w:rFonts w:cs="Calibri"/>
          <w:bCs/>
        </w:rPr>
      </w:pPr>
      <w:r w:rsidRPr="00D06862">
        <w:rPr>
          <w:rFonts w:cs="Calibri"/>
          <w:b/>
          <w:bCs/>
        </w:rPr>
        <w:t>Obręb 0022 Mycyny:</w:t>
      </w:r>
      <w:r w:rsidRPr="00D06862">
        <w:rPr>
          <w:rFonts w:cs="Calibri"/>
          <w:bCs/>
        </w:rPr>
        <w:t xml:space="preserve"> 3239/2 OL1O/00057678/0; 14/4 OL1O/00110410/4; 3268/1 OL1O/00057678/0; 3267 OL1O/00057678/0; 3266/1 OL1O/00057678/0; 3299/5 OL1O/00057678/0; 3298/2; OL1O/00057678/0; 298/1 OL1O/00109404/9; 3298/3 OL1O/00057678/0; 3299/3 OL1O/00057678/0; 3321 OL1O/00057678/0; 3322 OL1O/00057678/0; 3337 OL1O/00057678/0</w:t>
      </w:r>
    </w:p>
    <w:p w:rsidR="00D06862" w:rsidRPr="00D06862" w:rsidRDefault="00D06862" w:rsidP="00D06862">
      <w:pPr>
        <w:spacing w:after="0" w:line="300" w:lineRule="auto"/>
        <w:rPr>
          <w:rFonts w:cs="Calibri"/>
          <w:bCs/>
        </w:rPr>
      </w:pPr>
      <w:r w:rsidRPr="00D06862">
        <w:rPr>
          <w:rFonts w:cs="Calibri"/>
          <w:b/>
          <w:bCs/>
        </w:rPr>
        <w:t>Obręb 0001 Ameryka:</w:t>
      </w:r>
      <w:r w:rsidRPr="00D06862">
        <w:rPr>
          <w:rFonts w:cs="Calibri"/>
          <w:bCs/>
        </w:rPr>
        <w:t xml:space="preserve"> 3348 OL1O/00057210/2; 3360/1 OL1O/00057210/2; 358/1 OL1O/00190497/1; 3360/2</w:t>
      </w:r>
      <w:r w:rsidRPr="00D06862">
        <w:rPr>
          <w:rFonts w:cs="Calibri"/>
          <w:bCs/>
        </w:rPr>
        <w:tab/>
        <w:t>OL1O/00057210/2; 3373/2 OL1O/00057210/2; 3372/3</w:t>
      </w:r>
      <w:r w:rsidRPr="00D06862">
        <w:rPr>
          <w:rFonts w:cs="Calibri"/>
          <w:bCs/>
        </w:rPr>
        <w:tab/>
        <w:t>OL1O/00057210/2; 1/80 OL1O/00079765/7; 1/82 OL1O/00177130/4; 1/66 OL1O/00177130/4; 1/67 OL1O/00177130/4; 1/68 OL1O/00177130/4; 1/69 OL1O/00079765/7; 1/70 OL1O/00177130/4; 1/51 OL1O/00176554/5; 1/50 OL1O/00133447/9; 1/48 OL1O/00141296/4; 403/4 OL1O/00141296/4; 405 OL1O/00133447/9; 5/1</w:t>
      </w:r>
      <w:r w:rsidRPr="00D06862">
        <w:rPr>
          <w:rFonts w:cs="Calibri"/>
          <w:bCs/>
        </w:rPr>
        <w:tab/>
      </w:r>
    </w:p>
    <w:p w:rsidR="00D06862" w:rsidRPr="00D06862" w:rsidRDefault="00D06862" w:rsidP="00D06862">
      <w:pPr>
        <w:spacing w:after="0" w:line="300" w:lineRule="auto"/>
        <w:rPr>
          <w:rFonts w:cs="Calibri"/>
          <w:bCs/>
        </w:rPr>
      </w:pPr>
      <w:r w:rsidRPr="00D06862">
        <w:rPr>
          <w:rFonts w:cs="Calibri"/>
          <w:bCs/>
        </w:rPr>
        <w:t>OL1O/00096937/9</w:t>
      </w:r>
    </w:p>
    <w:p w:rsidR="00D06862" w:rsidRPr="00D06862" w:rsidRDefault="00D06862" w:rsidP="00D06862">
      <w:pPr>
        <w:spacing w:after="0" w:line="300" w:lineRule="auto"/>
        <w:rPr>
          <w:rFonts w:cs="Calibri"/>
          <w:bCs/>
        </w:rPr>
      </w:pPr>
      <w:r w:rsidRPr="00D06862">
        <w:rPr>
          <w:rFonts w:cs="Calibri"/>
          <w:b/>
          <w:bCs/>
        </w:rPr>
        <w:t xml:space="preserve">Obręb 0021 Mierki: </w:t>
      </w:r>
      <w:r w:rsidRPr="00D06862">
        <w:rPr>
          <w:rFonts w:cs="Calibri"/>
          <w:bCs/>
        </w:rPr>
        <w:t>330/2 OL1O/00138768/0; 1/1 OL1O/00016914/8; 390 OL1O/00149037/7; 25/2 OL1O/00068922/6; 24/15 OL1O/00166126/3; 24/23 OL1O/00168227/5; 24/8 OL1O/00134332/7; 24/22 OL1O/00017385/7; 24/21 OL1O/00169289/4; 24/5 OL1O/00125109/9; 24/2 OL1O/00123550/1; 24/26 OL1O/00192045/2; 23/4</w:t>
      </w:r>
      <w:r w:rsidRPr="00D06862">
        <w:rPr>
          <w:rFonts w:cs="Calibri"/>
          <w:bCs/>
        </w:rPr>
        <w:tab/>
        <w:t>OL1O/00108244/2; 23/2 OL1O/00016915/5; 22</w:t>
      </w:r>
      <w:r w:rsidRPr="00D06862">
        <w:rPr>
          <w:rFonts w:cs="Calibri"/>
          <w:bCs/>
        </w:rPr>
        <w:tab/>
        <w:t xml:space="preserve"> OL1O/00016786/1; 312 OL1O/00048419/1; 5/2 OL1O/00085832/3; 6 OL1O/00017391/2; 318 OL1O/00048419/1; 8/3 OL1O/00017381/9; 317 OL1O/00178454/8; 10/3 OL1O/00179404/0; 10/5 OL1O/00198849/0</w:t>
      </w:r>
    </w:p>
    <w:p w:rsidR="00D06862" w:rsidRPr="00D06862" w:rsidRDefault="00D06862" w:rsidP="00D06862">
      <w:pPr>
        <w:spacing w:after="0" w:line="300" w:lineRule="auto"/>
        <w:rPr>
          <w:rFonts w:cs="Calibri"/>
          <w:bCs/>
        </w:rPr>
      </w:pPr>
      <w:r w:rsidRPr="00D06862">
        <w:rPr>
          <w:rFonts w:cs="Calibri"/>
          <w:b/>
          <w:bCs/>
        </w:rPr>
        <w:t>Obręb 0003 Miasto Olsztynek:</w:t>
      </w:r>
      <w:r w:rsidRPr="00D06862">
        <w:rPr>
          <w:rFonts w:cs="Calibri"/>
          <w:bCs/>
        </w:rPr>
        <w:t xml:space="preserve"> 1 OL1O/00017122/6; 3/5 OL1O/00016448/0; 3/3 OL1O/00185117/6;</w:t>
      </w:r>
    </w:p>
    <w:p w:rsidR="00D06862" w:rsidRPr="00D06862" w:rsidRDefault="00D06862" w:rsidP="00D06862">
      <w:pPr>
        <w:spacing w:after="0" w:line="300" w:lineRule="auto"/>
        <w:rPr>
          <w:rFonts w:cs="Calibri"/>
          <w:bCs/>
        </w:rPr>
      </w:pPr>
      <w:r w:rsidRPr="00D06862">
        <w:rPr>
          <w:rFonts w:cs="Calibri"/>
          <w:bCs/>
        </w:rPr>
        <w:t>58 OL1O/00118246/9; 53/2 OL1O/00022428/9</w:t>
      </w:r>
    </w:p>
    <w:p w:rsidR="00D06862" w:rsidRDefault="00D06862" w:rsidP="00770179">
      <w:pPr>
        <w:autoSpaceDE w:val="0"/>
        <w:spacing w:after="0" w:line="300" w:lineRule="auto"/>
        <w:rPr>
          <w:rFonts w:eastAsia="Palatino Linotype" w:cs="Calibri"/>
        </w:rPr>
        <w:sectPr w:rsidR="00D06862" w:rsidSect="00D06862">
          <w:type w:val="continuous"/>
          <w:pgSz w:w="11906" w:h="16838"/>
          <w:pgMar w:top="709" w:right="1274" w:bottom="851" w:left="1418" w:header="567" w:footer="907" w:gutter="0"/>
          <w:cols w:space="708"/>
          <w:titlePg/>
          <w:docGrid w:linePitch="360"/>
        </w:sectPr>
      </w:pPr>
    </w:p>
    <w:p w:rsidR="00D06862" w:rsidRDefault="00D06862" w:rsidP="004F2554">
      <w:pPr>
        <w:spacing w:after="0" w:line="300" w:lineRule="auto"/>
        <w:rPr>
          <w:rFonts w:cs="Calibri"/>
          <w:bCs/>
        </w:rPr>
      </w:pPr>
    </w:p>
    <w:p w:rsidR="00463387" w:rsidRPr="00D06862" w:rsidRDefault="00463387" w:rsidP="004F2554">
      <w:pPr>
        <w:spacing w:after="0" w:line="300" w:lineRule="auto"/>
        <w:rPr>
          <w:rFonts w:cs="Calibri"/>
          <w:bCs/>
          <w:sz w:val="24"/>
          <w:szCs w:val="24"/>
        </w:rPr>
      </w:pPr>
      <w:r w:rsidRPr="00D06862">
        <w:rPr>
          <w:rFonts w:cs="Calibri"/>
          <w:bCs/>
          <w:sz w:val="24"/>
          <w:szCs w:val="24"/>
        </w:rPr>
        <w:t>Decyzją został określony sposób, zakres, termin ograniczenia korzystania z nieruchomości.</w:t>
      </w:r>
    </w:p>
    <w:p w:rsidR="00463387" w:rsidRPr="00D06862" w:rsidRDefault="00463387" w:rsidP="00463387">
      <w:pPr>
        <w:spacing w:after="0" w:line="300" w:lineRule="auto"/>
        <w:rPr>
          <w:rFonts w:cs="Calibri"/>
          <w:bCs/>
          <w:sz w:val="24"/>
          <w:szCs w:val="24"/>
        </w:rPr>
      </w:pPr>
      <w:r w:rsidRPr="00D06862">
        <w:rPr>
          <w:rFonts w:cs="Calibri"/>
          <w:bCs/>
          <w:sz w:val="24"/>
          <w:szCs w:val="24"/>
        </w:rPr>
        <w:t xml:space="preserve">Decyzja podlega natychmiastowemu wykonaniu zgodnie z art. 25 ust. 1 ww. ustawy. </w:t>
      </w:r>
    </w:p>
    <w:p w:rsidR="00463387" w:rsidRPr="00D06862" w:rsidRDefault="00463387" w:rsidP="00463387">
      <w:pPr>
        <w:spacing w:after="0" w:line="300" w:lineRule="auto"/>
        <w:rPr>
          <w:rFonts w:cs="Calibri"/>
          <w:bCs/>
          <w:sz w:val="24"/>
          <w:szCs w:val="24"/>
        </w:rPr>
      </w:pPr>
      <w:r w:rsidRPr="00D06862">
        <w:rPr>
          <w:rFonts w:cs="Calibri"/>
          <w:bCs/>
          <w:sz w:val="24"/>
          <w:szCs w:val="24"/>
        </w:rPr>
        <w:t xml:space="preserve">W decyzji oznaczono nieruchomości, w stosunku do których decyzja o ustaleniu lokalizacji inwestycji wywoła skutek, o którym mowa w art. 22 ust. 1  ww. ustawy tj. ograniczenie nieruchomości w korzystaniu na czas nieokreślony oraz </w:t>
      </w:r>
      <w:r w:rsidR="00D06862" w:rsidRPr="00D06862">
        <w:rPr>
          <w:rFonts w:cs="Calibri"/>
          <w:bCs/>
          <w:sz w:val="24"/>
          <w:szCs w:val="24"/>
        </w:rPr>
        <w:t xml:space="preserve">zgodnie z art. 22 ust. 5 ustawy na </w:t>
      </w:r>
      <w:r w:rsidRPr="00D06862">
        <w:rPr>
          <w:rFonts w:cs="Calibri"/>
          <w:bCs/>
          <w:sz w:val="24"/>
          <w:szCs w:val="24"/>
        </w:rPr>
        <w:t xml:space="preserve">czas określony w celu zapewnienia prawa do wejścia na teren nieruchomości dla prowadzenia budowy strategicznej inwestycji w zakresie sieci przesyłowej, a także prac związanych z rozbiórką, przebudową, zmianą sposobu użytkowania, utrzymaniem, eksploatacją, użytkowaniem, remontami oraz usuwaniem awarii, za odszkodowaniem </w:t>
      </w:r>
      <w:r w:rsidRPr="00013C00">
        <w:rPr>
          <w:rFonts w:cs="Calibri"/>
          <w:bCs/>
          <w:sz w:val="24"/>
          <w:szCs w:val="24"/>
        </w:rPr>
        <w:t>po zakończeniu</w:t>
      </w:r>
      <w:r w:rsidRPr="00D06862">
        <w:rPr>
          <w:rFonts w:cs="Calibri"/>
          <w:bCs/>
          <w:sz w:val="24"/>
          <w:szCs w:val="24"/>
          <w:u w:val="single"/>
        </w:rPr>
        <w:t xml:space="preserve"> </w:t>
      </w:r>
      <w:r w:rsidRPr="00013C00">
        <w:rPr>
          <w:rFonts w:cs="Calibri"/>
          <w:bCs/>
          <w:sz w:val="24"/>
          <w:szCs w:val="24"/>
        </w:rPr>
        <w:t>inwestycji.</w:t>
      </w:r>
      <w:r w:rsidRPr="00D06862">
        <w:rPr>
          <w:rFonts w:cs="Calibri"/>
          <w:bCs/>
          <w:sz w:val="24"/>
          <w:szCs w:val="24"/>
        </w:rPr>
        <w:t xml:space="preserve"> Przepisy art. 124 ust. 4-7 ustawy z dnia 21 sierpnia 1997 r. o gospodarce nieruchomościami stosuje się odpowiednio, z uwzględnieniem przepisów niniejszej ustawy.</w:t>
      </w:r>
    </w:p>
    <w:p w:rsidR="00463387" w:rsidRPr="00D06862" w:rsidRDefault="00463387" w:rsidP="00463387">
      <w:pPr>
        <w:spacing w:after="0" w:line="300" w:lineRule="auto"/>
        <w:rPr>
          <w:rFonts w:cs="Calibri"/>
          <w:bCs/>
          <w:sz w:val="24"/>
          <w:szCs w:val="24"/>
        </w:rPr>
      </w:pPr>
      <w:r w:rsidRPr="00D06862">
        <w:rPr>
          <w:rFonts w:cs="Calibri"/>
          <w:bCs/>
          <w:sz w:val="24"/>
          <w:szCs w:val="24"/>
        </w:rPr>
        <w:lastRenderedPageBreak/>
        <w:t>Stosownie do art. 12 ustawy o przygotowaniu  i realizacji strategicznych inwestycji w zakresie sieci przesyłowych, ostateczna decyzja stanowi podstawę do dokonywania wpisów w księdze wieczystej</w:t>
      </w:r>
      <w:r w:rsidR="00013C00">
        <w:rPr>
          <w:rFonts w:cs="Calibri"/>
          <w:bCs/>
          <w:sz w:val="24"/>
          <w:szCs w:val="24"/>
        </w:rPr>
        <w:t xml:space="preserve"> </w:t>
      </w:r>
      <w:bookmarkStart w:id="0" w:name="_GoBack"/>
      <w:bookmarkEnd w:id="0"/>
      <w:r w:rsidRPr="00D06862">
        <w:rPr>
          <w:rFonts w:cs="Calibri"/>
          <w:bCs/>
          <w:sz w:val="24"/>
          <w:szCs w:val="24"/>
        </w:rPr>
        <w:t xml:space="preserve">i w katastrze nieruchomości. </w:t>
      </w:r>
    </w:p>
    <w:p w:rsidR="00463387" w:rsidRPr="00D06862" w:rsidRDefault="00463387" w:rsidP="00463387">
      <w:pPr>
        <w:spacing w:after="0" w:line="300" w:lineRule="auto"/>
        <w:rPr>
          <w:rFonts w:cs="Calibri"/>
          <w:b/>
          <w:bCs/>
          <w:sz w:val="24"/>
          <w:szCs w:val="24"/>
        </w:rPr>
      </w:pPr>
      <w:r w:rsidRPr="00D06862">
        <w:rPr>
          <w:rFonts w:cs="Calibri"/>
          <w:b/>
          <w:bCs/>
          <w:sz w:val="24"/>
          <w:szCs w:val="24"/>
        </w:rPr>
        <w:t>PONADTO INFORMUJĘ, ŻE:</w:t>
      </w:r>
    </w:p>
    <w:p w:rsidR="00463387" w:rsidRPr="00D06862" w:rsidRDefault="00463387" w:rsidP="00463387">
      <w:pPr>
        <w:spacing w:after="0" w:line="300" w:lineRule="auto"/>
        <w:rPr>
          <w:rFonts w:cs="Calibri"/>
          <w:bCs/>
          <w:sz w:val="24"/>
          <w:szCs w:val="24"/>
        </w:rPr>
      </w:pPr>
      <w:r w:rsidRPr="00D06862">
        <w:rPr>
          <w:rFonts w:cs="Calibri"/>
          <w:b/>
          <w:bCs/>
          <w:sz w:val="24"/>
          <w:szCs w:val="24"/>
        </w:rPr>
        <w:t>1.</w:t>
      </w:r>
      <w:r w:rsidRPr="00D06862">
        <w:rPr>
          <w:rFonts w:cs="Calibri"/>
          <w:bCs/>
          <w:sz w:val="24"/>
          <w:szCs w:val="24"/>
        </w:rPr>
        <w:t xml:space="preserve"> Strony mogą zapoznać się z treścią decyzji w powyższej sprawie w Wydziale Infrastruktury                                    i Nieruchomości Warmińsko - Mazurskiego Urzędu Wojewódzkiego w Olsztynie, Al. Marsz.                           J. Piłsudskiego 7/9, 10-575 Olsztyn, pok. 326, w godzinach 8:00–15:00. </w:t>
      </w:r>
    </w:p>
    <w:p w:rsidR="00964C3B" w:rsidRPr="00D06862" w:rsidRDefault="00463387" w:rsidP="00964C3B">
      <w:pPr>
        <w:spacing w:after="0" w:line="300" w:lineRule="auto"/>
        <w:rPr>
          <w:rFonts w:cs="Calibri"/>
          <w:bCs/>
          <w:sz w:val="24"/>
          <w:szCs w:val="24"/>
        </w:rPr>
      </w:pPr>
      <w:r w:rsidRPr="00D06862">
        <w:rPr>
          <w:rFonts w:cs="Calibri"/>
          <w:b/>
          <w:bCs/>
          <w:sz w:val="24"/>
          <w:szCs w:val="24"/>
        </w:rPr>
        <w:t>2</w:t>
      </w:r>
      <w:r w:rsidR="00964C3B" w:rsidRPr="00D06862">
        <w:rPr>
          <w:rFonts w:cs="Calibri"/>
          <w:b/>
          <w:bCs/>
          <w:sz w:val="24"/>
          <w:szCs w:val="24"/>
        </w:rPr>
        <w:t xml:space="preserve">. </w:t>
      </w:r>
      <w:r w:rsidR="00964C3B" w:rsidRPr="00D06862">
        <w:rPr>
          <w:rFonts w:cs="Calibri"/>
          <w:bCs/>
          <w:sz w:val="24"/>
          <w:szCs w:val="24"/>
        </w:rPr>
        <w:t xml:space="preserve"> Treść decyzji wraz załącznikami graficznymi została opublikowana w dniu 9.08.2024 r. w Biuletynie Informacji Publicznej Warmińsko-Mazurskiego Urzędu Wojewódzkiego w Olsztynie w zakładce „Załatw sprawę – Obwieszczenia Wojewody – Rok 2024”.</w:t>
      </w:r>
    </w:p>
    <w:p w:rsidR="00463387" w:rsidRPr="00D06862" w:rsidRDefault="00964C3B" w:rsidP="00463387">
      <w:pPr>
        <w:spacing w:after="0" w:line="300" w:lineRule="auto"/>
        <w:rPr>
          <w:rFonts w:cs="Calibri"/>
          <w:bCs/>
          <w:sz w:val="24"/>
          <w:szCs w:val="24"/>
        </w:rPr>
      </w:pPr>
      <w:r w:rsidRPr="00D06862">
        <w:rPr>
          <w:rFonts w:cs="Calibri"/>
          <w:b/>
          <w:bCs/>
          <w:sz w:val="24"/>
          <w:szCs w:val="24"/>
        </w:rPr>
        <w:t>3</w:t>
      </w:r>
      <w:r w:rsidR="00463387" w:rsidRPr="00D06862">
        <w:rPr>
          <w:rFonts w:cs="Calibri"/>
          <w:b/>
          <w:bCs/>
          <w:sz w:val="24"/>
          <w:szCs w:val="24"/>
        </w:rPr>
        <w:t>.</w:t>
      </w:r>
      <w:r w:rsidR="00463387" w:rsidRPr="00D06862">
        <w:rPr>
          <w:rFonts w:cs="Calibri"/>
          <w:bCs/>
          <w:sz w:val="24"/>
          <w:szCs w:val="24"/>
        </w:rPr>
        <w:t xml:space="preserve"> Od decyzji służy stronom odwołanie do Ministra Rozwoju i Technologii za pośrednictwem Wojewody Warmińsko – Mazurskiego. Odwołanie od decyzji, wnosi się w terminie 7 dni od dnia jej doręczenia stronie albo w terminie 14 dni od dnia, w którym zawiadomienie o jej wydaniu w drodze obwieszczenia uważa się za dokonane.</w:t>
      </w:r>
    </w:p>
    <w:p w:rsidR="00463387" w:rsidRPr="00D06862" w:rsidRDefault="00463387" w:rsidP="00463387">
      <w:pPr>
        <w:spacing w:after="0" w:line="300" w:lineRule="auto"/>
        <w:rPr>
          <w:rFonts w:cs="Calibri"/>
          <w:bCs/>
          <w:sz w:val="24"/>
          <w:szCs w:val="24"/>
        </w:rPr>
      </w:pPr>
      <w:r w:rsidRPr="00D06862">
        <w:rPr>
          <w:rFonts w:cs="Calibri"/>
          <w:b/>
          <w:bCs/>
          <w:sz w:val="24"/>
          <w:szCs w:val="24"/>
        </w:rPr>
        <w:t>4.</w:t>
      </w:r>
      <w:r w:rsidRPr="00D06862">
        <w:rPr>
          <w:rFonts w:cs="Calibri"/>
          <w:bCs/>
          <w:sz w:val="24"/>
          <w:szCs w:val="24"/>
        </w:rPr>
        <w:t xml:space="preserve"> Zawiadomienie, o którym mowa wyżej uważa się za dokonane po upływie 14 dni od dnia, w którym nastąpiło obwieszczenie w urzędzie wojewódzkim.</w:t>
      </w:r>
    </w:p>
    <w:p w:rsidR="00463387" w:rsidRPr="00D06862" w:rsidRDefault="00463387" w:rsidP="00463387">
      <w:pPr>
        <w:spacing w:after="0" w:line="300" w:lineRule="auto"/>
        <w:rPr>
          <w:rFonts w:cs="Calibri"/>
          <w:bCs/>
          <w:sz w:val="24"/>
          <w:szCs w:val="24"/>
        </w:rPr>
      </w:pPr>
      <w:r w:rsidRPr="00D06862">
        <w:rPr>
          <w:rFonts w:cs="Calibri"/>
          <w:b/>
          <w:bCs/>
          <w:sz w:val="24"/>
          <w:szCs w:val="24"/>
        </w:rPr>
        <w:t>5.</w:t>
      </w:r>
      <w:r w:rsidRPr="00D06862">
        <w:rPr>
          <w:rFonts w:cs="Calibri"/>
          <w:bCs/>
          <w:sz w:val="24"/>
          <w:szCs w:val="24"/>
        </w:rPr>
        <w:t xml:space="preserve"> Odwołanie powinno zawierać zarzuty odnoszące się do decyzji, określać istotę i zakres żądania będącego przedmiotem odwołania oraz wskazywać dowody uzasadniające to żądanie.</w:t>
      </w:r>
    </w:p>
    <w:p w:rsidR="00463387" w:rsidRPr="00D06862" w:rsidRDefault="00463387" w:rsidP="00463387">
      <w:pPr>
        <w:spacing w:after="0" w:line="300" w:lineRule="auto"/>
        <w:rPr>
          <w:rFonts w:cs="Calibri"/>
          <w:bCs/>
          <w:sz w:val="24"/>
          <w:szCs w:val="24"/>
        </w:rPr>
      </w:pPr>
      <w:r w:rsidRPr="00D06862">
        <w:rPr>
          <w:rFonts w:cs="Calibri"/>
          <w:b/>
          <w:bCs/>
          <w:sz w:val="24"/>
          <w:szCs w:val="24"/>
        </w:rPr>
        <w:t>6.</w:t>
      </w:r>
      <w:r w:rsidRPr="00D06862">
        <w:rPr>
          <w:rFonts w:cs="Calibri"/>
          <w:bCs/>
          <w:sz w:val="24"/>
          <w:szCs w:val="24"/>
        </w:rPr>
        <w:t xml:space="preserve"> Zgodnie z art. 127a. § 1 i 2 Kpa, w trakcie biegu terminu do wniesienia odwołania strona</w:t>
      </w:r>
    </w:p>
    <w:p w:rsidR="00463387" w:rsidRPr="00D06862" w:rsidRDefault="00463387" w:rsidP="00463387">
      <w:pPr>
        <w:spacing w:after="0" w:line="300" w:lineRule="auto"/>
        <w:rPr>
          <w:rFonts w:cs="Calibri"/>
          <w:bCs/>
          <w:sz w:val="24"/>
          <w:szCs w:val="24"/>
        </w:rPr>
      </w:pPr>
      <w:r w:rsidRPr="00D06862">
        <w:rPr>
          <w:rFonts w:cs="Calibri"/>
          <w:bCs/>
          <w:sz w:val="24"/>
          <w:szCs w:val="24"/>
        </w:rPr>
        <w:t>może zrzec się prawa do wniesienia odwołania wobec organu administracji publicznej,</w:t>
      </w:r>
    </w:p>
    <w:p w:rsidR="00463387" w:rsidRPr="00D06862" w:rsidRDefault="00463387" w:rsidP="00463387">
      <w:pPr>
        <w:spacing w:after="0" w:line="300" w:lineRule="auto"/>
        <w:rPr>
          <w:rFonts w:cs="Calibri"/>
          <w:bCs/>
          <w:sz w:val="24"/>
          <w:szCs w:val="24"/>
        </w:rPr>
      </w:pPr>
      <w:r w:rsidRPr="00D06862">
        <w:rPr>
          <w:rFonts w:cs="Calibri"/>
          <w:bCs/>
          <w:sz w:val="24"/>
          <w:szCs w:val="24"/>
        </w:rPr>
        <w:t>który wydał decyzję. W takich okolicznościach decyzja staje się ostateczna i prawomocna,</w:t>
      </w:r>
    </w:p>
    <w:p w:rsidR="00463387" w:rsidRPr="00D06862" w:rsidRDefault="00463387" w:rsidP="00463387">
      <w:pPr>
        <w:spacing w:after="0" w:line="300" w:lineRule="auto"/>
        <w:rPr>
          <w:rFonts w:cs="Calibri"/>
          <w:bCs/>
          <w:sz w:val="24"/>
          <w:szCs w:val="24"/>
        </w:rPr>
      </w:pPr>
      <w:r w:rsidRPr="00D06862">
        <w:rPr>
          <w:rFonts w:cs="Calibri"/>
          <w:bCs/>
          <w:sz w:val="24"/>
          <w:szCs w:val="24"/>
        </w:rPr>
        <w:t>z dniem doręczenia Wojewodzie Warmińsko-Mazurskiemu oświadczenia o zrzeczeniu się</w:t>
      </w:r>
    </w:p>
    <w:p w:rsidR="000F531A" w:rsidRPr="00D06862" w:rsidRDefault="00463387" w:rsidP="00463387">
      <w:pPr>
        <w:spacing w:after="0" w:line="300" w:lineRule="auto"/>
        <w:rPr>
          <w:rFonts w:cs="Calibri"/>
          <w:bCs/>
          <w:sz w:val="24"/>
          <w:szCs w:val="24"/>
        </w:rPr>
      </w:pPr>
      <w:r w:rsidRPr="00D06862">
        <w:rPr>
          <w:rFonts w:cs="Calibri"/>
          <w:bCs/>
          <w:sz w:val="24"/>
          <w:szCs w:val="24"/>
        </w:rPr>
        <w:t>prawa do wniesienia odwołania przez ostatnią ze stron postępowania.</w:t>
      </w:r>
    </w:p>
    <w:p w:rsidR="002D0B17" w:rsidRDefault="002D0B17" w:rsidP="002D0B17">
      <w:pPr>
        <w:autoSpaceDE w:val="0"/>
        <w:spacing w:after="0" w:line="300" w:lineRule="auto"/>
        <w:rPr>
          <w:rFonts w:cs="Calibri"/>
        </w:rPr>
      </w:pPr>
    </w:p>
    <w:p w:rsidR="00C75AF2" w:rsidRPr="002D0B17" w:rsidRDefault="00C75AF2" w:rsidP="002D0B17">
      <w:pPr>
        <w:autoSpaceDE w:val="0"/>
        <w:spacing w:after="0" w:line="300" w:lineRule="auto"/>
        <w:rPr>
          <w:rFonts w:cs="Calibri"/>
        </w:rPr>
      </w:pPr>
    </w:p>
    <w:p w:rsidR="00715BF8" w:rsidRPr="00715BF8" w:rsidRDefault="00715BF8" w:rsidP="00715BF8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715BF8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715BF8" w:rsidRPr="00715BF8" w:rsidRDefault="00715BF8" w:rsidP="00715BF8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715BF8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715BF8" w:rsidRPr="00715BF8" w:rsidRDefault="00715BF8" w:rsidP="00715BF8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 w:rsidRPr="00715BF8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 w:rsidRPr="00715BF8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715BF8" w:rsidRPr="00715BF8" w:rsidRDefault="00715BF8" w:rsidP="00715BF8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715BF8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Z-ca Dyrektora</w:t>
      </w:r>
    </w:p>
    <w:p w:rsidR="00715BF8" w:rsidRPr="00715BF8" w:rsidRDefault="00715BF8" w:rsidP="00715BF8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715BF8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 i Nieruchomości</w:t>
      </w:r>
    </w:p>
    <w:p w:rsidR="0011658E" w:rsidRPr="00760A3D" w:rsidRDefault="00715BF8" w:rsidP="00D06862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Theme="minorHAnsi" w:hAnsiTheme="minorHAnsi" w:cstheme="minorHAnsi"/>
        </w:rPr>
      </w:pPr>
      <w:r w:rsidRPr="00715BF8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</w:p>
    <w:sectPr w:rsidR="0011658E" w:rsidRPr="00760A3D" w:rsidSect="000F41A9">
      <w:type w:val="continuous"/>
      <w:pgSz w:w="11906" w:h="16838"/>
      <w:pgMar w:top="709" w:right="1274" w:bottom="1418" w:left="1418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DC5" w:rsidRDefault="00B93DC5" w:rsidP="0050388A">
      <w:pPr>
        <w:spacing w:after="0" w:line="240" w:lineRule="auto"/>
      </w:pPr>
      <w:r>
        <w:separator/>
      </w:r>
    </w:p>
  </w:endnote>
  <w:endnote w:type="continuationSeparator" w:id="0">
    <w:p w:rsidR="00B93DC5" w:rsidRDefault="00B93DC5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ymath_IV25">
    <w:altName w:val="Courier New"/>
    <w:charset w:val="EE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</w:font>
  <w:font w:name="StarSymbol">
    <w:altName w:val="Arial Unicode MS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1458801"/>
      <w:docPartObj>
        <w:docPartGallery w:val="Page Numbers (Bottom of Page)"/>
        <w:docPartUnique/>
      </w:docPartObj>
    </w:sdtPr>
    <w:sdtEndPr/>
    <w:sdtContent>
      <w:sdt>
        <w:sdtPr>
          <w:id w:val="-2442504"/>
          <w:docPartObj>
            <w:docPartGallery w:val="Page Numbers (Top of Page)"/>
            <w:docPartUnique/>
          </w:docPartObj>
        </w:sdtPr>
        <w:sdtEndPr/>
        <w:sdtContent>
          <w:p w:rsidR="005D4309" w:rsidRDefault="005D4309">
            <w:pPr>
              <w:pStyle w:val="Stopka"/>
              <w:jc w:val="right"/>
            </w:pPr>
            <w:r w:rsidRPr="00AA19F6">
              <w:rPr>
                <w:sz w:val="24"/>
                <w:szCs w:val="24"/>
              </w:rPr>
              <w:t xml:space="preserve">Strona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PAGE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013C00">
              <w:rPr>
                <w:b/>
                <w:bCs/>
                <w:noProof/>
                <w:sz w:val="24"/>
                <w:szCs w:val="24"/>
              </w:rPr>
              <w:t>7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  <w:r w:rsidRPr="00AA19F6">
              <w:rPr>
                <w:sz w:val="24"/>
                <w:szCs w:val="24"/>
              </w:rPr>
              <w:t xml:space="preserve"> z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NUMPAGES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013C00">
              <w:rPr>
                <w:b/>
                <w:bCs/>
                <w:noProof/>
                <w:sz w:val="24"/>
                <w:szCs w:val="24"/>
              </w:rPr>
              <w:t>7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D4309" w:rsidRDefault="005D430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309" w:rsidRDefault="005D430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-1905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D4309" w:rsidRPr="009223EE" w:rsidRDefault="005D4309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5D4309" w:rsidRPr="009223EE" w:rsidRDefault="005D4309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5D4309" w:rsidRPr="009223EE" w:rsidRDefault="005D4309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12.5pt;margin-top:-.15pt;width:228.5pt;height:43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" filled="f" stroked="f" strokeweight=".5pt">
              <v:path arrowok="t"/>
              <v:textbox style="mso-fit-shape-to-text:t">
                <w:txbxContent>
                  <w:p w:rsidR="005D4309" w:rsidRPr="009223EE" w:rsidRDefault="005D4309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5D4309" w:rsidRPr="009223EE" w:rsidRDefault="005D4309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5D4309" w:rsidRPr="009223EE" w:rsidRDefault="005D4309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-36195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D4309" w:rsidRPr="009223EE" w:rsidRDefault="005D4309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5D4309" w:rsidRPr="009223EE" w:rsidRDefault="00B93DC5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5D4309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5D4309" w:rsidRPr="009223EE" w:rsidRDefault="005D4309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5D4309" w:rsidRPr="009223EE" w:rsidRDefault="005D4309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/WMURZADWOJ/</w:t>
                          </w:r>
                          <w:proofErr w:type="spellStart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3" o:spid="_x0000_s1027" type="#_x0000_t202" style="position:absolute;margin-left:235pt;margin-top:-2.85pt;width:233pt;height:5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" filled="f" stroked="f" strokeweight=".5pt">
              <v:path arrowok="t"/>
              <v:textbox style="mso-fit-shape-to-text:t">
                <w:txbxContent>
                  <w:p w:rsidR="005D4309" w:rsidRPr="009223EE" w:rsidRDefault="005D4309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5D4309" w:rsidRPr="009223EE" w:rsidRDefault="00B93DC5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5D4309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5D4309" w:rsidRPr="009223EE" w:rsidRDefault="005D4309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5D4309" w:rsidRPr="009223EE" w:rsidRDefault="005D4309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/WMURZADWOJ/</w:t>
                    </w:r>
                    <w:proofErr w:type="spellStart"/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DC5" w:rsidRDefault="00B93DC5" w:rsidP="0050388A">
      <w:pPr>
        <w:spacing w:after="0" w:line="240" w:lineRule="auto"/>
      </w:pPr>
      <w:r>
        <w:separator/>
      </w:r>
    </w:p>
  </w:footnote>
  <w:footnote w:type="continuationSeparator" w:id="0">
    <w:p w:rsidR="00B93DC5" w:rsidRDefault="00B93DC5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309" w:rsidRDefault="005D4309" w:rsidP="00F66A77">
    <w:pPr>
      <w:pStyle w:val="Nagwek"/>
      <w:tabs>
        <w:tab w:val="center" w:pos="182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309" w:rsidRDefault="005D4309">
    <w:pPr>
      <w:pStyle w:val="Nagwek"/>
    </w:pPr>
    <w:r>
      <w:rPr>
        <w:noProof/>
        <w:lang w:eastAsia="pl-PL"/>
      </w:rPr>
      <w:drawing>
        <wp:inline distT="0" distB="0" distL="0" distR="0" wp14:anchorId="61914793">
          <wp:extent cx="2798445" cy="701040"/>
          <wp:effectExtent l="0" t="0" r="1905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183F1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5EF4B91"/>
    <w:multiLevelType w:val="hybridMultilevel"/>
    <w:tmpl w:val="460A521A"/>
    <w:lvl w:ilvl="0" w:tplc="3E42E9B8">
      <w:start w:val="1"/>
      <w:numFmt w:val="decimal"/>
      <w:lvlText w:val="%1."/>
      <w:lvlJc w:val="left"/>
      <w:pPr>
        <w:ind w:left="1227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C5016">
      <w:start w:val="1"/>
      <w:numFmt w:val="lowerLetter"/>
      <w:lvlText w:val="%2)"/>
      <w:lvlJc w:val="left"/>
      <w:pPr>
        <w:ind w:left="1560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3C88C0">
      <w:start w:val="1"/>
      <w:numFmt w:val="lowerRoman"/>
      <w:lvlText w:val="%3"/>
      <w:lvlJc w:val="left"/>
      <w:pPr>
        <w:ind w:left="23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C09032">
      <w:start w:val="1"/>
      <w:numFmt w:val="decimal"/>
      <w:lvlText w:val="%4"/>
      <w:lvlJc w:val="left"/>
      <w:pPr>
        <w:ind w:left="30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94D870">
      <w:start w:val="1"/>
      <w:numFmt w:val="lowerLetter"/>
      <w:lvlText w:val="%5"/>
      <w:lvlJc w:val="left"/>
      <w:pPr>
        <w:ind w:left="37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2BF56">
      <w:start w:val="1"/>
      <w:numFmt w:val="lowerRoman"/>
      <w:lvlText w:val="%6"/>
      <w:lvlJc w:val="left"/>
      <w:pPr>
        <w:ind w:left="44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F25924">
      <w:start w:val="1"/>
      <w:numFmt w:val="decimal"/>
      <w:lvlText w:val="%7"/>
      <w:lvlJc w:val="left"/>
      <w:pPr>
        <w:ind w:left="51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C0738">
      <w:start w:val="1"/>
      <w:numFmt w:val="lowerLetter"/>
      <w:lvlText w:val="%8"/>
      <w:lvlJc w:val="left"/>
      <w:pPr>
        <w:ind w:left="59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FC14BC">
      <w:start w:val="1"/>
      <w:numFmt w:val="lowerRoman"/>
      <w:lvlText w:val="%9"/>
      <w:lvlJc w:val="left"/>
      <w:pPr>
        <w:ind w:left="66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9F06FF2"/>
    <w:multiLevelType w:val="hybridMultilevel"/>
    <w:tmpl w:val="AD922C6E"/>
    <w:lvl w:ilvl="0" w:tplc="59E4F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FA7714"/>
    <w:multiLevelType w:val="hybridMultilevel"/>
    <w:tmpl w:val="21D2E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412B46"/>
    <w:multiLevelType w:val="multilevel"/>
    <w:tmpl w:val="B8CAC588"/>
    <w:lvl w:ilvl="0">
      <w:start w:val="1"/>
      <w:numFmt w:val="decimal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445567A"/>
    <w:multiLevelType w:val="hybridMultilevel"/>
    <w:tmpl w:val="BC023784"/>
    <w:lvl w:ilvl="0" w:tplc="5A32A94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53C5009"/>
    <w:multiLevelType w:val="hybridMultilevel"/>
    <w:tmpl w:val="5E6CB586"/>
    <w:lvl w:ilvl="0" w:tplc="666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B4260A"/>
    <w:multiLevelType w:val="multilevel"/>
    <w:tmpl w:val="8B50EC60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Aptos" w:hAnsi="Aptos" w:hint="default"/>
        <w:color w:val="auto"/>
      </w:rPr>
    </w:lvl>
    <w:lvl w:ilvl="2">
      <w:start w:val="1"/>
      <w:numFmt w:val="bullet"/>
      <w:lvlText w:val="–"/>
      <w:lvlJc w:val="left"/>
      <w:pPr>
        <w:ind w:left="1071" w:hanging="357"/>
      </w:pPr>
      <w:rPr>
        <w:rFonts w:ascii="Aptos" w:hAnsi="Aptos" w:hint="default"/>
        <w:color w:val="auto"/>
      </w:rPr>
    </w:lvl>
    <w:lvl w:ilvl="3">
      <w:start w:val="1"/>
      <w:numFmt w:val="bullet"/>
      <w:lvlText w:val="–"/>
      <w:lvlJc w:val="left"/>
      <w:pPr>
        <w:ind w:left="1428" w:hanging="357"/>
      </w:pPr>
      <w:rPr>
        <w:rFonts w:ascii="Aptos" w:hAnsi="Aptos" w:hint="default"/>
        <w:color w:val="auto"/>
      </w:rPr>
    </w:lvl>
    <w:lvl w:ilvl="4">
      <w:start w:val="1"/>
      <w:numFmt w:val="bullet"/>
      <w:lvlText w:val="–"/>
      <w:lvlJc w:val="left"/>
      <w:pPr>
        <w:ind w:left="1785" w:hanging="357"/>
      </w:pPr>
      <w:rPr>
        <w:rFonts w:ascii="Aptos" w:hAnsi="Aptos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8" w15:restartNumberingAfterBreak="0">
    <w:nsid w:val="26FF39BD"/>
    <w:multiLevelType w:val="hybridMultilevel"/>
    <w:tmpl w:val="4F5CEF76"/>
    <w:lvl w:ilvl="0" w:tplc="3C0E4B5E">
      <w:start w:val="1"/>
      <w:numFmt w:val="bullet"/>
      <w:lvlText w:val="-"/>
      <w:lvlJc w:val="left"/>
      <w:pPr>
        <w:ind w:left="720" w:hanging="360"/>
      </w:pPr>
      <w:rPr>
        <w:rFonts w:ascii="Symath_IV25" w:hAnsi="Symath_IV25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02532B"/>
    <w:multiLevelType w:val="hybridMultilevel"/>
    <w:tmpl w:val="6E90EF4C"/>
    <w:lvl w:ilvl="0" w:tplc="C676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82ECD"/>
    <w:multiLevelType w:val="hybridMultilevel"/>
    <w:tmpl w:val="70666C58"/>
    <w:lvl w:ilvl="0" w:tplc="59E4F7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DCC16EE"/>
    <w:multiLevelType w:val="multilevel"/>
    <w:tmpl w:val="9DB227C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2" w15:restartNumberingAfterBreak="0">
    <w:nsid w:val="6F902778"/>
    <w:multiLevelType w:val="hybridMultilevel"/>
    <w:tmpl w:val="EE840512"/>
    <w:lvl w:ilvl="0" w:tplc="C4FE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F855EE"/>
    <w:multiLevelType w:val="hybridMultilevel"/>
    <w:tmpl w:val="3EB660E4"/>
    <w:lvl w:ilvl="0" w:tplc="92C0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D2CF7"/>
    <w:multiLevelType w:val="hybridMultilevel"/>
    <w:tmpl w:val="56BCD1BE"/>
    <w:lvl w:ilvl="0" w:tplc="5A32A94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7997708"/>
    <w:multiLevelType w:val="hybridMultilevel"/>
    <w:tmpl w:val="E7821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9"/>
  </w:num>
  <w:num w:numId="4">
    <w:abstractNumId w:val="16"/>
  </w:num>
  <w:num w:numId="5">
    <w:abstractNumId w:val="23"/>
  </w:num>
  <w:num w:numId="6">
    <w:abstractNumId w:val="22"/>
  </w:num>
  <w:num w:numId="7">
    <w:abstractNumId w:val="25"/>
  </w:num>
  <w:num w:numId="8">
    <w:abstractNumId w:val="18"/>
  </w:num>
  <w:num w:numId="9">
    <w:abstractNumId w:val="12"/>
  </w:num>
  <w:num w:numId="10">
    <w:abstractNumId w:val="11"/>
  </w:num>
  <w:num w:numId="11">
    <w:abstractNumId w:val="2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5"/>
  </w:num>
  <w:num w:numId="23">
    <w:abstractNumId w:val="24"/>
  </w:num>
  <w:num w:numId="24">
    <w:abstractNumId w:val="17"/>
  </w:num>
  <w:num w:numId="25">
    <w:abstractNumId w:val="21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10603"/>
    <w:rsid w:val="00013C00"/>
    <w:rsid w:val="00014E64"/>
    <w:rsid w:val="00025736"/>
    <w:rsid w:val="00030855"/>
    <w:rsid w:val="00041909"/>
    <w:rsid w:val="00045C43"/>
    <w:rsid w:val="00057DB6"/>
    <w:rsid w:val="00070512"/>
    <w:rsid w:val="000967B4"/>
    <w:rsid w:val="000A2822"/>
    <w:rsid w:val="000C1AC0"/>
    <w:rsid w:val="000C1FAD"/>
    <w:rsid w:val="000D0357"/>
    <w:rsid w:val="000D5FD3"/>
    <w:rsid w:val="000E2152"/>
    <w:rsid w:val="000F41A9"/>
    <w:rsid w:val="000F531A"/>
    <w:rsid w:val="0011658E"/>
    <w:rsid w:val="0012755F"/>
    <w:rsid w:val="00143B1F"/>
    <w:rsid w:val="001539E7"/>
    <w:rsid w:val="00154074"/>
    <w:rsid w:val="00156751"/>
    <w:rsid w:val="001568CB"/>
    <w:rsid w:val="0016787E"/>
    <w:rsid w:val="001703E5"/>
    <w:rsid w:val="0017577F"/>
    <w:rsid w:val="0019128A"/>
    <w:rsid w:val="001A0B72"/>
    <w:rsid w:val="001B275B"/>
    <w:rsid w:val="001B6D87"/>
    <w:rsid w:val="001C15B1"/>
    <w:rsid w:val="001C64F4"/>
    <w:rsid w:val="001D74E8"/>
    <w:rsid w:val="001E2690"/>
    <w:rsid w:val="00203516"/>
    <w:rsid w:val="00230CDC"/>
    <w:rsid w:val="00231808"/>
    <w:rsid w:val="00236DC2"/>
    <w:rsid w:val="00290AD6"/>
    <w:rsid w:val="00291654"/>
    <w:rsid w:val="002960F6"/>
    <w:rsid w:val="002B4E9B"/>
    <w:rsid w:val="002B653B"/>
    <w:rsid w:val="002D0B17"/>
    <w:rsid w:val="002D6C77"/>
    <w:rsid w:val="002E3B87"/>
    <w:rsid w:val="002E424B"/>
    <w:rsid w:val="00307D11"/>
    <w:rsid w:val="0031250D"/>
    <w:rsid w:val="00343965"/>
    <w:rsid w:val="003808E5"/>
    <w:rsid w:val="00384052"/>
    <w:rsid w:val="00396115"/>
    <w:rsid w:val="003A4C1E"/>
    <w:rsid w:val="003B349B"/>
    <w:rsid w:val="003C62DC"/>
    <w:rsid w:val="00406748"/>
    <w:rsid w:val="00406D5A"/>
    <w:rsid w:val="00407DF5"/>
    <w:rsid w:val="00445784"/>
    <w:rsid w:val="00446D82"/>
    <w:rsid w:val="00450F89"/>
    <w:rsid w:val="00463309"/>
    <w:rsid w:val="00463387"/>
    <w:rsid w:val="004978E7"/>
    <w:rsid w:val="004B0298"/>
    <w:rsid w:val="004C5DCD"/>
    <w:rsid w:val="004E6AA4"/>
    <w:rsid w:val="004F0FF8"/>
    <w:rsid w:val="004F2554"/>
    <w:rsid w:val="0050388A"/>
    <w:rsid w:val="005045AA"/>
    <w:rsid w:val="0051150D"/>
    <w:rsid w:val="00514E32"/>
    <w:rsid w:val="00524210"/>
    <w:rsid w:val="00524BAB"/>
    <w:rsid w:val="005261B4"/>
    <w:rsid w:val="00541A37"/>
    <w:rsid w:val="00544142"/>
    <w:rsid w:val="00546763"/>
    <w:rsid w:val="0054679C"/>
    <w:rsid w:val="00563F60"/>
    <w:rsid w:val="005644B6"/>
    <w:rsid w:val="00565FC5"/>
    <w:rsid w:val="0057323B"/>
    <w:rsid w:val="00590E0F"/>
    <w:rsid w:val="00592F58"/>
    <w:rsid w:val="005A276B"/>
    <w:rsid w:val="005C3F06"/>
    <w:rsid w:val="005C6BDD"/>
    <w:rsid w:val="005D4309"/>
    <w:rsid w:val="0060407A"/>
    <w:rsid w:val="0060775D"/>
    <w:rsid w:val="00626B14"/>
    <w:rsid w:val="0063559D"/>
    <w:rsid w:val="006477CD"/>
    <w:rsid w:val="006500A3"/>
    <w:rsid w:val="006563A8"/>
    <w:rsid w:val="00656D20"/>
    <w:rsid w:val="00695523"/>
    <w:rsid w:val="006C427C"/>
    <w:rsid w:val="006C7BAC"/>
    <w:rsid w:val="006D60A2"/>
    <w:rsid w:val="00700DDB"/>
    <w:rsid w:val="00702159"/>
    <w:rsid w:val="00702788"/>
    <w:rsid w:val="00712E9F"/>
    <w:rsid w:val="00715BF8"/>
    <w:rsid w:val="00721EE5"/>
    <w:rsid w:val="00751BEF"/>
    <w:rsid w:val="00754FF4"/>
    <w:rsid w:val="00755AEC"/>
    <w:rsid w:val="00760A3D"/>
    <w:rsid w:val="00770179"/>
    <w:rsid w:val="00780782"/>
    <w:rsid w:val="00792A93"/>
    <w:rsid w:val="007A5361"/>
    <w:rsid w:val="007A6FC6"/>
    <w:rsid w:val="007B11CF"/>
    <w:rsid w:val="007B7535"/>
    <w:rsid w:val="007C4BDF"/>
    <w:rsid w:val="007D45C9"/>
    <w:rsid w:val="007D562D"/>
    <w:rsid w:val="007D7360"/>
    <w:rsid w:val="007E5A27"/>
    <w:rsid w:val="008011FD"/>
    <w:rsid w:val="00802942"/>
    <w:rsid w:val="008054BA"/>
    <w:rsid w:val="0082109A"/>
    <w:rsid w:val="00837B5C"/>
    <w:rsid w:val="00857E36"/>
    <w:rsid w:val="00866BC0"/>
    <w:rsid w:val="008757D8"/>
    <w:rsid w:val="008850B1"/>
    <w:rsid w:val="008C3B28"/>
    <w:rsid w:val="008C565B"/>
    <w:rsid w:val="008D0C58"/>
    <w:rsid w:val="008E36E9"/>
    <w:rsid w:val="008E60DD"/>
    <w:rsid w:val="00911723"/>
    <w:rsid w:val="00914C65"/>
    <w:rsid w:val="009223EE"/>
    <w:rsid w:val="00942AA5"/>
    <w:rsid w:val="00943BE8"/>
    <w:rsid w:val="00964C3B"/>
    <w:rsid w:val="00972135"/>
    <w:rsid w:val="0097637F"/>
    <w:rsid w:val="00976B63"/>
    <w:rsid w:val="009E5D75"/>
    <w:rsid w:val="009F0771"/>
    <w:rsid w:val="00A0114D"/>
    <w:rsid w:val="00A0545A"/>
    <w:rsid w:val="00A05CAB"/>
    <w:rsid w:val="00A504E7"/>
    <w:rsid w:val="00A5137F"/>
    <w:rsid w:val="00A539D8"/>
    <w:rsid w:val="00A63AFC"/>
    <w:rsid w:val="00A84883"/>
    <w:rsid w:val="00AA19F6"/>
    <w:rsid w:val="00AD795A"/>
    <w:rsid w:val="00AE1BC4"/>
    <w:rsid w:val="00AE1C8E"/>
    <w:rsid w:val="00AE41DA"/>
    <w:rsid w:val="00AF5C02"/>
    <w:rsid w:val="00AF734A"/>
    <w:rsid w:val="00B5380D"/>
    <w:rsid w:val="00B71198"/>
    <w:rsid w:val="00B93DC5"/>
    <w:rsid w:val="00BB797C"/>
    <w:rsid w:val="00BC2164"/>
    <w:rsid w:val="00BC6647"/>
    <w:rsid w:val="00BD5A6C"/>
    <w:rsid w:val="00BE1051"/>
    <w:rsid w:val="00BE6D8F"/>
    <w:rsid w:val="00BF5CC1"/>
    <w:rsid w:val="00C00E5B"/>
    <w:rsid w:val="00C15A60"/>
    <w:rsid w:val="00C221A7"/>
    <w:rsid w:val="00C23063"/>
    <w:rsid w:val="00C32A82"/>
    <w:rsid w:val="00C33499"/>
    <w:rsid w:val="00C3469F"/>
    <w:rsid w:val="00C41E7A"/>
    <w:rsid w:val="00C73A32"/>
    <w:rsid w:val="00C75AF2"/>
    <w:rsid w:val="00C84E42"/>
    <w:rsid w:val="00C92D9B"/>
    <w:rsid w:val="00C952AD"/>
    <w:rsid w:val="00CA6AE5"/>
    <w:rsid w:val="00CC0CC5"/>
    <w:rsid w:val="00CC41A1"/>
    <w:rsid w:val="00D06862"/>
    <w:rsid w:val="00D07D8E"/>
    <w:rsid w:val="00D21FFF"/>
    <w:rsid w:val="00D277F2"/>
    <w:rsid w:val="00D3006D"/>
    <w:rsid w:val="00D4533F"/>
    <w:rsid w:val="00D4551B"/>
    <w:rsid w:val="00D748BB"/>
    <w:rsid w:val="00D81929"/>
    <w:rsid w:val="00D90B79"/>
    <w:rsid w:val="00D96883"/>
    <w:rsid w:val="00D97648"/>
    <w:rsid w:val="00DE7702"/>
    <w:rsid w:val="00DF25E1"/>
    <w:rsid w:val="00E1109E"/>
    <w:rsid w:val="00E33CB4"/>
    <w:rsid w:val="00E70231"/>
    <w:rsid w:val="00E92FF1"/>
    <w:rsid w:val="00EA26BD"/>
    <w:rsid w:val="00EB021B"/>
    <w:rsid w:val="00EB750D"/>
    <w:rsid w:val="00EC0B56"/>
    <w:rsid w:val="00ED4263"/>
    <w:rsid w:val="00ED5E04"/>
    <w:rsid w:val="00EE1B54"/>
    <w:rsid w:val="00EF5F85"/>
    <w:rsid w:val="00F15610"/>
    <w:rsid w:val="00F37389"/>
    <w:rsid w:val="00F5610D"/>
    <w:rsid w:val="00F66A77"/>
    <w:rsid w:val="00F67BC7"/>
    <w:rsid w:val="00F73FAF"/>
    <w:rsid w:val="00F912B6"/>
    <w:rsid w:val="00FA1BB1"/>
    <w:rsid w:val="00FE3E2F"/>
    <w:rsid w:val="00FE46FA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Hoofdstuk,tabulator,Heading 1 Char Znak,Nagłówek 11 Znak,Nagłówek 11,Heading 1 Char,Nagłówek 2_2,Nagłówek 1 e,NAGŁ1,E,Nagłówek 1 PODKREŚLENIE,N1"/>
    <w:basedOn w:val="Normalny"/>
    <w:next w:val="Normalny"/>
    <w:link w:val="Nagwek1Znak"/>
    <w:uiPriority w:val="9"/>
    <w:qFormat/>
    <w:locked/>
    <w:rsid w:val="00C952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aliases w:val="Paragraaf,Nagłówek 2 Bart,Heading 2 Char Znak,Nagłówek 21 Znak,Nagłówek 21,Heading 2 Char,N2,Nagłówek 2 POW,Nagłówek 2 ev"/>
    <w:basedOn w:val="Normalny"/>
    <w:next w:val="Normalny"/>
    <w:link w:val="Nagwek2Znak"/>
    <w:uiPriority w:val="9"/>
    <w:qFormat/>
    <w:locked/>
    <w:rsid w:val="00AF5C02"/>
    <w:pPr>
      <w:keepNext/>
      <w:widowControl w:val="0"/>
      <w:numPr>
        <w:ilvl w:val="1"/>
        <w:numId w:val="1"/>
      </w:numPr>
      <w:suppressAutoHyphens/>
      <w:spacing w:after="0" w:line="100" w:lineRule="atLeast"/>
      <w:jc w:val="center"/>
      <w:textAlignment w:val="baseline"/>
      <w:outlineLvl w:val="1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aliases w:val="zwykły tekst,zwyk³y tekst,/   1.1,zwyk3y tekst,Subparagraaf,Nagłówek 3 Bart,Heading 3 Char Znak,Nagłówek 31 Znak,Heading 3 Char,Nagłówek 3 Znak Znak Znak Znak Znak,Nagłówek 31,Nagłówek 3 Znak Znak Znak Znak,Nagłówek 3 modyf,Nagłówek 3 POW"/>
    <w:basedOn w:val="Normalny"/>
    <w:next w:val="Normalny"/>
    <w:link w:val="Nagwek3Znak"/>
    <w:uiPriority w:val="9"/>
    <w:unhideWhenUsed/>
    <w:qFormat/>
    <w:locked/>
    <w:rsid w:val="002D0B17"/>
    <w:pPr>
      <w:keepNext/>
      <w:keepLines/>
      <w:spacing w:before="460" w:after="120"/>
      <w:outlineLvl w:val="2"/>
    </w:pPr>
    <w:rPr>
      <w:rFonts w:asciiTheme="majorHAnsi" w:eastAsiaTheme="majorEastAsia" w:hAnsiTheme="majorHAnsi" w:cstheme="majorBidi"/>
      <w:color w:val="595959" w:themeColor="text1" w:themeTint="A6"/>
      <w:sz w:val="40"/>
      <w:szCs w:val="24"/>
    </w:rPr>
  </w:style>
  <w:style w:type="paragraph" w:styleId="Nagwek4">
    <w:name w:val="heading 4"/>
    <w:aliases w:val="Bijlage,Bijlage Znak,Znak,Nagłówek 1111,Nagłów 3,Nagłówek 4e,N4 Znak Znak,N4,Znak Znak Znak Znak Znak"/>
    <w:basedOn w:val="Normalny"/>
    <w:next w:val="Normalny"/>
    <w:link w:val="Nagwek4Znak"/>
    <w:uiPriority w:val="9"/>
    <w:unhideWhenUsed/>
    <w:qFormat/>
    <w:locked/>
    <w:rsid w:val="002D0B17"/>
    <w:pPr>
      <w:keepNext/>
      <w:keepLines/>
      <w:spacing w:before="460" w:after="12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2D0B17"/>
    <w:pPr>
      <w:keepNext/>
      <w:keepLines/>
      <w:spacing w:before="460" w:after="12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  <w:szCs w:val="30"/>
    </w:rPr>
  </w:style>
  <w:style w:type="paragraph" w:styleId="Nagwek6">
    <w:name w:val="heading 6"/>
    <w:basedOn w:val="Normalny"/>
    <w:next w:val="Normalny"/>
    <w:link w:val="Nagwek6Znak"/>
    <w:unhideWhenUsed/>
    <w:qFormat/>
    <w:locked/>
    <w:rsid w:val="002D0B17"/>
    <w:pPr>
      <w:keepNext/>
      <w:keepLines/>
      <w:spacing w:before="460" w:after="12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  <w:szCs w:val="30"/>
    </w:rPr>
  </w:style>
  <w:style w:type="paragraph" w:styleId="Nagwek7">
    <w:name w:val="heading 7"/>
    <w:aliases w:val="załączniki"/>
    <w:basedOn w:val="Normalny"/>
    <w:next w:val="Normalny"/>
    <w:link w:val="Nagwek7Znak"/>
    <w:unhideWhenUsed/>
    <w:qFormat/>
    <w:locked/>
    <w:rsid w:val="002D0B17"/>
    <w:pPr>
      <w:keepNext/>
      <w:keepLines/>
      <w:spacing w:before="460" w:after="120"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4"/>
      <w:szCs w:val="30"/>
    </w:rPr>
  </w:style>
  <w:style w:type="paragraph" w:styleId="Nagwek8">
    <w:name w:val="heading 8"/>
    <w:aliases w:val="tyt.zał.,tyt.za³."/>
    <w:basedOn w:val="Normalny"/>
    <w:next w:val="Normalny"/>
    <w:link w:val="Nagwek8Znak"/>
    <w:unhideWhenUsed/>
    <w:qFormat/>
    <w:locked/>
    <w:rsid w:val="002D0B17"/>
    <w:pPr>
      <w:keepNext/>
      <w:keepLines/>
      <w:spacing w:before="460" w:after="12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4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locked/>
    <w:rsid w:val="002D0B17"/>
    <w:pPr>
      <w:keepNext/>
      <w:keepLines/>
      <w:spacing w:before="460" w:after="12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 w:val="3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oofdstuk Znak,tabulator Znak,Heading 1 Char Znak Znak,Nagłówek 11 Znak Znak,Nagłówek 11 Znak1,Heading 1 Char Znak1,Nagłówek 2_2 Znak,Nagłówek 1 e Znak,NAGŁ1 Znak,E Znak,Nagłówek 1 PODKREŚLENIE Znak,N1 Znak"/>
    <w:basedOn w:val="Domylnaczcionkaakapitu"/>
    <w:link w:val="Nagwek1"/>
    <w:uiPriority w:val="9"/>
    <w:rsid w:val="00C952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aliases w:val="Paragraaf Znak,Nagłówek 2 Bart Znak,Heading 2 Char Znak Znak,Nagłówek 21 Znak Znak,Nagłówek 21 Znak1,Heading 2 Char Znak1,N2 Znak,Nagłówek 2 POW Znak,Nagłówek 2 ev Znak"/>
    <w:basedOn w:val="Domylnaczcionkaakapitu"/>
    <w:link w:val="Nagwek2"/>
    <w:uiPriority w:val="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Nagwek3Znak">
    <w:name w:val="Nagłówek 3 Znak"/>
    <w:aliases w:val="zwykły tekst Znak,zwyk³y tekst Znak,/   1.1 Znak,zwyk3y tekst Znak,Subparagraaf Znak,Nagłówek 3 Bart Znak,Heading 3 Char Znak Znak,Nagłówek 31 Znak Znak,Heading 3 Char Znak1,Nagłówek 3 Znak Znak Znak Znak Znak Znak,Nagłówek 31 Znak1"/>
    <w:basedOn w:val="Domylnaczcionkaakapitu"/>
    <w:link w:val="Nagwek3"/>
    <w:uiPriority w:val="9"/>
    <w:rsid w:val="002D0B17"/>
    <w:rPr>
      <w:rFonts w:asciiTheme="majorHAnsi" w:eastAsiaTheme="majorEastAsia" w:hAnsiTheme="majorHAnsi" w:cstheme="majorBidi"/>
      <w:color w:val="595959" w:themeColor="text1" w:themeTint="A6"/>
      <w:sz w:val="40"/>
      <w:szCs w:val="24"/>
      <w:lang w:eastAsia="en-US"/>
    </w:rPr>
  </w:style>
  <w:style w:type="character" w:customStyle="1" w:styleId="Nagwek4Znak">
    <w:name w:val="Nagłówek 4 Znak"/>
    <w:aliases w:val="Bijlage Znak1,Bijlage Znak Znak,Znak Znak,Nagłówek 1111 Znak,Nagłów 3 Znak,Nagłówek 4e Znak,N4 Znak Znak Znak,N4 Znak,Znak Znak Znak Znak Znak Znak"/>
    <w:basedOn w:val="Domylnaczcionkaakapitu"/>
    <w:link w:val="Nagwek4"/>
    <w:uiPriority w:val="9"/>
    <w:rsid w:val="002D0B17"/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  <w:lang w:eastAsia="en-US"/>
    </w:rPr>
  </w:style>
  <w:style w:type="character" w:customStyle="1" w:styleId="Nagwek5Znak">
    <w:name w:val="Nagłówek 5 Znak"/>
    <w:basedOn w:val="Domylnaczcionkaakapitu"/>
    <w:link w:val="Nagwek5"/>
    <w:rsid w:val="002D0B17"/>
    <w:rPr>
      <w:rFonts w:asciiTheme="majorHAnsi" w:eastAsiaTheme="majorEastAsia" w:hAnsiTheme="majorHAnsi" w:cstheme="majorBidi"/>
      <w:color w:val="262626" w:themeColor="text1" w:themeTint="D9"/>
      <w:sz w:val="34"/>
      <w:szCs w:val="30"/>
      <w:lang w:eastAsia="en-US"/>
    </w:rPr>
  </w:style>
  <w:style w:type="character" w:customStyle="1" w:styleId="Nagwek6Znak">
    <w:name w:val="Nagłówek 6 Znak"/>
    <w:basedOn w:val="Domylnaczcionkaakapitu"/>
    <w:link w:val="Nagwek6"/>
    <w:rsid w:val="002D0B17"/>
    <w:rPr>
      <w:rFonts w:asciiTheme="majorHAnsi" w:eastAsiaTheme="majorEastAsia" w:hAnsiTheme="majorHAnsi" w:cstheme="majorBidi"/>
      <w:i/>
      <w:color w:val="262626" w:themeColor="text1" w:themeTint="D9"/>
      <w:sz w:val="34"/>
      <w:szCs w:val="30"/>
      <w:lang w:eastAsia="en-US"/>
    </w:rPr>
  </w:style>
  <w:style w:type="character" w:customStyle="1" w:styleId="Nagwek7Znak">
    <w:name w:val="Nagłówek 7 Znak"/>
    <w:aliases w:val="załączniki Znak"/>
    <w:basedOn w:val="Domylnaczcionkaakapitu"/>
    <w:link w:val="Nagwek7"/>
    <w:rsid w:val="002D0B17"/>
    <w:rPr>
      <w:rFonts w:asciiTheme="majorHAnsi" w:eastAsiaTheme="majorEastAsia" w:hAnsiTheme="majorHAnsi" w:cstheme="majorBidi"/>
      <w:iCs/>
      <w:color w:val="595959" w:themeColor="text1" w:themeTint="A6"/>
      <w:sz w:val="34"/>
      <w:szCs w:val="30"/>
      <w:lang w:eastAsia="en-US"/>
    </w:rPr>
  </w:style>
  <w:style w:type="character" w:customStyle="1" w:styleId="Nagwek8Znak">
    <w:name w:val="Nagłówek 8 Znak"/>
    <w:aliases w:val="tyt.zał. Znak,tyt.za³. Znak"/>
    <w:basedOn w:val="Domylnaczcionkaakapitu"/>
    <w:link w:val="Nagwek8"/>
    <w:rsid w:val="002D0B17"/>
    <w:rPr>
      <w:rFonts w:asciiTheme="majorHAnsi" w:eastAsiaTheme="majorEastAsia" w:hAnsiTheme="majorHAnsi" w:cstheme="majorBidi"/>
      <w:i/>
      <w:color w:val="595959" w:themeColor="text1" w:themeTint="A6"/>
      <w:sz w:val="34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rsid w:val="002D0B17"/>
    <w:rPr>
      <w:rFonts w:asciiTheme="majorHAnsi" w:eastAsiaTheme="majorEastAsia" w:hAnsiTheme="majorHAnsi" w:cstheme="majorBidi"/>
      <w:iCs/>
      <w:color w:val="262626" w:themeColor="text1" w:themeTint="D9"/>
      <w:sz w:val="30"/>
      <w:szCs w:val="21"/>
      <w:lang w:eastAsia="en-US"/>
    </w:rPr>
  </w:style>
  <w:style w:type="paragraph" w:styleId="Nagwek">
    <w:name w:val="header"/>
    <w:basedOn w:val="Normalny"/>
    <w:link w:val="Nagwek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22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04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0407A"/>
  </w:style>
  <w:style w:type="paragraph" w:styleId="Tekstpodstawowy">
    <w:name w:val="Body Text"/>
    <w:basedOn w:val="Normalny"/>
    <w:link w:val="TekstpodstawowyZnak"/>
    <w:uiPriority w:val="99"/>
    <w:rsid w:val="00AF5C02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2">
    <w:name w:val="Domyślna czcionka akapitu2"/>
    <w:rsid w:val="00AF5C02"/>
  </w:style>
  <w:style w:type="paragraph" w:customStyle="1" w:styleId="Textbody">
    <w:name w:val="Text body"/>
    <w:basedOn w:val="Normalny"/>
    <w:rsid w:val="00AF5C02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AF5C0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B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711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71198"/>
    <w:rPr>
      <w:sz w:val="22"/>
      <w:szCs w:val="22"/>
      <w:lang w:eastAsia="en-US"/>
    </w:rPr>
  </w:style>
  <w:style w:type="paragraph" w:customStyle="1" w:styleId="Standard">
    <w:name w:val="Standard"/>
    <w:rsid w:val="00B71198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êty 2"/>
    <w:basedOn w:val="Standard"/>
    <w:rsid w:val="00B71198"/>
  </w:style>
  <w:style w:type="paragraph" w:customStyle="1" w:styleId="WW-Tekstpodstawowywcity20">
    <w:name w:val="WW-Tekst podstawowy wcięty 2"/>
    <w:basedOn w:val="Normalny"/>
    <w:rsid w:val="00B71198"/>
    <w:pPr>
      <w:suppressAutoHyphens/>
      <w:autoSpaceDN w:val="0"/>
      <w:spacing w:after="0" w:line="240" w:lineRule="auto"/>
      <w:ind w:firstLine="567"/>
    </w:pPr>
    <w:rPr>
      <w:rFonts w:ascii="Liberation Serif" w:eastAsia="Times New Roman" w:hAnsi="Liberation Serif" w:cs="StarSymbol"/>
      <w:sz w:val="24"/>
      <w:szCs w:val="24"/>
      <w:lang w:eastAsia="zh-CN" w:bidi="hi-IN"/>
    </w:rPr>
  </w:style>
  <w:style w:type="paragraph" w:styleId="Listapunktowana">
    <w:name w:val="List Bullet"/>
    <w:basedOn w:val="Normalny"/>
    <w:uiPriority w:val="9"/>
    <w:qFormat/>
    <w:rsid w:val="002D0B17"/>
    <w:pPr>
      <w:numPr>
        <w:numId w:val="12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">
    <w:name w:val="List Number"/>
    <w:basedOn w:val="Normalny"/>
    <w:uiPriority w:val="9"/>
    <w:qFormat/>
    <w:rsid w:val="002D0B17"/>
    <w:pPr>
      <w:numPr>
        <w:numId w:val="13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Tytu">
    <w:name w:val="Title"/>
    <w:basedOn w:val="Normalny"/>
    <w:link w:val="TytuZnak"/>
    <w:uiPriority w:val="10"/>
    <w:unhideWhenUsed/>
    <w:qFormat/>
    <w:locked/>
    <w:rsid w:val="002D0B17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0B17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  <w:lang w:eastAsia="en-US"/>
    </w:rPr>
  </w:style>
  <w:style w:type="paragraph" w:styleId="Podtytu">
    <w:name w:val="Subtitle"/>
    <w:basedOn w:val="Normalny"/>
    <w:link w:val="PodtytuZnak"/>
    <w:uiPriority w:val="11"/>
    <w:unhideWhenUsed/>
    <w:qFormat/>
    <w:locked/>
    <w:rsid w:val="002D0B17"/>
    <w:pPr>
      <w:numPr>
        <w:ilvl w:val="1"/>
      </w:numPr>
      <w:spacing w:after="520"/>
      <w:contextualSpacing/>
    </w:pPr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2D0B17"/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  <w:lang w:eastAsia="en-US"/>
    </w:rPr>
  </w:style>
  <w:style w:type="character" w:styleId="Odwoanieintensywne">
    <w:name w:val="Intense Reference"/>
    <w:basedOn w:val="Domylnaczcionkaakapitu"/>
    <w:uiPriority w:val="32"/>
    <w:unhideWhenUsed/>
    <w:qFormat/>
    <w:rsid w:val="002D0B17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unhideWhenUsed/>
    <w:rsid w:val="002D0B17"/>
    <w:rPr>
      <w:b w:val="0"/>
      <w:bCs/>
      <w:i w:val="0"/>
      <w:iCs/>
      <w:spacing w:val="0"/>
      <w:u w:val="single"/>
    </w:rPr>
  </w:style>
  <w:style w:type="character" w:styleId="Wyrnieniedelikatne">
    <w:name w:val="Subtle Emphasis"/>
    <w:basedOn w:val="Domylnaczcionkaakapitu"/>
    <w:uiPriority w:val="19"/>
    <w:unhideWhenUsed/>
    <w:qFormat/>
    <w:rsid w:val="002D0B17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unhideWhenUsed/>
    <w:qFormat/>
    <w:locked/>
    <w:rsid w:val="002D0B17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unhideWhenUsed/>
    <w:qFormat/>
    <w:rsid w:val="002D0B17"/>
    <w:rPr>
      <w:b/>
      <w:i/>
      <w:iCs/>
      <w:color w:val="262626" w:themeColor="text1" w:themeTint="D9"/>
    </w:rPr>
  </w:style>
  <w:style w:type="paragraph" w:styleId="Cytat">
    <w:name w:val="Quote"/>
    <w:basedOn w:val="Normalny"/>
    <w:next w:val="Normalny"/>
    <w:link w:val="CytatZnak"/>
    <w:uiPriority w:val="29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</w:rPr>
  </w:style>
  <w:style w:type="character" w:customStyle="1" w:styleId="CytatZnak">
    <w:name w:val="Cytat Znak"/>
    <w:basedOn w:val="Domylnaczcionkaakapitu"/>
    <w:link w:val="Cytat"/>
    <w:uiPriority w:val="29"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0B17"/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  <w:lang w:eastAsia="en-US"/>
    </w:rPr>
  </w:style>
  <w:style w:type="character" w:styleId="Odwoaniedelikatne">
    <w:name w:val="Subtle Reference"/>
    <w:basedOn w:val="Domylnaczcionkaakapitu"/>
    <w:uiPriority w:val="31"/>
    <w:unhideWhenUsed/>
    <w:qFormat/>
    <w:rsid w:val="002D0B17"/>
    <w:rPr>
      <w:caps/>
      <w:smallCaps w:val="0"/>
      <w:color w:val="262626" w:themeColor="text1" w:themeTint="D9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kern w:val="1"/>
      <w:sz w:val="30"/>
      <w:szCs w:val="30"/>
      <w:lang w:eastAsia="hi-IN" w:bidi="hi-I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D0B17"/>
    <w:pPr>
      <w:widowControl/>
      <w:suppressAutoHyphens w:val="0"/>
      <w:spacing w:line="259" w:lineRule="auto"/>
      <w:ind w:firstLine="360"/>
      <w:textAlignment w:val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2D0B17"/>
    <w:rPr>
      <w:rFonts w:ascii="Times New Roman" w:eastAsia="Lucida Sans Unicode" w:hAnsi="Times New Roman" w:cs="Mangal"/>
      <w:kern w:val="1"/>
      <w:sz w:val="22"/>
      <w:szCs w:val="22"/>
      <w:lang w:eastAsia="en-US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2D0B17"/>
    <w:pPr>
      <w:ind w:left="360" w:firstLine="36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D0B17"/>
    <w:pPr>
      <w:spacing w:after="120" w:line="480" w:lineRule="auto"/>
      <w:ind w:left="283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D0B17"/>
    <w:pPr>
      <w:spacing w:after="120"/>
      <w:ind w:left="283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ZwrotpoegnalnyZnak">
    <w:name w:val="Zwrot pożegnalny Znak"/>
    <w:basedOn w:val="Domylnaczcionkaakapitu"/>
    <w:link w:val="Zwrotpoegnalny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poegnalny">
    <w:name w:val="Closing"/>
    <w:basedOn w:val="Normalny"/>
    <w:link w:val="ZwrotpoegnalnyZnak"/>
    <w:uiPriority w:val="99"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poegnalnyZnak1">
    <w:name w:val="Zwrot pożegnaln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B17"/>
    <w:pPr>
      <w:spacing w:after="12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2D0B17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B17"/>
    <w:rPr>
      <w:rFonts w:asciiTheme="minorHAnsi" w:eastAsiaTheme="minorHAnsi" w:hAnsiTheme="minorHAnsi" w:cstheme="minorBidi"/>
      <w:b/>
      <w:bCs/>
      <w:color w:val="595959" w:themeColor="text1" w:themeTint="A6"/>
      <w:sz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B17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D0B17"/>
    <w:rPr>
      <w:b/>
      <w:bCs/>
      <w:lang w:eastAsia="en-US"/>
    </w:rPr>
  </w:style>
  <w:style w:type="character" w:customStyle="1" w:styleId="DataZnak">
    <w:name w:val="Data Znak"/>
    <w:basedOn w:val="Domylnaczcionkaakapitu"/>
    <w:link w:val="Dat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DataZnak1">
    <w:name w:val="Data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D0B17"/>
    <w:rPr>
      <w:rFonts w:ascii="Segoe UI" w:eastAsiaTheme="minorHAnsi" w:hAnsi="Segoe UI" w:cs="Segoe UI"/>
      <w:color w:val="595959" w:themeColor="text1" w:themeTint="A6"/>
      <w:sz w:val="22"/>
      <w:szCs w:val="16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D0B17"/>
    <w:pPr>
      <w:spacing w:after="0" w:line="240" w:lineRule="auto"/>
    </w:pPr>
    <w:rPr>
      <w:rFonts w:ascii="Segoe UI" w:eastAsiaTheme="minorHAnsi" w:hAnsi="Segoe UI" w:cs="Segoe UI"/>
      <w:color w:val="595959" w:themeColor="text1" w:themeTint="A6"/>
      <w:szCs w:val="16"/>
    </w:rPr>
  </w:style>
  <w:style w:type="character" w:customStyle="1" w:styleId="MapadokumentuZnak1">
    <w:name w:val="Mapa dokumentu Znak1"/>
    <w:basedOn w:val="Domylnaczcionkaakapitu"/>
    <w:uiPriority w:val="99"/>
    <w:semiHidden/>
    <w:rsid w:val="002D0B17"/>
    <w:rPr>
      <w:rFonts w:ascii="Segoe UI" w:hAnsi="Segoe UI" w:cs="Segoe UI"/>
      <w:sz w:val="16"/>
      <w:szCs w:val="16"/>
      <w:lang w:eastAsia="en-US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e-mailZnak1">
    <w:name w:val="Podpis e-mail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D0B17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2D0B17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</w:rPr>
  </w:style>
  <w:style w:type="character" w:customStyle="1" w:styleId="HTML-adresZnak1">
    <w:name w:val="HTML - adres Znak1"/>
    <w:basedOn w:val="Domylnaczcionkaakapitu"/>
    <w:uiPriority w:val="99"/>
    <w:semiHidden/>
    <w:rsid w:val="002D0B17"/>
    <w:rPr>
      <w:i/>
      <w:iCs/>
      <w:sz w:val="22"/>
      <w:szCs w:val="22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0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paragraph" w:styleId="Listapunktowana2">
    <w:name w:val="List Bullet 2"/>
    <w:basedOn w:val="Normalny"/>
    <w:uiPriority w:val="99"/>
    <w:unhideWhenUsed/>
    <w:rsid w:val="002D0B17"/>
    <w:pPr>
      <w:numPr>
        <w:numId w:val="14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3">
    <w:name w:val="List Bullet 3"/>
    <w:basedOn w:val="Normalny"/>
    <w:uiPriority w:val="99"/>
    <w:unhideWhenUsed/>
    <w:rsid w:val="002D0B17"/>
    <w:pPr>
      <w:numPr>
        <w:numId w:val="15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4">
    <w:name w:val="List Bullet 4"/>
    <w:basedOn w:val="Normalny"/>
    <w:uiPriority w:val="99"/>
    <w:unhideWhenUsed/>
    <w:rsid w:val="002D0B17"/>
    <w:pPr>
      <w:numPr>
        <w:numId w:val="16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5">
    <w:name w:val="List Bullet 5"/>
    <w:basedOn w:val="Normalny"/>
    <w:uiPriority w:val="99"/>
    <w:unhideWhenUsed/>
    <w:rsid w:val="002D0B17"/>
    <w:pPr>
      <w:numPr>
        <w:numId w:val="17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2">
    <w:name w:val="List Number 2"/>
    <w:basedOn w:val="Normalny"/>
    <w:uiPriority w:val="99"/>
    <w:unhideWhenUsed/>
    <w:rsid w:val="002D0B17"/>
    <w:pPr>
      <w:numPr>
        <w:numId w:val="18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3">
    <w:name w:val="List Number 3"/>
    <w:basedOn w:val="Normalny"/>
    <w:uiPriority w:val="99"/>
    <w:unhideWhenUsed/>
    <w:rsid w:val="002D0B17"/>
    <w:pPr>
      <w:numPr>
        <w:numId w:val="19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4">
    <w:name w:val="List Number 4"/>
    <w:basedOn w:val="Normalny"/>
    <w:uiPriority w:val="99"/>
    <w:unhideWhenUsed/>
    <w:rsid w:val="002D0B17"/>
    <w:pPr>
      <w:numPr>
        <w:numId w:val="20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5">
    <w:name w:val="List Number 5"/>
    <w:basedOn w:val="Normalny"/>
    <w:uiPriority w:val="99"/>
    <w:unhideWhenUsed/>
    <w:rsid w:val="002D0B17"/>
    <w:pPr>
      <w:numPr>
        <w:numId w:val="21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Akapitzlist">
    <w:name w:val="List Paragraph"/>
    <w:aliases w:val="Numerowanie,BulletC,Obiekt,List Paragraph,Akapit z listą11,normalny tekst,Wyliczanie,Akapit z listą31,Bullets,Sl_Akapit z listą,List Paragraph1,maz_wyliczenie,opis dzialania,K-P_odwolanie,A_wyliczenie,Akapit z listą5,Nagłowek 3"/>
    <w:basedOn w:val="Normalny"/>
    <w:link w:val="AkapitzlistZnak"/>
    <w:uiPriority w:val="34"/>
    <w:unhideWhenUsed/>
    <w:qFormat/>
    <w:rsid w:val="002D0B17"/>
    <w:pPr>
      <w:spacing w:after="120"/>
      <w:ind w:left="7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AkapitzlistZnak">
    <w:name w:val="Akapit z listą Znak"/>
    <w:aliases w:val="Numerowanie Znak,BulletC Znak,Obiekt Znak,List Paragraph Znak,Akapit z listą11 Znak,normalny tekst Znak,Wyliczanie Znak,Akapit z listą31 Znak,Bullets Znak,Sl_Akapit z listą Znak,List Paragraph1 Znak,maz_wyliczenie Znak"/>
    <w:link w:val="Akapitzlist"/>
    <w:uiPriority w:val="34"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paragraph" w:styleId="Tekstmakra">
    <w:name w:val="macro"/>
    <w:link w:val="TekstmakraZnak"/>
    <w:uiPriority w:val="99"/>
    <w:semiHidden/>
    <w:unhideWhenUsed/>
    <w:rsid w:val="002D0B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character" w:customStyle="1" w:styleId="TekstmakraZnak1">
    <w:name w:val="Tekst makra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2D0B17"/>
    <w:rPr>
      <w:rFonts w:asciiTheme="majorHAnsi" w:eastAsiaTheme="majorEastAsia" w:hAnsiTheme="majorHAnsi" w:cstheme="majorBidi"/>
      <w:color w:val="595959" w:themeColor="text1" w:themeTint="A6"/>
      <w:sz w:val="24"/>
      <w:szCs w:val="24"/>
      <w:shd w:val="pct20" w:color="auto" w:fill="auto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2D0B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wiadomociZnak1">
    <w:name w:val="Nagłówek wiadomości Znak1"/>
    <w:basedOn w:val="Domylnaczcionkaakapitu"/>
    <w:uiPriority w:val="99"/>
    <w:semiHidden/>
    <w:rsid w:val="002D0B1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Bezodstpw">
    <w:name w:val="No Spacing"/>
    <w:uiPriority w:val="1"/>
    <w:unhideWhenUsed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val="en-US" w:eastAsia="en-US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NagweknotatkiZnak1">
    <w:name w:val="Nagłówek notatki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szCs w:val="21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2D0B17"/>
    <w:rPr>
      <w:rFonts w:ascii="Consolas" w:hAnsi="Consolas"/>
      <w:sz w:val="21"/>
      <w:szCs w:val="21"/>
      <w:lang w:eastAsia="en-US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grzecznociowyZnak1">
    <w:name w:val="Zwrot grzecznościow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">
    <w:name w:val="Signature"/>
    <w:basedOn w:val="Normalny"/>
    <w:link w:val="Podpis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Znak1">
    <w:name w:val="Podpis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2D0B17"/>
    <w:pPr>
      <w:spacing w:after="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2">
    <w:name w:val="toc 2"/>
    <w:basedOn w:val="Normalny"/>
    <w:next w:val="Normalny"/>
    <w:autoRedefine/>
    <w:uiPriority w:val="39"/>
    <w:unhideWhenUsed/>
    <w:locked/>
    <w:rsid w:val="002D0B17"/>
    <w:pPr>
      <w:spacing w:after="100"/>
      <w:ind w:left="3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3">
    <w:name w:val="toc 3"/>
    <w:basedOn w:val="Normalny"/>
    <w:next w:val="Normalny"/>
    <w:autoRedefine/>
    <w:uiPriority w:val="39"/>
    <w:unhideWhenUsed/>
    <w:locked/>
    <w:rsid w:val="002D0B17"/>
    <w:pPr>
      <w:spacing w:after="100"/>
      <w:ind w:left="6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4">
    <w:name w:val="toc 4"/>
    <w:basedOn w:val="Normalny"/>
    <w:next w:val="Normalny"/>
    <w:autoRedefine/>
    <w:uiPriority w:val="39"/>
    <w:unhideWhenUsed/>
    <w:locked/>
    <w:rsid w:val="002D0B17"/>
    <w:pPr>
      <w:spacing w:after="100"/>
      <w:ind w:left="9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2D0B17"/>
    <w:pPr>
      <w:spacing w:after="100"/>
      <w:ind w:left="12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2D0B17"/>
    <w:pPr>
      <w:spacing w:after="100"/>
      <w:ind w:left="15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2D0B17"/>
    <w:pPr>
      <w:spacing w:after="100"/>
      <w:ind w:left="18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2D0B17"/>
    <w:pPr>
      <w:spacing w:after="100"/>
      <w:ind w:left="2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9">
    <w:name w:val="toc 9"/>
    <w:basedOn w:val="Normalny"/>
    <w:next w:val="Normalny"/>
    <w:autoRedefine/>
    <w:uiPriority w:val="39"/>
    <w:unhideWhenUsed/>
    <w:locked/>
    <w:rsid w:val="002D0B17"/>
    <w:pPr>
      <w:spacing w:after="100"/>
      <w:ind w:left="24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customStyle="1" w:styleId="BasicParagraph">
    <w:name w:val="[Basic Paragraph]"/>
    <w:basedOn w:val="Normalny"/>
    <w:uiPriority w:val="99"/>
    <w:rsid w:val="002D0B1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2D0B17"/>
    <w:pPr>
      <w:spacing w:after="0" w:line="280" w:lineRule="exact"/>
    </w:pPr>
    <w:rPr>
      <w:rFonts w:ascii="Arial" w:eastAsia="Times New Roman" w:hAnsi="Arial"/>
      <w:sz w:val="20"/>
      <w:szCs w:val="24"/>
      <w:lang w:eastAsia="pl-PL"/>
    </w:rPr>
  </w:style>
  <w:style w:type="paragraph" w:customStyle="1" w:styleId="adresodbiorcy">
    <w:name w:val="adres odbiorcy"/>
    <w:basedOn w:val="adres"/>
    <w:rsid w:val="002D0B17"/>
    <w:pPr>
      <w:jc w:val="right"/>
    </w:pPr>
  </w:style>
  <w:style w:type="paragraph" w:customStyle="1" w:styleId="firmalight">
    <w:name w:val="firma_light"/>
    <w:basedOn w:val="Firma"/>
    <w:rsid w:val="002D0B17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2D0B17"/>
    <w:pPr>
      <w:spacing w:after="0" w:line="320" w:lineRule="exact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customStyle="1" w:styleId="xl74">
    <w:name w:val="xl74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wykazurde">
    <w:name w:val="nagłówek wykazu źródeł"/>
    <w:basedOn w:val="Normalny"/>
    <w:rsid w:val="002D0B17"/>
    <w:pPr>
      <w:widowControl w:val="0"/>
      <w:tabs>
        <w:tab w:val="right" w:pos="9360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paragraph" w:customStyle="1" w:styleId="TEKST">
    <w:name w:val="TEKST"/>
    <w:basedOn w:val="Normalny"/>
    <w:link w:val="TEKSTZnak"/>
    <w:qFormat/>
    <w:rsid w:val="002D0B17"/>
    <w:pPr>
      <w:spacing w:line="360" w:lineRule="auto"/>
      <w:ind w:left="851"/>
      <w:jc w:val="both"/>
    </w:pPr>
    <w:rPr>
      <w:rFonts w:ascii="Arial" w:eastAsia="Times New Roman" w:hAnsi="Arial"/>
      <w:sz w:val="20"/>
      <w:szCs w:val="20"/>
      <w:lang w:val="x-none" w:eastAsia="de-DE"/>
    </w:rPr>
  </w:style>
  <w:style w:type="character" w:customStyle="1" w:styleId="TEKSTZnak">
    <w:name w:val="TEKST Znak"/>
    <w:link w:val="TEKST"/>
    <w:rsid w:val="002D0B17"/>
    <w:rPr>
      <w:rFonts w:ascii="Arial" w:eastAsia="Times New Roman" w:hAnsi="Arial"/>
      <w:lang w:val="x-none" w:eastAsia="de-DE"/>
    </w:rPr>
  </w:style>
  <w:style w:type="paragraph" w:customStyle="1" w:styleId="Style3">
    <w:name w:val="Style3"/>
    <w:basedOn w:val="Normalny"/>
    <w:rsid w:val="002D0B17"/>
    <w:pPr>
      <w:widowControl w:val="0"/>
      <w:autoSpaceDE w:val="0"/>
      <w:autoSpaceDN w:val="0"/>
      <w:adjustRightInd w:val="0"/>
      <w:spacing w:after="0" w:line="50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2D0B17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0">
    <w:name w:val="Font Style20"/>
    <w:rsid w:val="002D0B1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2D0B17"/>
    <w:pPr>
      <w:widowControl w:val="0"/>
      <w:autoSpaceDE w:val="0"/>
      <w:autoSpaceDN w:val="0"/>
      <w:adjustRightInd w:val="0"/>
      <w:spacing w:after="0" w:line="414" w:lineRule="exact"/>
      <w:ind w:firstLine="17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ind w:hanging="35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2D0B17"/>
    <w:pPr>
      <w:widowControl w:val="0"/>
      <w:autoSpaceDE w:val="0"/>
      <w:autoSpaceDN w:val="0"/>
      <w:adjustRightInd w:val="0"/>
      <w:spacing w:after="0" w:line="416" w:lineRule="exact"/>
      <w:ind w:hanging="23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346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rsid w:val="002D0B1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rsid w:val="002D0B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2D0B17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2D0B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ProjektNormalny">
    <w:name w:val="AProjektNormalny"/>
    <w:basedOn w:val="Normalny"/>
    <w:link w:val="AProjektNormalnyZnak"/>
    <w:rsid w:val="002D0B17"/>
    <w:pPr>
      <w:spacing w:after="0" w:line="240" w:lineRule="auto"/>
      <w:jc w:val="both"/>
    </w:pPr>
    <w:rPr>
      <w:rFonts w:ascii="Arial" w:eastAsia="Times New Roman" w:hAnsi="Arial"/>
      <w:snapToGrid w:val="0"/>
      <w:position w:val="-12"/>
      <w:sz w:val="24"/>
      <w:szCs w:val="20"/>
      <w:lang w:val="x-none" w:eastAsia="x-none"/>
    </w:rPr>
  </w:style>
  <w:style w:type="character" w:customStyle="1" w:styleId="AProjektNormalnyZnak">
    <w:name w:val="AProjektNormalny Znak"/>
    <w:link w:val="AProjektNormalny"/>
    <w:rsid w:val="002D0B17"/>
    <w:rPr>
      <w:rFonts w:ascii="Arial" w:eastAsia="Times New Roman" w:hAnsi="Arial"/>
      <w:snapToGrid w:val="0"/>
      <w:position w:val="-12"/>
      <w:sz w:val="24"/>
      <w:lang w:val="x-none" w:eastAsia="x-none"/>
    </w:rPr>
  </w:style>
  <w:style w:type="character" w:customStyle="1" w:styleId="fontstyle01">
    <w:name w:val="fontstyle01"/>
    <w:basedOn w:val="Domylnaczcionkaakapitu"/>
    <w:rsid w:val="002D0B1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2D0B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sonormal0">
    <w:name w:val="msonormal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D0B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2D0B1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rsid w:val="000F41A9"/>
    <w:pPr>
      <w:spacing w:line="240" w:lineRule="auto"/>
    </w:pPr>
    <w:rPr>
      <w:b/>
      <w:color w:val="auto"/>
      <w:sz w:val="24"/>
      <w:lang w:val="en-GB"/>
    </w:rPr>
  </w:style>
  <w:style w:type="character" w:styleId="Tekstzastpczy">
    <w:name w:val="Placeholder Text"/>
    <w:basedOn w:val="Domylnaczcionkaakapitu"/>
    <w:uiPriority w:val="99"/>
    <w:rsid w:val="000F41A9"/>
    <w:rPr>
      <w:color w:val="808080"/>
      <w:bdr w:val="none" w:sz="0" w:space="0" w:color="auto"/>
      <w:shd w:val="clear" w:color="auto" w:fill="F2F2F2"/>
    </w:rPr>
  </w:style>
  <w:style w:type="paragraph" w:styleId="Wcicienormalne">
    <w:name w:val="Normal Indent"/>
    <w:basedOn w:val="Normalny"/>
    <w:rsid w:val="000F41A9"/>
    <w:pPr>
      <w:ind w:left="862"/>
    </w:pPr>
    <w:rPr>
      <w:rFonts w:asciiTheme="minorHAnsi" w:eastAsiaTheme="minorHAnsi" w:hAnsiTheme="minorHAnsi" w:cstheme="minorBidi"/>
      <w:sz w:val="20"/>
      <w:szCs w:val="20"/>
      <w:lang w:val="en-GB"/>
    </w:rPr>
  </w:style>
  <w:style w:type="paragraph" w:styleId="Adresnakopercie">
    <w:name w:val="envelope address"/>
    <w:basedOn w:val="Bezodstpw"/>
    <w:uiPriority w:val="99"/>
    <w:rsid w:val="000F41A9"/>
    <w:pPr>
      <w:framePr w:w="5670" w:h="2268" w:hRule="exact" w:vSpace="2268" w:wrap="around" w:vAnchor="page" w:hAnchor="page" w:xAlign="right" w:yAlign="top" w:anchorLock="1"/>
      <w:spacing w:line="259" w:lineRule="auto"/>
    </w:pPr>
    <w:rPr>
      <w:rFonts w:eastAsiaTheme="majorEastAsia" w:cstheme="majorBidi"/>
      <w:color w:val="auto"/>
      <w:sz w:val="20"/>
      <w:szCs w:val="24"/>
      <w:lang w:val="sv-SE"/>
    </w:rPr>
  </w:style>
  <w:style w:type="paragraph" w:customStyle="1" w:styleId="NoSpacingIndent">
    <w:name w:val="No Spacing Indent"/>
    <w:basedOn w:val="Bezodstpw"/>
    <w:uiPriority w:val="1"/>
    <w:qFormat/>
    <w:rsid w:val="000F41A9"/>
    <w:pPr>
      <w:spacing w:line="259" w:lineRule="auto"/>
      <w:ind w:left="862"/>
    </w:pPr>
    <w:rPr>
      <w:color w:val="auto"/>
      <w:sz w:val="20"/>
      <w:szCs w:val="20"/>
    </w:rPr>
  </w:style>
  <w:style w:type="character" w:styleId="UyteHipercze">
    <w:name w:val="FollowedHyperlink"/>
    <w:basedOn w:val="Domylnaczcionkaakapitu"/>
    <w:uiPriority w:val="99"/>
    <w:unhideWhenUsed/>
    <w:rsid w:val="000F41A9"/>
    <w:rPr>
      <w:color w:val="96607D"/>
      <w:u w:val="single"/>
    </w:rPr>
  </w:style>
  <w:style w:type="paragraph" w:customStyle="1" w:styleId="xl63">
    <w:name w:val="xl63"/>
    <w:basedOn w:val="Normalny"/>
    <w:rsid w:val="000F41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0F4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D06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2986</Words>
  <Characters>17916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7</cp:revision>
  <cp:lastPrinted>2021-11-26T09:16:00Z</cp:lastPrinted>
  <dcterms:created xsi:type="dcterms:W3CDTF">2024-08-08T09:37:00Z</dcterms:created>
  <dcterms:modified xsi:type="dcterms:W3CDTF">2024-08-08T10:54:00Z</dcterms:modified>
</cp:coreProperties>
</file>