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A122" w14:textId="77777777" w:rsidR="000372E8" w:rsidRPr="000372E8" w:rsidRDefault="000372E8" w:rsidP="000372E8">
      <w:pPr>
        <w:spacing w:after="0"/>
        <w:jc w:val="center"/>
        <w:rPr>
          <w:rFonts w:cs="Calibri"/>
        </w:rPr>
      </w:pPr>
      <w:r w:rsidRPr="000372E8">
        <w:rPr>
          <w:rFonts w:cs="Calibri"/>
        </w:rPr>
        <w:t>KLAUZULA INFORMACYJNA</w:t>
      </w:r>
    </w:p>
    <w:p w14:paraId="6C355BAD" w14:textId="77777777" w:rsidR="000372E8" w:rsidRDefault="000372E8" w:rsidP="000372E8">
      <w:pPr>
        <w:spacing w:after="0"/>
        <w:jc w:val="center"/>
        <w:rPr>
          <w:rFonts w:cs="Calibri"/>
        </w:rPr>
      </w:pPr>
    </w:p>
    <w:p w14:paraId="4E02690C" w14:textId="1FDC9463" w:rsidR="000372E8" w:rsidRPr="000372E8" w:rsidRDefault="000372E8" w:rsidP="000372E8">
      <w:pPr>
        <w:spacing w:after="0"/>
        <w:jc w:val="center"/>
        <w:rPr>
          <w:rFonts w:cs="Calibri"/>
        </w:rPr>
      </w:pPr>
      <w:r w:rsidRPr="000372E8">
        <w:rPr>
          <w:rFonts w:cs="Calibri"/>
        </w:rPr>
        <w:t>dotycząca przetwarzania danych osobowych</w:t>
      </w:r>
    </w:p>
    <w:p w14:paraId="7A6C5ED2" w14:textId="77777777" w:rsidR="000372E8" w:rsidRDefault="000372E8" w:rsidP="000372E8">
      <w:pPr>
        <w:spacing w:after="0"/>
        <w:rPr>
          <w:rFonts w:cs="Calibri"/>
        </w:rPr>
      </w:pPr>
    </w:p>
    <w:p w14:paraId="4D84C714" w14:textId="560AE126" w:rsidR="000372E8" w:rsidRPr="000372E8" w:rsidRDefault="000372E8" w:rsidP="00D86449">
      <w:pPr>
        <w:spacing w:after="0"/>
        <w:jc w:val="both"/>
        <w:rPr>
          <w:rFonts w:cs="Calibri"/>
        </w:rPr>
      </w:pPr>
      <w:r w:rsidRPr="000372E8">
        <w:rPr>
          <w:rFonts w:cs="Calibri"/>
        </w:rPr>
        <w:t>Wypełniając obowiązek określony w art 13 Rozporządzenia Parlamentu Europejskiego i Rady (UE) 2016/679 z dnia 27 kwietnia 2016 r. w sprawie ochrony osób fizycznych w związku z przetwarzaniem danych osobowych  i w sprawie swobodnego przepływu takich danych oraz uchylenia dyrektywy 95/46/WE (ogólne rozporządzenie o ochronie danych) (dalej: RODO) informuję, że:</w:t>
      </w:r>
    </w:p>
    <w:p w14:paraId="79D61C4F" w14:textId="77777777" w:rsidR="000372E8" w:rsidRPr="00825630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Administratorem Pani/Pana danych osobowych jest Wojewoda Pomorski z siedzibą w Gdańsku przy ul. Okopowej 21/27, 80-810 Gdańsk, e-mail</w:t>
      </w:r>
      <w:r w:rsidRPr="00825630">
        <w:rPr>
          <w:rFonts w:cs="Calibri"/>
        </w:rPr>
        <w:t xml:space="preserve">: </w:t>
      </w:r>
      <w:hyperlink r:id="rId8" w:history="1">
        <w:r w:rsidRPr="00825630">
          <w:rPr>
            <w:rStyle w:val="Hipercze"/>
            <w:rFonts w:cs="Calibri"/>
            <w:color w:val="auto"/>
            <w:u w:val="none"/>
          </w:rPr>
          <w:t>zok@gdansk.uw.gov.pl</w:t>
        </w:r>
      </w:hyperlink>
      <w:r w:rsidRPr="00825630">
        <w:rPr>
          <w:rFonts w:cs="Calibri"/>
        </w:rPr>
        <w:t>, tel. 583077695</w:t>
      </w:r>
    </w:p>
    <w:p w14:paraId="2608FEEF" w14:textId="77777777" w:rsidR="000372E8" w:rsidRPr="00825630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825630">
        <w:rPr>
          <w:rFonts w:cs="Calibri"/>
        </w:rPr>
        <w:t xml:space="preserve">Kontakt do Inspektora Ochrony Danych w Pomorskim Urzędzie Wojewódzkim w Gdańsku: email: </w:t>
      </w:r>
      <w:hyperlink r:id="rId9" w:history="1">
        <w:r w:rsidRPr="00825630">
          <w:rPr>
            <w:rStyle w:val="Hipercze"/>
            <w:rFonts w:cs="Calibri"/>
            <w:color w:val="auto"/>
            <w:u w:val="none"/>
          </w:rPr>
          <w:t>iod@gdansk.uw.gov.pl,</w:t>
        </w:r>
      </w:hyperlink>
    </w:p>
    <w:p w14:paraId="4228D098" w14:textId="0AB26289" w:rsidR="000372E8" w:rsidRPr="000372E8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 xml:space="preserve">Pani/Pana dane osobowe przetwarzane będą w celu przeprowadzenia kontroli prawidłowości i rzetelności prowadzenia repertoriów tłumaczy przysięgłych oraz pobierania wynagrodzenia określonego w przepisach (podstawa prawna: art. 6 ust. 1 lit. c) RODO  w związku z  art. 20 </w:t>
      </w:r>
      <w:r w:rsidR="00311CA9">
        <w:rPr>
          <w:rFonts w:cs="Calibri"/>
        </w:rPr>
        <w:t>u</w:t>
      </w:r>
      <w:r w:rsidRPr="000372E8">
        <w:rPr>
          <w:rFonts w:cs="Calibri"/>
        </w:rPr>
        <w:t xml:space="preserve">stawy </w:t>
      </w:r>
      <w:r w:rsidR="00B01834" w:rsidRPr="00B01834">
        <w:rPr>
          <w:rFonts w:cs="Calibri"/>
        </w:rPr>
        <w:t>z dnia 25 listopada 2004 r.</w:t>
      </w:r>
      <w:r w:rsidRPr="000372E8">
        <w:rPr>
          <w:rFonts w:cs="Calibri"/>
        </w:rPr>
        <w:t>o zawodzie tłumacza przysięgłego</w:t>
      </w:r>
      <w:r w:rsidR="00E078C2">
        <w:rPr>
          <w:rFonts w:cs="Calibri"/>
        </w:rPr>
        <w:t>)</w:t>
      </w:r>
      <w:r w:rsidRPr="000372E8">
        <w:rPr>
          <w:rFonts w:cs="Calibri"/>
        </w:rPr>
        <w:t xml:space="preserve"> oraz archiwizowane zgodnie z ustawą </w:t>
      </w:r>
      <w:r w:rsidR="00E078C2" w:rsidRPr="00E078C2">
        <w:t xml:space="preserve">z dnia 14 lipca 1983 r. </w:t>
      </w:r>
      <w:r w:rsidRPr="000372E8">
        <w:rPr>
          <w:rFonts w:cs="Calibri"/>
        </w:rPr>
        <w:t>o narodowym zasobie archiwalnym i archiwach.</w:t>
      </w:r>
    </w:p>
    <w:p w14:paraId="32D732C8" w14:textId="77777777" w:rsidR="000372E8" w:rsidRPr="000372E8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Pani/Pana dane osobowe mogą być przekazywane wyłącznie podmiotom, które uprawnione są do ich otrzymywania na podstawie przepisów prawa.</w:t>
      </w:r>
    </w:p>
    <w:p w14:paraId="04C3FB27" w14:textId="3E41DC0C" w:rsidR="000372E8" w:rsidRPr="000372E8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Administrator w ramach realizacji ww. celu nie przekazuje Pani/Pana danych osobowych do</w:t>
      </w:r>
      <w:r w:rsidR="00D86449">
        <w:rPr>
          <w:rFonts w:cs="Calibri"/>
        </w:rPr>
        <w:t> </w:t>
      </w:r>
      <w:r w:rsidRPr="000372E8">
        <w:rPr>
          <w:rFonts w:cs="Calibri"/>
        </w:rPr>
        <w:t xml:space="preserve">państwa trzeciego, czyli poza obszar EOG (obejmujący swym zasięgiem: Unię Europejską, Norwegię, Liechtenstein i Islandię). </w:t>
      </w:r>
    </w:p>
    <w:p w14:paraId="6D86A822" w14:textId="77777777" w:rsidR="000372E8" w:rsidRPr="000372E8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 xml:space="preserve">Pani/Pana dane osobowe nie będą przetwarzane w sposób zautomatyzowany w tym również w formie profilowania. </w:t>
      </w:r>
    </w:p>
    <w:p w14:paraId="61ED1D8E" w14:textId="77777777" w:rsidR="000372E8" w:rsidRPr="000372E8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Pani/Pana dane osobowe będą przechowywane przez okres realizacji niniejszej sprawy/ww. celu oraz przewidziany prawem okres archiwizacji dokumentacji wg. kategorii  BE10</w:t>
      </w:r>
    </w:p>
    <w:p w14:paraId="6093BE81" w14:textId="77777777" w:rsidR="000372E8" w:rsidRPr="000372E8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Może Pani/Pan złożyć do Administratora wniosek dotyczący danych osobowych o:</w:t>
      </w:r>
    </w:p>
    <w:p w14:paraId="1F00469D" w14:textId="77777777" w:rsidR="000372E8" w:rsidRPr="000372E8" w:rsidRDefault="000372E8" w:rsidP="00D86449">
      <w:pPr>
        <w:numPr>
          <w:ilvl w:val="0"/>
          <w:numId w:val="5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sprostowanie / poprawienie danych osobowych (art. 16 RODO);</w:t>
      </w:r>
    </w:p>
    <w:p w14:paraId="68A1B027" w14:textId="77777777" w:rsidR="000372E8" w:rsidRPr="000372E8" w:rsidRDefault="000372E8" w:rsidP="00D86449">
      <w:pPr>
        <w:numPr>
          <w:ilvl w:val="0"/>
          <w:numId w:val="5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ograniczenie przetwarzania danych osobowych, tj. wstrzymanie operacji na danych osobowych lub nieusuwanie danych – stosownie do złożonego wniosku na zasadach określonych w art. 18 RODO;</w:t>
      </w:r>
    </w:p>
    <w:p w14:paraId="1DEFAE13" w14:textId="77777777" w:rsidR="000372E8" w:rsidRPr="000372E8" w:rsidRDefault="000372E8" w:rsidP="00D86449">
      <w:pPr>
        <w:numPr>
          <w:ilvl w:val="0"/>
          <w:numId w:val="5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dostęp do danych osobowych (o informację o przetwarzanych przez tut. organ danych oraz o kopię danych – art. 15 RODO);</w:t>
      </w:r>
    </w:p>
    <w:p w14:paraId="0EF5C395" w14:textId="77777777" w:rsidR="000372E8" w:rsidRPr="000372E8" w:rsidRDefault="000372E8" w:rsidP="00D86449">
      <w:pPr>
        <w:spacing w:after="0"/>
        <w:jc w:val="both"/>
        <w:rPr>
          <w:rFonts w:cs="Calibri"/>
        </w:rPr>
      </w:pPr>
      <w:r w:rsidRPr="000372E8">
        <w:rPr>
          <w:rFonts w:cs="Calibri"/>
        </w:rPr>
        <w:t>Aby skorzystać z powyższych praw, może Pani/Pan skontaktować się bezpośrednio z naszym Inspektorem ochrony danych.</w:t>
      </w:r>
    </w:p>
    <w:p w14:paraId="055CD2D8" w14:textId="77777777" w:rsidR="000372E8" w:rsidRPr="000372E8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Ma Pani/Pan prawo wnieść skargę do Prezesa Urzędu Ochrony Danych Osobowych, jeżeli uważa Pani/Pan, że przetwarzanie  danych osobowych narusza przepisy prawa.</w:t>
      </w:r>
    </w:p>
    <w:p w14:paraId="55116649" w14:textId="77777777" w:rsidR="000372E8" w:rsidRPr="000372E8" w:rsidRDefault="000372E8" w:rsidP="00D86449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0372E8">
        <w:rPr>
          <w:rFonts w:cs="Calibri"/>
        </w:rPr>
        <w:t>Podanie danych jest wymogiem ustawowym i jest Pani/Pan zobowiązana/y podać dane osobowe, a konsekwencją niepodania danych będzie niemożność załatwienia sprawy.</w:t>
      </w:r>
    </w:p>
    <w:p w14:paraId="6EF15709" w14:textId="2C00E2FC" w:rsidR="003174EA" w:rsidRPr="000372E8" w:rsidRDefault="003174EA" w:rsidP="00D86449">
      <w:pPr>
        <w:spacing w:after="0"/>
        <w:jc w:val="both"/>
      </w:pPr>
    </w:p>
    <w:sectPr w:rsidR="003174EA" w:rsidRPr="000372E8" w:rsidSect="00F914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C6A7" w14:textId="77777777" w:rsidR="00703547" w:rsidRDefault="00703547">
      <w:pPr>
        <w:spacing w:after="0" w:line="240" w:lineRule="auto"/>
      </w:pPr>
      <w:r>
        <w:separator/>
      </w:r>
    </w:p>
  </w:endnote>
  <w:endnote w:type="continuationSeparator" w:id="0">
    <w:p w14:paraId="0E9E6338" w14:textId="77777777" w:rsidR="00703547" w:rsidRDefault="0070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434" w14:textId="77777777" w:rsidR="00A529ED" w:rsidRPr="00C016FC" w:rsidRDefault="001C152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6E2B599">
        <v:rect id="_x0000_i1025" style="width:0;height:1.5pt" o:hralign="center" o:hrstd="t" o:hr="t" fillcolor="#a0a0a0" stroked="f"/>
      </w:pict>
    </w:r>
  </w:p>
  <w:p w14:paraId="54F316BE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0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Kontroli</w:t>
    </w:r>
    <w:bookmarkEnd w:id="0"/>
  </w:p>
  <w:p w14:paraId="0CBC476D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E0CD041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"/>
  </w:p>
  <w:p w14:paraId="3C9E152C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2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58 30 77 368</w:t>
    </w:r>
    <w:bookmarkEnd w:id="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3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wk@gdansk.uw.gov.pl</w:t>
    </w:r>
    <w:bookmarkEnd w:id="3"/>
  </w:p>
  <w:p w14:paraId="179EFE5F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9913DA1" w14:textId="77777777" w:rsidR="00A529ED" w:rsidRPr="00C016FC" w:rsidRDefault="001C1526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246C" w14:textId="77777777" w:rsidR="00A529ED" w:rsidRPr="00C016FC" w:rsidRDefault="001C152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1E9BDBF">
        <v:rect id="_x0000_i1026" style="width:0;height:1.5pt" o:hralign="center" o:hrstd="t" o:hr="t" fillcolor="#a0a0a0" stroked="f"/>
      </w:pict>
    </w:r>
  </w:p>
  <w:p w14:paraId="6621417D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Kontroli</w:t>
    </w:r>
    <w:bookmarkEnd w:id="4"/>
  </w:p>
  <w:p w14:paraId="24DA34B9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2256EA7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5112E784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58 30 77 368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wk@gdansk.uw.gov.pl</w:t>
    </w:r>
    <w:bookmarkEnd w:id="7"/>
  </w:p>
  <w:p w14:paraId="5D488D8A" w14:textId="77777777" w:rsidR="00A529ED" w:rsidRPr="00C016FC" w:rsidRDefault="001C1526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448C" w14:textId="77777777" w:rsidR="00703547" w:rsidRDefault="00703547">
      <w:pPr>
        <w:spacing w:after="0" w:line="240" w:lineRule="auto"/>
      </w:pPr>
      <w:r>
        <w:separator/>
      </w:r>
    </w:p>
  </w:footnote>
  <w:footnote w:type="continuationSeparator" w:id="0">
    <w:p w14:paraId="7315DADE" w14:textId="77777777" w:rsidR="00703547" w:rsidRDefault="0070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1980" w14:textId="77777777" w:rsidR="00A529ED" w:rsidRDefault="00A529ED">
    <w:pPr>
      <w:pStyle w:val="Nagwek"/>
    </w:pPr>
  </w:p>
  <w:p w14:paraId="70DE11B9" w14:textId="77777777" w:rsidR="00A529ED" w:rsidRDefault="00A529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5F6"/>
    <w:multiLevelType w:val="hybridMultilevel"/>
    <w:tmpl w:val="86829212"/>
    <w:lvl w:ilvl="0" w:tplc="6FA68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C3620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81768"/>
    <w:multiLevelType w:val="hybridMultilevel"/>
    <w:tmpl w:val="2CA87E72"/>
    <w:lvl w:ilvl="0" w:tplc="D9D43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2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C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28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2BB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0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01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863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25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914E8"/>
    <w:multiLevelType w:val="hybridMultilevel"/>
    <w:tmpl w:val="3C96B94A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70D4320A"/>
    <w:multiLevelType w:val="hybridMultilevel"/>
    <w:tmpl w:val="BF689392"/>
    <w:lvl w:ilvl="0" w:tplc="80B4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E6D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A4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07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6C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A9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5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883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60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1994">
    <w:abstractNumId w:val="3"/>
  </w:num>
  <w:num w:numId="2" w16cid:durableId="1592859200">
    <w:abstractNumId w:val="2"/>
  </w:num>
  <w:num w:numId="3" w16cid:durableId="1037048864">
    <w:abstractNumId w:val="4"/>
  </w:num>
  <w:num w:numId="4" w16cid:durableId="196427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68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EF"/>
    <w:rsid w:val="00035A93"/>
    <w:rsid w:val="000372E8"/>
    <w:rsid w:val="00060959"/>
    <w:rsid w:val="00117168"/>
    <w:rsid w:val="00151B7B"/>
    <w:rsid w:val="00164309"/>
    <w:rsid w:val="00193BD5"/>
    <w:rsid w:val="001C1526"/>
    <w:rsid w:val="001C311C"/>
    <w:rsid w:val="00211C1D"/>
    <w:rsid w:val="00311CA9"/>
    <w:rsid w:val="003174EA"/>
    <w:rsid w:val="003262A5"/>
    <w:rsid w:val="00373DE5"/>
    <w:rsid w:val="003D2312"/>
    <w:rsid w:val="00464580"/>
    <w:rsid w:val="0049265B"/>
    <w:rsid w:val="004B1FEF"/>
    <w:rsid w:val="004D5F20"/>
    <w:rsid w:val="004F77C1"/>
    <w:rsid w:val="005110CC"/>
    <w:rsid w:val="00604D37"/>
    <w:rsid w:val="00667EAD"/>
    <w:rsid w:val="006B605B"/>
    <w:rsid w:val="00703547"/>
    <w:rsid w:val="00705764"/>
    <w:rsid w:val="00825630"/>
    <w:rsid w:val="0085196A"/>
    <w:rsid w:val="0085488E"/>
    <w:rsid w:val="00932CA4"/>
    <w:rsid w:val="009660DE"/>
    <w:rsid w:val="009D209C"/>
    <w:rsid w:val="00A529ED"/>
    <w:rsid w:val="00AA381D"/>
    <w:rsid w:val="00AC0C84"/>
    <w:rsid w:val="00AF6F54"/>
    <w:rsid w:val="00B01834"/>
    <w:rsid w:val="00B34A46"/>
    <w:rsid w:val="00C124C5"/>
    <w:rsid w:val="00C22202"/>
    <w:rsid w:val="00C40164"/>
    <w:rsid w:val="00CC570E"/>
    <w:rsid w:val="00D16D7C"/>
    <w:rsid w:val="00D3213A"/>
    <w:rsid w:val="00D86449"/>
    <w:rsid w:val="00DE7E61"/>
    <w:rsid w:val="00DF1351"/>
    <w:rsid w:val="00E078C2"/>
    <w:rsid w:val="00E27D67"/>
    <w:rsid w:val="00E542E2"/>
    <w:rsid w:val="00EA16B6"/>
    <w:rsid w:val="00EE74B1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BC0B2"/>
  <w15:docId w15:val="{8B9E50B0-2549-416B-BB70-FFE6EBB5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"/>
    <w:basedOn w:val="Normalny"/>
    <w:link w:val="TekstprzypisudolnegoZnak"/>
    <w:uiPriority w:val="99"/>
    <w:semiHidden/>
    <w:rsid w:val="00E27D6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"/>
    <w:basedOn w:val="Domylnaczcionkaakapitu"/>
    <w:link w:val="Tekstprzypisudolnego"/>
    <w:uiPriority w:val="99"/>
    <w:semiHidden/>
    <w:rsid w:val="00E27D6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E27D67"/>
    <w:rPr>
      <w:vertAlign w:val="superscript"/>
    </w:rPr>
  </w:style>
  <w:style w:type="character" w:customStyle="1" w:styleId="akapitosobnyZnak">
    <w:name w:val="akapit osobny Znak"/>
    <w:link w:val="akapitosobny"/>
    <w:locked/>
    <w:rsid w:val="00E27D67"/>
    <w:rPr>
      <w:sz w:val="24"/>
      <w:szCs w:val="24"/>
    </w:rPr>
  </w:style>
  <w:style w:type="paragraph" w:customStyle="1" w:styleId="akapitosobny">
    <w:name w:val="akapit osobny"/>
    <w:basedOn w:val="Normalny"/>
    <w:link w:val="akapitosobnyZnak"/>
    <w:qFormat/>
    <w:rsid w:val="00E27D67"/>
    <w:pPr>
      <w:spacing w:before="120" w:after="0" w:line="300" w:lineRule="atLeast"/>
      <w:jc w:val="both"/>
    </w:pPr>
    <w:rPr>
      <w:sz w:val="24"/>
      <w:szCs w:val="24"/>
      <w:lang w:eastAsia="pl-PL"/>
    </w:rPr>
  </w:style>
  <w:style w:type="paragraph" w:customStyle="1" w:styleId="Standard">
    <w:name w:val="Standard"/>
    <w:qFormat/>
    <w:rsid w:val="003174EA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317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omylnaczcionkaakapitu1">
    <w:name w:val="Domyślna czcionka akapitu1"/>
    <w:qFormat/>
    <w:rsid w:val="003174EA"/>
  </w:style>
  <w:style w:type="character" w:styleId="Nierozpoznanawzmianka">
    <w:name w:val="Unresolved Mention"/>
    <w:basedOn w:val="Domylnaczcionkaakapitu"/>
    <w:uiPriority w:val="99"/>
    <w:semiHidden/>
    <w:unhideWhenUsed/>
    <w:rsid w:val="0003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@gdansk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ansk.uw.gov.pl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F426-01F8-49FA-8C77-E33ADE98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Agata Matuszewska</cp:lastModifiedBy>
  <cp:revision>2</cp:revision>
  <cp:lastPrinted>2012-09-10T07:00:00Z</cp:lastPrinted>
  <dcterms:created xsi:type="dcterms:W3CDTF">2025-06-18T08:34:00Z</dcterms:created>
  <dcterms:modified xsi:type="dcterms:W3CDTF">2025-06-18T08:34:00Z</dcterms:modified>
</cp:coreProperties>
</file>