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908D" w14:textId="158CF513" w:rsidR="00C26ADB" w:rsidRPr="00B04BE5" w:rsidRDefault="00212589" w:rsidP="006D1B0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4BE5">
        <w:rPr>
          <w:rFonts w:asciiTheme="minorHAnsi" w:hAnsiTheme="minorHAnsi" w:cstheme="minorHAnsi"/>
          <w:b/>
          <w:bCs/>
          <w:sz w:val="24"/>
          <w:szCs w:val="24"/>
        </w:rPr>
        <w:t xml:space="preserve">Członkowie rodzin obywatela UE niebędący obywatelami UE </w:t>
      </w:r>
    </w:p>
    <w:p w14:paraId="1B0F86B1" w14:textId="77777777" w:rsidR="00212589" w:rsidRPr="00B04BE5" w:rsidRDefault="00212589" w:rsidP="00212589">
      <w:pPr>
        <w:numPr>
          <w:ilvl w:val="0"/>
          <w:numId w:val="1"/>
        </w:numPr>
        <w:tabs>
          <w:tab w:val="clear" w:pos="0"/>
        </w:tabs>
        <w:suppressAutoHyphens w:val="0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943B457" w14:textId="69090B9D" w:rsidR="00212589" w:rsidRPr="00B04BE5" w:rsidRDefault="00212589" w:rsidP="00212589">
      <w:pPr>
        <w:numPr>
          <w:ilvl w:val="0"/>
          <w:numId w:val="1"/>
        </w:numPr>
        <w:tabs>
          <w:tab w:val="clear" w:pos="0"/>
        </w:tabs>
        <w:suppressAutoHyphens w:val="0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B04BE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Karta pobytu członka rodziny obywatela UE</w:t>
      </w:r>
    </w:p>
    <w:p w14:paraId="7B2A80D8" w14:textId="3DAEE30E" w:rsidR="008122EA" w:rsidRPr="00B04BE5" w:rsidRDefault="001E0E83" w:rsidP="00212589">
      <w:pPr>
        <w:suppressAutoHyphens w:val="0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04BE5">
        <w:rPr>
          <w:rFonts w:asciiTheme="minorHAnsi" w:eastAsia="Times New Roman" w:hAnsiTheme="minorHAnsi" w:cstheme="minorHAnsi"/>
          <w:sz w:val="24"/>
          <w:szCs w:val="24"/>
          <w:lang w:eastAsia="pl-PL"/>
        </w:rPr>
        <w:t>Wniosek należy złożyć, jeżeli</w:t>
      </w:r>
      <w:r w:rsidR="00212589" w:rsidRPr="00B04B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członek rodziny obywatela </w:t>
      </w:r>
      <w:r w:rsidR="00E338FE" w:rsidRPr="00B04BE5">
        <w:rPr>
          <w:rFonts w:asciiTheme="minorHAnsi" w:eastAsia="Times New Roman" w:hAnsiTheme="minorHAnsi" w:cstheme="minorHAnsi"/>
          <w:sz w:val="24"/>
          <w:szCs w:val="24"/>
          <w:lang w:eastAsia="pl-PL"/>
        </w:rPr>
        <w:t>UE</w:t>
      </w:r>
      <w:r w:rsidRPr="00B04B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zamierza przebywać</w:t>
      </w:r>
      <w:r w:rsidR="00212589" w:rsidRPr="00B04BE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obywatelem UE </w:t>
      </w:r>
      <w:r w:rsidRPr="00B04BE5">
        <w:rPr>
          <w:rFonts w:asciiTheme="minorHAnsi" w:eastAsia="Times New Roman" w:hAnsiTheme="minorHAnsi" w:cstheme="minorHAnsi"/>
          <w:sz w:val="24"/>
          <w:szCs w:val="24"/>
          <w:lang w:eastAsia="pl-PL"/>
        </w:rPr>
        <w:t>w Polsce dłużej niż 3 miesiące</w:t>
      </w:r>
      <w:r w:rsidR="00212589" w:rsidRPr="00B04BE5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F6058B1" w14:textId="2CDA75B0" w:rsidR="009560C3" w:rsidRPr="00B04BE5" w:rsidRDefault="00212589" w:rsidP="00D031FD">
      <w:pPr>
        <w:suppressAutoHyphens w:val="0"/>
        <w:spacing w:before="120"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04BE5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Za członka rodziny obywatela Unii Europejskiej uważa się cudzoziemca będącego lub niebędącego obywatelem Unii Europejskiej</w:t>
      </w:r>
      <w:r w:rsidR="009560C3" w:rsidRPr="00B04BE5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4EB31D4B" w14:textId="7949771C" w:rsidR="00212589" w:rsidRPr="00B04BE5" w:rsidRDefault="00212589" w:rsidP="00212589">
      <w:pPr>
        <w:suppressAutoHyphens w:val="0"/>
        <w:spacing w:before="120"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04BE5">
        <w:rPr>
          <w:rFonts w:asciiTheme="minorHAnsi" w:eastAsia="Times New Roman" w:hAnsiTheme="minorHAnsi" w:cstheme="minorHAnsi"/>
          <w:sz w:val="24"/>
          <w:szCs w:val="24"/>
          <w:lang w:eastAsia="pl-PL"/>
        </w:rPr>
        <w:t>-   małżonka obywatela Unii Europejskiej;</w:t>
      </w:r>
    </w:p>
    <w:p w14:paraId="300040C5" w14:textId="126B6403" w:rsidR="00212589" w:rsidRPr="00B04BE5" w:rsidRDefault="00212589" w:rsidP="00212589">
      <w:pPr>
        <w:suppressAutoHyphens w:val="0"/>
        <w:spacing w:before="120"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04BE5">
        <w:rPr>
          <w:rFonts w:asciiTheme="minorHAnsi" w:eastAsia="Times New Roman" w:hAnsiTheme="minorHAnsi" w:cstheme="minorHAnsi"/>
          <w:sz w:val="24"/>
          <w:szCs w:val="24"/>
          <w:lang w:eastAsia="pl-PL"/>
        </w:rPr>
        <w:t>-   bezpośredniego zstępnego obywatela Unii Europejskiej lub jego małżonka, w wieku do 21 lat lub pozostającego na utrzymaniu obywatela Unii Europejskiej lub jego małżonka;</w:t>
      </w:r>
    </w:p>
    <w:p w14:paraId="4FD71EDD" w14:textId="14C18EC6" w:rsidR="009D1A3F" w:rsidRPr="00B04BE5" w:rsidRDefault="00212589" w:rsidP="00212589">
      <w:pPr>
        <w:suppressAutoHyphens w:val="0"/>
        <w:spacing w:before="120"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04BE5">
        <w:rPr>
          <w:rFonts w:asciiTheme="minorHAnsi" w:eastAsia="Times New Roman" w:hAnsiTheme="minorHAnsi" w:cstheme="minorHAnsi"/>
          <w:sz w:val="24"/>
          <w:szCs w:val="24"/>
          <w:lang w:eastAsia="pl-PL"/>
        </w:rPr>
        <w:t>-   bezpośredniego wstępnego obywatela Unii Europejskiej lub jego małżonka, pozostającego na utrzymaniu obywatela Unii Europejskiej lub jego małżonka</w:t>
      </w:r>
      <w:r w:rsidR="00E338FE" w:rsidRPr="00B04BE5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AC7F581" w14:textId="62A05EC9" w:rsidR="00C26ADB" w:rsidRPr="00B04BE5" w:rsidRDefault="00C26ADB" w:rsidP="00D031F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04BE5">
        <w:rPr>
          <w:rFonts w:asciiTheme="minorHAnsi" w:hAnsiTheme="minorHAnsi" w:cstheme="minorHAnsi"/>
          <w:b/>
          <w:sz w:val="24"/>
          <w:szCs w:val="24"/>
        </w:rPr>
        <w:t>Podstawa prawna:</w:t>
      </w:r>
      <w:r w:rsidRPr="00B04BE5">
        <w:rPr>
          <w:rFonts w:asciiTheme="minorHAnsi" w:hAnsiTheme="minorHAnsi" w:cstheme="minorHAnsi"/>
          <w:sz w:val="24"/>
          <w:szCs w:val="24"/>
        </w:rPr>
        <w:t xml:space="preserve"> </w:t>
      </w:r>
      <w:r w:rsidR="00856AE6" w:rsidRPr="00B04BE5">
        <w:rPr>
          <w:rFonts w:asciiTheme="minorHAnsi" w:hAnsiTheme="minorHAnsi" w:cstheme="minorHAnsi"/>
          <w:sz w:val="24"/>
          <w:szCs w:val="24"/>
        </w:rPr>
        <w:t>rozdział 3 ustawy z dnia 14 lipca 2006 r. o wjeździe na terytorium Rzeczypospolitej Polskiej, pobycie oraz wyjeździe z tego terytorium obywateli państw członkowskich Unii Europejskiej i członków ich rodzin</w:t>
      </w:r>
      <w:r w:rsidRPr="00B04BE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B70A1E3" w14:textId="77777777" w:rsidR="00D03FE1" w:rsidRPr="00B04BE5" w:rsidRDefault="00D03FE1" w:rsidP="00D031FD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78162990"/>
      <w:r w:rsidRPr="00B04BE5">
        <w:rPr>
          <w:rFonts w:asciiTheme="minorHAnsi" w:hAnsiTheme="minorHAnsi" w:cstheme="minorHAnsi"/>
          <w:b/>
          <w:sz w:val="24"/>
          <w:szCs w:val="24"/>
        </w:rPr>
        <w:t>Sposób składania wniosku:</w:t>
      </w:r>
      <w:r w:rsidRPr="00B04BE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FF517D" w14:textId="09B82EBD" w:rsidR="00856AE6" w:rsidRPr="00B04BE5" w:rsidRDefault="00D03FE1" w:rsidP="00D031FD">
      <w:pPr>
        <w:jc w:val="both"/>
        <w:rPr>
          <w:rFonts w:asciiTheme="minorHAnsi" w:hAnsiTheme="minorHAnsi" w:cstheme="minorHAnsi"/>
          <w:sz w:val="24"/>
          <w:szCs w:val="24"/>
        </w:rPr>
      </w:pPr>
      <w:r w:rsidRPr="00B04BE5">
        <w:rPr>
          <w:rFonts w:asciiTheme="minorHAnsi" w:hAnsiTheme="minorHAnsi" w:cstheme="minorHAnsi"/>
          <w:sz w:val="24"/>
          <w:szCs w:val="24"/>
        </w:rPr>
        <w:t xml:space="preserve">Wniosek </w:t>
      </w:r>
      <w:r w:rsidR="00FB6A28" w:rsidRPr="00B04BE5">
        <w:rPr>
          <w:rFonts w:asciiTheme="minorHAnsi" w:hAnsiTheme="minorHAnsi" w:cstheme="minorHAnsi"/>
          <w:sz w:val="24"/>
          <w:szCs w:val="24"/>
        </w:rPr>
        <w:t xml:space="preserve">o wydanie karty pobytu członka rodziny obywatela Unii Europejskiej składa się </w:t>
      </w:r>
      <w:r w:rsidRPr="00B04BE5">
        <w:rPr>
          <w:rFonts w:asciiTheme="minorHAnsi" w:hAnsiTheme="minorHAnsi" w:cstheme="minorHAnsi"/>
          <w:b/>
          <w:sz w:val="24"/>
          <w:szCs w:val="24"/>
        </w:rPr>
        <w:t>osobiście</w:t>
      </w:r>
      <w:r w:rsidRPr="00B04BE5">
        <w:rPr>
          <w:rFonts w:asciiTheme="minorHAnsi" w:hAnsiTheme="minorHAnsi" w:cstheme="minorHAnsi"/>
          <w:sz w:val="24"/>
          <w:szCs w:val="24"/>
        </w:rPr>
        <w:t>,</w:t>
      </w:r>
      <w:r w:rsidR="00856AE6" w:rsidRPr="00B04BE5">
        <w:rPr>
          <w:rFonts w:asciiTheme="minorHAnsi" w:hAnsiTheme="minorHAnsi" w:cstheme="minorHAnsi"/>
          <w:sz w:val="24"/>
          <w:szCs w:val="24"/>
        </w:rPr>
        <w:t xml:space="preserve"> nie później niż w następnym dniu po upływie 3 miesięcy od dnia wjazdu na terytorium Rzeczypospolitej Polskiej.</w:t>
      </w:r>
      <w:r w:rsidR="00E338FE" w:rsidRPr="00B04BE5">
        <w:rPr>
          <w:rFonts w:asciiTheme="minorHAnsi" w:hAnsiTheme="minorHAnsi" w:cstheme="minorHAnsi"/>
          <w:sz w:val="24"/>
          <w:szCs w:val="24"/>
        </w:rPr>
        <w:t xml:space="preserve"> Wymóg osobistego złożenia wniosku nie dotyczy małoletniego</w:t>
      </w:r>
      <w:r w:rsidR="00FB6A28" w:rsidRPr="00B04BE5">
        <w:rPr>
          <w:rFonts w:asciiTheme="minorHAnsi" w:hAnsiTheme="minorHAnsi" w:cstheme="minorHAnsi"/>
          <w:sz w:val="24"/>
          <w:szCs w:val="24"/>
        </w:rPr>
        <w:t>, który do dnia złożenia wniosku nie ukończył 6. roku życia.</w:t>
      </w:r>
    </w:p>
    <w:p w14:paraId="7FDC4073" w14:textId="5E3BC4B0" w:rsidR="00FB6A28" w:rsidRPr="00B04BE5" w:rsidRDefault="00FB6A28" w:rsidP="00D031FD">
      <w:pPr>
        <w:jc w:val="both"/>
        <w:rPr>
          <w:rFonts w:asciiTheme="minorHAnsi" w:hAnsiTheme="minorHAnsi" w:cstheme="minorHAnsi"/>
          <w:sz w:val="24"/>
          <w:szCs w:val="24"/>
        </w:rPr>
      </w:pPr>
      <w:r w:rsidRPr="00B04BE5">
        <w:rPr>
          <w:rFonts w:asciiTheme="minorHAnsi" w:hAnsiTheme="minorHAnsi" w:cstheme="minorHAnsi"/>
          <w:sz w:val="24"/>
          <w:szCs w:val="24"/>
        </w:rPr>
        <w:t>Od osoby, która do dnia złożenia wniosku ukończyła 6. rok życia, pobiera się odciski linii papilarnych.</w:t>
      </w:r>
    </w:p>
    <w:p w14:paraId="3FE601F3" w14:textId="681240D2" w:rsidR="00D03FE1" w:rsidRPr="00B04BE5" w:rsidRDefault="00D03FE1" w:rsidP="00D031FD">
      <w:pPr>
        <w:jc w:val="both"/>
        <w:rPr>
          <w:rFonts w:asciiTheme="minorHAnsi" w:hAnsiTheme="minorHAnsi" w:cstheme="minorHAnsi"/>
          <w:sz w:val="24"/>
          <w:szCs w:val="24"/>
        </w:rPr>
      </w:pPr>
      <w:r w:rsidRPr="00B04BE5">
        <w:rPr>
          <w:rFonts w:asciiTheme="minorHAnsi" w:hAnsiTheme="minorHAnsi" w:cstheme="minorHAnsi"/>
          <w:sz w:val="24"/>
          <w:szCs w:val="24"/>
        </w:rPr>
        <w:t xml:space="preserve">Jeśli wniosek nie zostanie złożony osobiście lub zostanie wysłany pocztą – po doręczeniu wniosku do wojewody cudzoziemiec zostanie wezwany do osobistego stawiennictwa </w:t>
      </w:r>
      <w:r w:rsidR="000801A6">
        <w:rPr>
          <w:rFonts w:asciiTheme="minorHAnsi" w:hAnsiTheme="minorHAnsi" w:cstheme="minorHAnsi"/>
          <w:sz w:val="24"/>
          <w:szCs w:val="24"/>
        </w:rPr>
        <w:br/>
      </w:r>
      <w:r w:rsidRPr="00B04BE5">
        <w:rPr>
          <w:rFonts w:asciiTheme="minorHAnsi" w:hAnsiTheme="minorHAnsi" w:cstheme="minorHAnsi"/>
          <w:sz w:val="24"/>
          <w:szCs w:val="24"/>
        </w:rPr>
        <w:t>w terminie nie krótszym niż 7 dni od doręczenia wezwania pod rygorem pozostawienia wniosku bez rozpoznania.</w:t>
      </w:r>
    </w:p>
    <w:p w14:paraId="75E5A370" w14:textId="77777777" w:rsidR="00D03FE1" w:rsidRPr="00B04BE5" w:rsidRDefault="00D03FE1" w:rsidP="00D031FD">
      <w:pPr>
        <w:jc w:val="both"/>
        <w:rPr>
          <w:rFonts w:asciiTheme="minorHAnsi" w:hAnsiTheme="minorHAnsi" w:cstheme="minorHAnsi"/>
          <w:sz w:val="24"/>
          <w:szCs w:val="24"/>
        </w:rPr>
      </w:pPr>
      <w:r w:rsidRPr="00B04BE5">
        <w:rPr>
          <w:rFonts w:asciiTheme="minorHAnsi" w:hAnsiTheme="minorHAnsi" w:cstheme="minorHAnsi"/>
          <w:sz w:val="24"/>
          <w:szCs w:val="24"/>
        </w:rPr>
        <w:t xml:space="preserve">W przypadku przesłania wniosku za pośrednictwem Poczty Polskiej, o </w:t>
      </w:r>
      <w:r w:rsidR="00F15007" w:rsidRPr="00B04BE5">
        <w:rPr>
          <w:rFonts w:asciiTheme="minorHAnsi" w:hAnsiTheme="minorHAnsi" w:cstheme="minorHAnsi"/>
          <w:sz w:val="24"/>
          <w:szCs w:val="24"/>
        </w:rPr>
        <w:t xml:space="preserve">dacie złożenia wniosku </w:t>
      </w:r>
      <w:r w:rsidRPr="00B04BE5">
        <w:rPr>
          <w:rFonts w:asciiTheme="minorHAnsi" w:hAnsiTheme="minorHAnsi" w:cstheme="minorHAnsi"/>
          <w:sz w:val="24"/>
          <w:szCs w:val="24"/>
        </w:rPr>
        <w:t>decyduje data nadania korespondencji w placówce pocztowej. W pozostałych przypadkach pod uwagę brana jest data wpływu wniosku.</w:t>
      </w:r>
    </w:p>
    <w:p w14:paraId="05BBE991" w14:textId="64F29C2F" w:rsidR="00D03FE1" w:rsidRPr="00B04BE5" w:rsidRDefault="00D03FE1" w:rsidP="00D031FD">
      <w:pPr>
        <w:tabs>
          <w:tab w:val="left" w:pos="6000"/>
        </w:tabs>
        <w:spacing w:before="0"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04BE5">
        <w:rPr>
          <w:rFonts w:asciiTheme="minorHAnsi" w:eastAsia="Calibri" w:hAnsiTheme="minorHAnsi" w:cstheme="minorHAnsi"/>
          <w:b/>
          <w:bCs/>
          <w:sz w:val="24"/>
          <w:szCs w:val="24"/>
        </w:rPr>
        <w:t>Opłaty:</w:t>
      </w:r>
      <w:r w:rsidR="00FE2AB4" w:rsidRPr="00B04BE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="000801A6">
        <w:rPr>
          <w:rFonts w:asciiTheme="minorHAnsi" w:eastAsia="Calibri" w:hAnsiTheme="minorHAnsi" w:cstheme="minorHAnsi"/>
          <w:sz w:val="24"/>
          <w:szCs w:val="24"/>
        </w:rPr>
        <w:t>brak</w:t>
      </w:r>
    </w:p>
    <w:p w14:paraId="14FC061E" w14:textId="7FC4D6BD" w:rsidR="001E0E83" w:rsidRPr="00B04BE5" w:rsidRDefault="00A95EE8" w:rsidP="00D031FD">
      <w:pPr>
        <w:jc w:val="both"/>
        <w:rPr>
          <w:rFonts w:asciiTheme="minorHAnsi" w:hAnsiTheme="minorHAnsi" w:cstheme="minorHAnsi"/>
          <w:sz w:val="24"/>
          <w:szCs w:val="24"/>
        </w:rPr>
      </w:pPr>
      <w:r w:rsidRPr="00B04BE5">
        <w:rPr>
          <w:rFonts w:asciiTheme="minorHAnsi" w:hAnsiTheme="minorHAnsi" w:cstheme="minorHAnsi"/>
          <w:b/>
          <w:sz w:val="24"/>
          <w:szCs w:val="24"/>
        </w:rPr>
        <w:t xml:space="preserve">Dokumenty potrzebne do </w:t>
      </w:r>
      <w:r w:rsidR="00FB6A28" w:rsidRPr="00B04BE5">
        <w:rPr>
          <w:rFonts w:asciiTheme="minorHAnsi" w:hAnsiTheme="minorHAnsi" w:cstheme="minorHAnsi"/>
          <w:b/>
          <w:sz w:val="24"/>
          <w:szCs w:val="24"/>
        </w:rPr>
        <w:t>wydania karty pobytu członka rodziny obywatela Unii Europejskiej</w:t>
      </w:r>
      <w:r w:rsidR="001E0E83" w:rsidRPr="00B04BE5">
        <w:rPr>
          <w:rFonts w:asciiTheme="minorHAnsi" w:hAnsiTheme="minorHAnsi" w:cstheme="minorHAnsi"/>
          <w:b/>
          <w:sz w:val="24"/>
          <w:szCs w:val="24"/>
        </w:rPr>
        <w:t>:</w:t>
      </w:r>
    </w:p>
    <w:p w14:paraId="23836758" w14:textId="4E7E82A6" w:rsidR="001E0E83" w:rsidRPr="00B04BE5" w:rsidRDefault="001E0E83" w:rsidP="00D031FD">
      <w:pPr>
        <w:pStyle w:val="Akapitzlist10"/>
        <w:numPr>
          <w:ilvl w:val="0"/>
          <w:numId w:val="2"/>
        </w:num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04BE5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Wniosek </w:t>
      </w:r>
      <w:r w:rsidRPr="00B04BE5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o </w:t>
      </w:r>
      <w:r w:rsidR="00FB6A28" w:rsidRPr="00B04BE5">
        <w:rPr>
          <w:rFonts w:asciiTheme="minorHAnsi" w:hAnsiTheme="minorHAnsi" w:cstheme="minorHAnsi"/>
          <w:b/>
          <w:sz w:val="24"/>
          <w:szCs w:val="24"/>
        </w:rPr>
        <w:t>wydanie karty pobytu członka rodziny obywatela Unii Europejskiej</w:t>
      </w:r>
      <w:r w:rsidR="00FB6A28" w:rsidRPr="00B04BE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Pr="00B04BE5">
        <w:rPr>
          <w:rFonts w:asciiTheme="minorHAnsi" w:eastAsia="Calibri" w:hAnsiTheme="minorHAnsi" w:cstheme="minorHAnsi"/>
          <w:color w:val="000000"/>
          <w:sz w:val="24"/>
          <w:szCs w:val="24"/>
        </w:rPr>
        <w:t>(należy uzupełnić wszystkie rubryki zgodnie z pouczeniami);</w:t>
      </w:r>
    </w:p>
    <w:p w14:paraId="03206886" w14:textId="53E0B339" w:rsidR="001E0E83" w:rsidRPr="00B04BE5" w:rsidRDefault="001E0E83" w:rsidP="00D031F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04BE5">
        <w:rPr>
          <w:rFonts w:asciiTheme="minorHAnsi" w:eastAsia="Calibri" w:hAnsiTheme="minorHAnsi" w:cstheme="minorHAnsi"/>
          <w:b/>
          <w:bCs/>
          <w:sz w:val="24"/>
          <w:szCs w:val="24"/>
        </w:rPr>
        <w:t>4 aktualne fotografie biometryczne</w:t>
      </w:r>
      <w:r w:rsidRPr="00B04BE5">
        <w:rPr>
          <w:rFonts w:asciiTheme="minorHAnsi" w:eastAsia="Calibri" w:hAnsiTheme="minorHAnsi" w:cstheme="minorHAnsi"/>
          <w:sz w:val="24"/>
          <w:szCs w:val="24"/>
        </w:rPr>
        <w:t xml:space="preserve"> – nieuszkodzone, kolorowe, o wymiarach 35 x 45 mm, wykonane w ciągu ostatnich 6 miesięcy na jednolitym jasnym tle, mające dobrą ostrość oraz pokazujące wyraźnie oczy i twarz od wierzchołka głowy do górnej części barków, tak aby twarz zajmowała 70-80 % fotografii. Fotografie mają przedstawiać osobę bez nakrycia głowy i okularów z ciemnymi szkłami, patrzącą na wprost </w:t>
      </w:r>
      <w:r w:rsidR="000801A6">
        <w:rPr>
          <w:rFonts w:asciiTheme="minorHAnsi" w:eastAsia="Calibri" w:hAnsiTheme="minorHAnsi" w:cstheme="minorHAnsi"/>
          <w:sz w:val="24"/>
          <w:szCs w:val="24"/>
        </w:rPr>
        <w:br/>
      </w:r>
      <w:r w:rsidRPr="00B04BE5">
        <w:rPr>
          <w:rFonts w:asciiTheme="minorHAnsi" w:eastAsia="Calibri" w:hAnsiTheme="minorHAnsi" w:cstheme="minorHAnsi"/>
          <w:sz w:val="24"/>
          <w:szCs w:val="24"/>
        </w:rPr>
        <w:t xml:space="preserve">z otwartymi oczami, nieprzesłoniętymi włosami, z naturalnym wyrazem twarzy </w:t>
      </w:r>
      <w:r w:rsidR="000801A6">
        <w:rPr>
          <w:rFonts w:asciiTheme="minorHAnsi" w:eastAsia="Calibri" w:hAnsiTheme="minorHAnsi" w:cstheme="minorHAnsi"/>
          <w:sz w:val="24"/>
          <w:szCs w:val="24"/>
        </w:rPr>
        <w:br/>
      </w:r>
      <w:r w:rsidRPr="00B04BE5">
        <w:rPr>
          <w:rFonts w:asciiTheme="minorHAnsi" w:eastAsia="Calibri" w:hAnsiTheme="minorHAnsi" w:cstheme="minorHAnsi"/>
          <w:sz w:val="24"/>
          <w:szCs w:val="24"/>
        </w:rPr>
        <w:t xml:space="preserve">i zamkniętymi ustami; </w:t>
      </w:r>
    </w:p>
    <w:p w14:paraId="0D569015" w14:textId="7A6EEDD2" w:rsidR="00FA1F94" w:rsidRPr="00B04BE5" w:rsidRDefault="001E0E83" w:rsidP="00D031FD">
      <w:pPr>
        <w:pStyle w:val="Akapitzlist10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04BE5">
        <w:rPr>
          <w:rFonts w:asciiTheme="minorHAnsi" w:hAnsiTheme="minorHAnsi" w:cstheme="minorHAnsi"/>
          <w:b/>
          <w:bCs/>
          <w:sz w:val="24"/>
          <w:szCs w:val="24"/>
        </w:rPr>
        <w:t>Kserokopia wszystkich stron ważnego dokumentu podróż</w:t>
      </w:r>
      <w:r w:rsidR="00D03FE1" w:rsidRPr="00B04BE5">
        <w:rPr>
          <w:rFonts w:asciiTheme="minorHAnsi" w:hAnsiTheme="minorHAnsi" w:cstheme="minorHAnsi"/>
          <w:b/>
          <w:bCs/>
          <w:sz w:val="24"/>
          <w:szCs w:val="24"/>
        </w:rPr>
        <w:t>y, co do zasady – paszportu</w:t>
      </w:r>
      <w:r w:rsidR="00D03FE1" w:rsidRPr="00B04BE5">
        <w:rPr>
          <w:rFonts w:asciiTheme="minorHAnsi" w:hAnsiTheme="minorHAnsi" w:cstheme="minorHAnsi"/>
          <w:sz w:val="24"/>
          <w:szCs w:val="24"/>
        </w:rPr>
        <w:t xml:space="preserve"> </w:t>
      </w:r>
      <w:r w:rsidR="00A95EE8" w:rsidRPr="00B04BE5">
        <w:rPr>
          <w:rFonts w:asciiTheme="minorHAnsi" w:hAnsiTheme="minorHAnsi" w:cstheme="minorHAnsi"/>
          <w:sz w:val="24"/>
          <w:szCs w:val="24"/>
        </w:rPr>
        <w:t>(oryginał do wglądu)</w:t>
      </w:r>
      <w:r w:rsidR="00223D80" w:rsidRPr="00B04BE5">
        <w:rPr>
          <w:rFonts w:asciiTheme="minorHAnsi" w:hAnsiTheme="minorHAnsi" w:cstheme="minorHAnsi"/>
          <w:sz w:val="24"/>
          <w:szCs w:val="24"/>
        </w:rPr>
        <w:t>, W razie braku możliwości okazania dokumentu podróży, członek rodziny obywatela Unii Europejskiej może przedstawić inny dowód niż dokument urzędowy, który pozwoli potwierdzić jego tożsamość i obywatelstwo w niebudzący wątpliwości sposób;</w:t>
      </w:r>
    </w:p>
    <w:p w14:paraId="4CE24056" w14:textId="77777777" w:rsidR="00FA1F94" w:rsidRPr="00B04BE5" w:rsidRDefault="00FA1F94" w:rsidP="00D031FD">
      <w:pPr>
        <w:pStyle w:val="Akapitzlist10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04BE5">
        <w:rPr>
          <w:rFonts w:asciiTheme="minorHAnsi" w:hAnsiTheme="minorHAnsi" w:cstheme="minorHAnsi"/>
          <w:b/>
          <w:sz w:val="24"/>
          <w:szCs w:val="24"/>
        </w:rPr>
        <w:t>Ponadto:</w:t>
      </w:r>
    </w:p>
    <w:p w14:paraId="36D9B4D5" w14:textId="77777777" w:rsidR="004248C8" w:rsidRPr="00B04BE5" w:rsidRDefault="004248C8" w:rsidP="004248C8">
      <w:pPr>
        <w:pStyle w:val="Akapitzlist1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04BE5">
        <w:rPr>
          <w:rFonts w:asciiTheme="minorHAnsi" w:hAnsiTheme="minorHAnsi" w:cstheme="minorHAnsi"/>
          <w:b/>
          <w:sz w:val="24"/>
          <w:szCs w:val="24"/>
        </w:rPr>
        <w:t xml:space="preserve">- w przypadku małżonka: </w:t>
      </w:r>
      <w:r w:rsidRPr="00B04BE5">
        <w:rPr>
          <w:rFonts w:asciiTheme="minorHAnsi" w:hAnsiTheme="minorHAnsi" w:cstheme="minorHAnsi"/>
          <w:bCs/>
          <w:sz w:val="24"/>
          <w:szCs w:val="24"/>
        </w:rPr>
        <w:t>dokument potwierdzający zawarcie małżeństwa (np. akt małżeństwa);</w:t>
      </w:r>
    </w:p>
    <w:p w14:paraId="58FB16EF" w14:textId="77777777" w:rsidR="004248C8" w:rsidRPr="00B04BE5" w:rsidRDefault="004248C8" w:rsidP="004248C8">
      <w:pPr>
        <w:pStyle w:val="Akapitzlist1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04BE5">
        <w:rPr>
          <w:rFonts w:asciiTheme="minorHAnsi" w:hAnsiTheme="minorHAnsi" w:cstheme="minorHAnsi"/>
          <w:b/>
          <w:sz w:val="24"/>
          <w:szCs w:val="24"/>
        </w:rPr>
        <w:t xml:space="preserve">- w przypadku zstępnego: </w:t>
      </w:r>
      <w:r w:rsidRPr="00B04BE5">
        <w:rPr>
          <w:rFonts w:asciiTheme="minorHAnsi" w:hAnsiTheme="minorHAnsi" w:cstheme="minorHAnsi"/>
          <w:bCs/>
          <w:sz w:val="24"/>
          <w:szCs w:val="24"/>
        </w:rPr>
        <w:t>dokument potwierdzający istnienie więzi rodzinnych oraz dokument potwierdzający wiek lub poświadczający pozostawanie na utrzymaniu obywatela Unii Europejskiej lub jego małżonka (np. akt urodzenia);</w:t>
      </w:r>
    </w:p>
    <w:p w14:paraId="33ABBA92" w14:textId="77777777" w:rsidR="004248C8" w:rsidRPr="00B04BE5" w:rsidRDefault="004248C8" w:rsidP="004248C8">
      <w:pPr>
        <w:pStyle w:val="Akapitzlist1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04BE5">
        <w:rPr>
          <w:rFonts w:asciiTheme="minorHAnsi" w:hAnsiTheme="minorHAnsi" w:cstheme="minorHAnsi"/>
          <w:b/>
          <w:sz w:val="24"/>
          <w:szCs w:val="24"/>
        </w:rPr>
        <w:t xml:space="preserve">- w przypadku wstępnego: </w:t>
      </w:r>
      <w:r w:rsidRPr="00B04BE5">
        <w:rPr>
          <w:rFonts w:asciiTheme="minorHAnsi" w:hAnsiTheme="minorHAnsi" w:cstheme="minorHAnsi"/>
          <w:bCs/>
          <w:sz w:val="24"/>
          <w:szCs w:val="24"/>
        </w:rPr>
        <w:t>dokument potwierdzający istnienie więzi rodzinnych oraz dokument poświadczający pozostawanie na utrzymaniu obywatela Unii Europejskiej lub jego małżonka;</w:t>
      </w:r>
    </w:p>
    <w:p w14:paraId="601032AA" w14:textId="3FB45838" w:rsidR="004248C8" w:rsidRPr="00B04BE5" w:rsidRDefault="004248C8" w:rsidP="004248C8">
      <w:pPr>
        <w:pStyle w:val="Akapitzlist1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04BE5">
        <w:rPr>
          <w:rFonts w:asciiTheme="minorHAnsi" w:hAnsiTheme="minorHAnsi" w:cstheme="minorHAnsi"/>
          <w:b/>
          <w:sz w:val="24"/>
          <w:szCs w:val="24"/>
        </w:rPr>
        <w:t xml:space="preserve">- w przypadku rodziców małoletniego obywatela UE: </w:t>
      </w:r>
      <w:r w:rsidRPr="00B04BE5">
        <w:rPr>
          <w:rFonts w:asciiTheme="minorHAnsi" w:hAnsiTheme="minorHAnsi" w:cstheme="minorHAnsi"/>
          <w:bCs/>
          <w:sz w:val="24"/>
          <w:szCs w:val="24"/>
        </w:rPr>
        <w:t>dokument potwierdzający sprawowanie faktycznej opieki nad małoletnim obywatelem Unii Europejskiej oraz dokument poświadczający pozostawanie małoletniego obywatela Unii Europejskiej na jego utrzymaniu;</w:t>
      </w:r>
    </w:p>
    <w:p w14:paraId="3B8A7D84" w14:textId="0CABD02F" w:rsidR="00734022" w:rsidRPr="00B04BE5" w:rsidRDefault="004248C8" w:rsidP="009D1A3F">
      <w:pPr>
        <w:pStyle w:val="Akapitzlist10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04BE5">
        <w:rPr>
          <w:rFonts w:asciiTheme="minorHAnsi" w:hAnsiTheme="minorHAnsi" w:cstheme="minorHAnsi"/>
          <w:b/>
          <w:sz w:val="24"/>
          <w:szCs w:val="24"/>
        </w:rPr>
        <w:t>K</w:t>
      </w:r>
      <w:r w:rsidR="004D3D47" w:rsidRPr="00B04BE5">
        <w:rPr>
          <w:rFonts w:asciiTheme="minorHAnsi" w:hAnsiTheme="minorHAnsi" w:cstheme="minorHAnsi"/>
          <w:b/>
          <w:sz w:val="24"/>
          <w:szCs w:val="24"/>
        </w:rPr>
        <w:t>opia zaświadczenia o zarejestrowaniu pobytu obywatela Unii Europejskiej, wydanego obywatelowi Unii Europejskiej, z którym</w:t>
      </w:r>
      <w:r w:rsidRPr="00B04BE5">
        <w:rPr>
          <w:rFonts w:asciiTheme="minorHAnsi" w:hAnsiTheme="minorHAnsi" w:cstheme="minorHAnsi"/>
          <w:b/>
          <w:sz w:val="24"/>
          <w:szCs w:val="24"/>
        </w:rPr>
        <w:t xml:space="preserve"> członek rodziny obywatela UE przebywa </w:t>
      </w:r>
      <w:r w:rsidR="004D3D47" w:rsidRPr="00B04BE5">
        <w:rPr>
          <w:rFonts w:asciiTheme="minorHAnsi" w:hAnsiTheme="minorHAnsi" w:cstheme="minorHAnsi"/>
          <w:b/>
          <w:sz w:val="24"/>
          <w:szCs w:val="24"/>
        </w:rPr>
        <w:t>na terytorium Rzeczypospolitej Polskiej</w:t>
      </w:r>
      <w:r w:rsidRPr="00B04BE5">
        <w:rPr>
          <w:rFonts w:asciiTheme="minorHAnsi" w:hAnsiTheme="minorHAnsi" w:cstheme="minorHAnsi"/>
          <w:bCs/>
          <w:sz w:val="24"/>
          <w:szCs w:val="24"/>
        </w:rPr>
        <w:t>.</w:t>
      </w:r>
    </w:p>
    <w:p w14:paraId="2604DB0E" w14:textId="6CD7D51C" w:rsidR="008122EA" w:rsidRPr="00B04BE5" w:rsidRDefault="00734022" w:rsidP="009D1A3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04BE5">
        <w:rPr>
          <w:rFonts w:asciiTheme="minorHAnsi" w:hAnsiTheme="minorHAnsi" w:cstheme="minorHAnsi"/>
          <w:b/>
          <w:sz w:val="24"/>
          <w:szCs w:val="24"/>
        </w:rPr>
        <w:t>Karta pobytu członka rodziny obywatela Unii Europejskiej jest ważna przez 5 lat, a w przypadku gdy zamierzony okres pobytu obywatela Unii Europejskiej na terytorium Rzeczypospolitej Polskiej, do którego członek rodziny dołącza lub z którym przebywa, jest krótszy niż 5 lat – dokument ten jest ważny przez zamierzony okres pobytu obywatela Unii Europejskiej.</w:t>
      </w:r>
    </w:p>
    <w:p w14:paraId="32224DCD" w14:textId="0FA3FBCB" w:rsidR="00734022" w:rsidRPr="00B04BE5" w:rsidRDefault="00734022" w:rsidP="009D1A3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04BE5">
        <w:rPr>
          <w:rFonts w:asciiTheme="minorHAnsi" w:hAnsiTheme="minorHAnsi" w:cstheme="minorHAnsi"/>
          <w:b/>
          <w:sz w:val="24"/>
          <w:szCs w:val="24"/>
        </w:rPr>
        <w:lastRenderedPageBreak/>
        <w:t>Karta pobytu członka rodziny obywatela Unii Europejskiej uprawnia wraz z ważnym dokumentem podróży do wielokrotnego przekraczania granicy bez wizy.</w:t>
      </w:r>
    </w:p>
    <w:p w14:paraId="2386EAB5" w14:textId="044C51A7" w:rsidR="008122EA" w:rsidRPr="00B04BE5" w:rsidRDefault="00734022" w:rsidP="0060194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04BE5">
        <w:rPr>
          <w:rFonts w:asciiTheme="minorHAnsi" w:hAnsiTheme="minorHAnsi" w:cstheme="minorHAnsi"/>
          <w:b/>
          <w:sz w:val="24"/>
          <w:szCs w:val="24"/>
        </w:rPr>
        <w:t>Karta pobytu członka rodziny obywatela Unii Europejskiej podlega wymianie w przypadku</w:t>
      </w:r>
      <w:r w:rsidR="00D031FD" w:rsidRPr="00B04BE5">
        <w:rPr>
          <w:rFonts w:asciiTheme="minorHAnsi" w:hAnsiTheme="minorHAnsi" w:cstheme="minorHAnsi"/>
          <w:b/>
          <w:sz w:val="24"/>
          <w:szCs w:val="24"/>
        </w:rPr>
        <w:t>:</w:t>
      </w:r>
      <w:r w:rsidRPr="00B04BE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4BE5">
        <w:rPr>
          <w:rFonts w:asciiTheme="minorHAnsi" w:hAnsiTheme="minorHAnsi" w:cstheme="minorHAnsi"/>
          <w:sz w:val="24"/>
          <w:szCs w:val="24"/>
        </w:rPr>
        <w:t>zmiany danych w niej zamieszczonych</w:t>
      </w:r>
      <w:r w:rsidRPr="00B04BE5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B04BE5">
        <w:rPr>
          <w:rFonts w:asciiTheme="minorHAnsi" w:hAnsiTheme="minorHAnsi" w:cstheme="minorHAnsi"/>
          <w:sz w:val="24"/>
          <w:szCs w:val="24"/>
        </w:rPr>
        <w:t>zniszczenia</w:t>
      </w:r>
      <w:r w:rsidRPr="00B04BE5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B04BE5">
        <w:rPr>
          <w:rFonts w:asciiTheme="minorHAnsi" w:hAnsiTheme="minorHAnsi" w:cstheme="minorHAnsi"/>
          <w:sz w:val="24"/>
          <w:szCs w:val="24"/>
        </w:rPr>
        <w:t>zmiany wyglądu jej posiadacza utrudniającej ustalenie jego tożsamości</w:t>
      </w:r>
      <w:r w:rsidRPr="00B04BE5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B04BE5">
        <w:rPr>
          <w:rFonts w:asciiTheme="minorHAnsi" w:hAnsiTheme="minorHAnsi" w:cstheme="minorHAnsi"/>
          <w:sz w:val="24"/>
          <w:szCs w:val="24"/>
        </w:rPr>
        <w:t>upływu terminu ważności</w:t>
      </w:r>
      <w:r w:rsidR="00D031FD" w:rsidRPr="00B04BE5">
        <w:rPr>
          <w:rFonts w:asciiTheme="minorHAnsi" w:hAnsiTheme="minorHAnsi" w:cstheme="minorHAnsi"/>
          <w:sz w:val="24"/>
          <w:szCs w:val="24"/>
        </w:rPr>
        <w:t>.</w:t>
      </w:r>
      <w:r w:rsidRPr="00B04BE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031FD" w:rsidRPr="00B04BE5">
        <w:rPr>
          <w:rFonts w:asciiTheme="minorHAnsi" w:hAnsiTheme="minorHAnsi" w:cstheme="minorHAnsi"/>
          <w:b/>
          <w:sz w:val="24"/>
          <w:szCs w:val="24"/>
        </w:rPr>
        <w:t>Now</w:t>
      </w:r>
      <w:r w:rsidRPr="00B04BE5">
        <w:rPr>
          <w:rFonts w:asciiTheme="minorHAnsi" w:hAnsiTheme="minorHAnsi" w:cstheme="minorHAnsi"/>
          <w:b/>
          <w:sz w:val="24"/>
          <w:szCs w:val="24"/>
        </w:rPr>
        <w:t xml:space="preserve">a karta pobytu członka rodziny obywatela Unii Europejskiej wydawana </w:t>
      </w:r>
      <w:r w:rsidR="00487917" w:rsidRPr="00B04BE5">
        <w:rPr>
          <w:rFonts w:asciiTheme="minorHAnsi" w:hAnsiTheme="minorHAnsi" w:cstheme="minorHAnsi"/>
          <w:b/>
          <w:sz w:val="24"/>
          <w:szCs w:val="24"/>
        </w:rPr>
        <w:t xml:space="preserve">jest w przypadku: </w:t>
      </w:r>
      <w:r w:rsidR="00487917" w:rsidRPr="00B04BE5">
        <w:rPr>
          <w:rFonts w:asciiTheme="minorHAnsi" w:hAnsiTheme="minorHAnsi" w:cstheme="minorHAnsi"/>
          <w:sz w:val="24"/>
          <w:szCs w:val="24"/>
        </w:rPr>
        <w:t>utraty dokumentu.</w:t>
      </w:r>
      <w:bookmarkStart w:id="1" w:name="_Hlk178163660"/>
      <w:bookmarkEnd w:id="0"/>
      <w:r w:rsidR="009D1A3F" w:rsidRPr="00B04BE5">
        <w:rPr>
          <w:rFonts w:asciiTheme="minorHAnsi" w:hAnsiTheme="minorHAnsi" w:cstheme="minorHAnsi"/>
          <w:sz w:val="24"/>
          <w:szCs w:val="24"/>
        </w:rPr>
        <w:t xml:space="preserve"> </w:t>
      </w:r>
      <w:r w:rsidR="00FF577B" w:rsidRPr="00B04BE5">
        <w:rPr>
          <w:rFonts w:asciiTheme="minorHAnsi" w:hAnsiTheme="minorHAnsi" w:cstheme="minorHAnsi"/>
          <w:sz w:val="24"/>
          <w:szCs w:val="24"/>
        </w:rPr>
        <w:t>Wymiana lub wydanie nowego zaświadczenia o z</w:t>
      </w:r>
      <w:r w:rsidR="00487917" w:rsidRPr="00B04BE5">
        <w:rPr>
          <w:rFonts w:asciiTheme="minorHAnsi" w:hAnsiTheme="minorHAnsi" w:cstheme="minorHAnsi"/>
          <w:sz w:val="24"/>
          <w:szCs w:val="24"/>
        </w:rPr>
        <w:t xml:space="preserve">arejestrowaniu pobytu następuje </w:t>
      </w:r>
      <w:r w:rsidR="00FF577B" w:rsidRPr="00B04BE5">
        <w:rPr>
          <w:rFonts w:asciiTheme="minorHAnsi" w:hAnsiTheme="minorHAnsi" w:cstheme="minorHAnsi"/>
          <w:sz w:val="24"/>
          <w:szCs w:val="24"/>
        </w:rPr>
        <w:t>na wniosek obywatela Unii Europejskiej</w:t>
      </w:r>
      <w:r w:rsidR="00487917" w:rsidRPr="00B04BE5">
        <w:rPr>
          <w:rFonts w:asciiTheme="minorHAnsi" w:hAnsiTheme="minorHAnsi" w:cstheme="minorHAnsi"/>
          <w:sz w:val="24"/>
          <w:szCs w:val="24"/>
        </w:rPr>
        <w:t>.</w:t>
      </w:r>
    </w:p>
    <w:p w14:paraId="40613ED3" w14:textId="7BDB34D6" w:rsidR="005B14F2" w:rsidRPr="00B04BE5" w:rsidRDefault="00C26ADB" w:rsidP="00D031FD">
      <w:pPr>
        <w:spacing w:line="10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04BE5">
        <w:rPr>
          <w:rFonts w:asciiTheme="minorHAnsi" w:hAnsiTheme="minorHAnsi" w:cstheme="minorHAnsi"/>
          <w:b/>
          <w:sz w:val="24"/>
          <w:szCs w:val="24"/>
        </w:rPr>
        <w:t>Uwaga</w:t>
      </w:r>
      <w:r w:rsidR="008A3796" w:rsidRPr="00B04BE5">
        <w:rPr>
          <w:rFonts w:asciiTheme="minorHAnsi" w:hAnsiTheme="minorHAnsi" w:cstheme="minorHAnsi"/>
          <w:b/>
          <w:sz w:val="24"/>
          <w:szCs w:val="24"/>
        </w:rPr>
        <w:t>!</w:t>
      </w:r>
    </w:p>
    <w:p w14:paraId="6DB3FABE" w14:textId="5A24F2C4" w:rsidR="00FA1F94" w:rsidRPr="00B04BE5" w:rsidRDefault="00212589" w:rsidP="00D031FD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B04BE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Uchylanie się od obowiązku posiadania albo wymiany karty pobytu członka rodziny obywatela Unii Europejskiej oraz uchybienie obowiązkowi zwrotu karty pobytu członka rodziny obywatela Unii Europejskiej podlega karze grzywny</w:t>
      </w:r>
      <w:r w:rsidR="00FA1F94" w:rsidRPr="00B04BE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.</w:t>
      </w:r>
    </w:p>
    <w:p w14:paraId="2CA73FEA" w14:textId="611804B3" w:rsidR="008C579F" w:rsidRPr="00B04BE5" w:rsidRDefault="008C579F" w:rsidP="00D031FD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B04BE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Dokumenty sporządzone w języku obcym, służące za dowód w postępowaniu o wydanie</w:t>
      </w:r>
      <w:r w:rsidR="00601940" w:rsidRPr="00B04BE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karty pobytu członka rodziny obywatela Unii Europejskiej</w:t>
      </w:r>
      <w:r w:rsidRPr="00B04BE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, składa się wraz z ich tłumaczeniem na język polski, dokonanym przez tłumacza przysięgłego.</w:t>
      </w:r>
    </w:p>
    <w:p w14:paraId="274BB546" w14:textId="77777777" w:rsidR="008A3796" w:rsidRPr="00B04BE5" w:rsidRDefault="008A3796" w:rsidP="00D031FD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B04BE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Kserokopie dokumentów powinny b</w:t>
      </w:r>
      <w:r w:rsidR="00FA1F94" w:rsidRPr="00B04BE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yć potwierdzone </w:t>
      </w:r>
      <w:r w:rsidRPr="00B04BE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jako zgodne z oryginałami przez osobę do tego uprawnioną (pracownik urzędu, notariusz albo występujący w sprawie jako pełnomocnik strony: radca prawny, adwokat, rzecznik patentowy lub doradca podatkowy).</w:t>
      </w:r>
    </w:p>
    <w:p w14:paraId="1E75F9ED" w14:textId="77777777" w:rsidR="00C26ADB" w:rsidRPr="00B04BE5" w:rsidRDefault="008A3796" w:rsidP="00D031FD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B04BE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W przypadku potrzeby wyjaśnienia lub doprecyzowania posiadanych przez organ dowodów w sprawie w trakcie postępowania cudzoziemiec może być wzywany do dostarczenia innych dokumentów lub do składania zeznań potwierdzających okoliczności, o których mowa we wniosku.</w:t>
      </w:r>
    </w:p>
    <w:bookmarkEnd w:id="1"/>
    <w:p w14:paraId="2F01B51E" w14:textId="77777777" w:rsidR="008A3796" w:rsidRPr="00B04BE5" w:rsidRDefault="008A3796" w:rsidP="00D031FD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8A3796" w:rsidRPr="00B04BE5" w:rsidSect="00B04BE5">
      <w:headerReference w:type="default" r:id="rId7"/>
      <w:headerReference w:type="first" r:id="rId8"/>
      <w:pgSz w:w="11906" w:h="16838"/>
      <w:pgMar w:top="1417" w:right="1417" w:bottom="1417" w:left="1417" w:header="708" w:footer="720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EC44" w14:textId="77777777" w:rsidR="0088252E" w:rsidRDefault="0088252E">
      <w:pPr>
        <w:spacing w:before="0" w:after="0" w:line="240" w:lineRule="auto"/>
      </w:pPr>
      <w:r>
        <w:separator/>
      </w:r>
    </w:p>
  </w:endnote>
  <w:endnote w:type="continuationSeparator" w:id="0">
    <w:p w14:paraId="2F16C1C0" w14:textId="77777777" w:rsidR="0088252E" w:rsidRDefault="0088252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F4CAC" w14:textId="77777777" w:rsidR="0088252E" w:rsidRDefault="0088252E">
      <w:pPr>
        <w:spacing w:before="0" w:after="0" w:line="240" w:lineRule="auto"/>
      </w:pPr>
      <w:r>
        <w:separator/>
      </w:r>
    </w:p>
  </w:footnote>
  <w:footnote w:type="continuationSeparator" w:id="0">
    <w:p w14:paraId="7212057D" w14:textId="77777777" w:rsidR="0088252E" w:rsidRDefault="0088252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F738" w14:textId="4F22127E" w:rsidR="00C26ADB" w:rsidRDefault="00C26A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58A0" w14:textId="692C538C" w:rsidR="00C26ADB" w:rsidRDefault="000801A6" w:rsidP="00B04BE5">
    <w:pPr>
      <w:pStyle w:val="Nagwek"/>
    </w:pPr>
    <w:r>
      <w:t xml:space="preserve">Informacje zawarte w niniejszej karcie nie stanowią źródła prawa. Mają jedynie charakter ogólny i instrukcyjny.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4E8F4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7CF511C"/>
    <w:multiLevelType w:val="hybridMultilevel"/>
    <w:tmpl w:val="64404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41DF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444663635">
    <w:abstractNumId w:val="0"/>
  </w:num>
  <w:num w:numId="2" w16cid:durableId="93793010">
    <w:abstractNumId w:val="1"/>
  </w:num>
  <w:num w:numId="3" w16cid:durableId="2092047093">
    <w:abstractNumId w:val="2"/>
  </w:num>
  <w:num w:numId="4" w16cid:durableId="903955953">
    <w:abstractNumId w:val="4"/>
  </w:num>
  <w:num w:numId="5" w16cid:durableId="667489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7B"/>
    <w:rsid w:val="000801A6"/>
    <w:rsid w:val="000957F6"/>
    <w:rsid w:val="001A2064"/>
    <w:rsid w:val="001E0E83"/>
    <w:rsid w:val="001E4F91"/>
    <w:rsid w:val="00212589"/>
    <w:rsid w:val="00220F1C"/>
    <w:rsid w:val="00223D80"/>
    <w:rsid w:val="00230C50"/>
    <w:rsid w:val="00232148"/>
    <w:rsid w:val="0023617D"/>
    <w:rsid w:val="00273001"/>
    <w:rsid w:val="002F3CC6"/>
    <w:rsid w:val="00304190"/>
    <w:rsid w:val="00311774"/>
    <w:rsid w:val="00365A92"/>
    <w:rsid w:val="00385BC0"/>
    <w:rsid w:val="003A3CFA"/>
    <w:rsid w:val="004202B8"/>
    <w:rsid w:val="004248C8"/>
    <w:rsid w:val="00487917"/>
    <w:rsid w:val="004D3D47"/>
    <w:rsid w:val="005279D9"/>
    <w:rsid w:val="00574EA5"/>
    <w:rsid w:val="005B14F2"/>
    <w:rsid w:val="005C2AA3"/>
    <w:rsid w:val="005F02AF"/>
    <w:rsid w:val="005F2530"/>
    <w:rsid w:val="00601940"/>
    <w:rsid w:val="00654EE3"/>
    <w:rsid w:val="006D1B0E"/>
    <w:rsid w:val="006F2F0A"/>
    <w:rsid w:val="00734022"/>
    <w:rsid w:val="00744B47"/>
    <w:rsid w:val="0077467B"/>
    <w:rsid w:val="007D64A0"/>
    <w:rsid w:val="007E74F0"/>
    <w:rsid w:val="008106D4"/>
    <w:rsid w:val="008122EA"/>
    <w:rsid w:val="00816845"/>
    <w:rsid w:val="00856AE6"/>
    <w:rsid w:val="0088252E"/>
    <w:rsid w:val="008901A4"/>
    <w:rsid w:val="0089066B"/>
    <w:rsid w:val="008A3796"/>
    <w:rsid w:val="008C579F"/>
    <w:rsid w:val="00923521"/>
    <w:rsid w:val="009560C3"/>
    <w:rsid w:val="009841E9"/>
    <w:rsid w:val="00985EF5"/>
    <w:rsid w:val="009C4D65"/>
    <w:rsid w:val="009D1A3F"/>
    <w:rsid w:val="009F5850"/>
    <w:rsid w:val="00A177D8"/>
    <w:rsid w:val="00A40F05"/>
    <w:rsid w:val="00A95EE8"/>
    <w:rsid w:val="00B04BE5"/>
    <w:rsid w:val="00B36B20"/>
    <w:rsid w:val="00BC54D7"/>
    <w:rsid w:val="00C2128C"/>
    <w:rsid w:val="00C26ADB"/>
    <w:rsid w:val="00C46E52"/>
    <w:rsid w:val="00CE2D37"/>
    <w:rsid w:val="00D031FD"/>
    <w:rsid w:val="00D03FE1"/>
    <w:rsid w:val="00D72D57"/>
    <w:rsid w:val="00DB3A50"/>
    <w:rsid w:val="00DC27D7"/>
    <w:rsid w:val="00DD3729"/>
    <w:rsid w:val="00E031A4"/>
    <w:rsid w:val="00E338FE"/>
    <w:rsid w:val="00E4248A"/>
    <w:rsid w:val="00E43D39"/>
    <w:rsid w:val="00E44B6F"/>
    <w:rsid w:val="00E579DD"/>
    <w:rsid w:val="00EC4938"/>
    <w:rsid w:val="00F15007"/>
    <w:rsid w:val="00F86BCE"/>
    <w:rsid w:val="00FA1F94"/>
    <w:rsid w:val="00FB6A28"/>
    <w:rsid w:val="00FE2AB4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E54B32"/>
  <w15:docId w15:val="{1AD99069-576E-4D24-BBE9-016C2BCD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BC0"/>
    <w:pPr>
      <w:suppressAutoHyphens/>
      <w:spacing w:before="200" w:after="200" w:line="276" w:lineRule="auto"/>
    </w:pPr>
    <w:rPr>
      <w:rFonts w:ascii="Calibri" w:eastAsia="SimSun" w:hAnsi="Calibri" w:cs="Tahoma"/>
      <w:lang w:eastAsia="ar-SA"/>
    </w:rPr>
  </w:style>
  <w:style w:type="paragraph" w:styleId="Nagwek1">
    <w:name w:val="heading 1"/>
    <w:basedOn w:val="Normalny"/>
    <w:next w:val="Tekstpodstawowy"/>
    <w:qFormat/>
    <w:rsid w:val="00385BC0"/>
    <w:pPr>
      <w:numPr>
        <w:numId w:val="1"/>
      </w:numPr>
      <w:pBdr>
        <w:top w:val="single" w:sz="20" w:space="0" w:color="808080"/>
        <w:left w:val="single" w:sz="20" w:space="0" w:color="808080"/>
        <w:bottom w:val="single" w:sz="20" w:space="0" w:color="808080"/>
        <w:right w:val="single" w:sz="20" w:space="0" w:color="808080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Tekstpodstawowy"/>
    <w:qFormat/>
    <w:rsid w:val="00385BC0"/>
    <w:pPr>
      <w:numPr>
        <w:ilvl w:val="1"/>
        <w:numId w:val="1"/>
      </w:numPr>
      <w:pBdr>
        <w:top w:val="single" w:sz="20" w:space="0" w:color="FFFFFF"/>
        <w:left w:val="single" w:sz="20" w:space="0" w:color="FFFFFF"/>
        <w:bottom w:val="single" w:sz="20" w:space="0" w:color="FFFFFF"/>
        <w:right w:val="single" w:sz="20" w:space="0" w:color="FFFFFF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Tekstpodstawowy"/>
    <w:qFormat/>
    <w:rsid w:val="00385BC0"/>
    <w:pPr>
      <w:numPr>
        <w:ilvl w:val="2"/>
        <w:numId w:val="1"/>
      </w:numPr>
      <w:pBdr>
        <w:top w:val="single" w:sz="4" w:space="2" w:color="808080"/>
        <w:left w:val="single" w:sz="4" w:space="2" w:color="808080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Tekstpodstawowy"/>
    <w:qFormat/>
    <w:rsid w:val="00385BC0"/>
    <w:pPr>
      <w:numPr>
        <w:ilvl w:val="3"/>
        <w:numId w:val="1"/>
      </w:numPr>
      <w:pBdr>
        <w:top w:val="single" w:sz="8" w:space="2" w:color="808080"/>
        <w:left w:val="single" w:sz="8" w:space="2" w:color="808080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Tekstpodstawowy"/>
    <w:qFormat/>
    <w:rsid w:val="00385BC0"/>
    <w:pPr>
      <w:numPr>
        <w:ilvl w:val="4"/>
        <w:numId w:val="1"/>
      </w:numPr>
      <w:pBdr>
        <w:bottom w:val="single" w:sz="4" w:space="1" w:color="808080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Tekstpodstawowy"/>
    <w:qFormat/>
    <w:rsid w:val="00385BC0"/>
    <w:pPr>
      <w:numPr>
        <w:ilvl w:val="5"/>
        <w:numId w:val="1"/>
      </w:numPr>
      <w:pBdr>
        <w:bottom w:val="single" w:sz="8" w:space="1" w:color="808080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Tekstpodstawowy"/>
    <w:qFormat/>
    <w:rsid w:val="00385BC0"/>
    <w:pPr>
      <w:numPr>
        <w:ilvl w:val="6"/>
        <w:numId w:val="1"/>
      </w:num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Tekstpodstawowy"/>
    <w:qFormat/>
    <w:rsid w:val="00385BC0"/>
    <w:pPr>
      <w:numPr>
        <w:ilvl w:val="7"/>
        <w:numId w:val="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Tekstpodstawowy"/>
    <w:qFormat/>
    <w:rsid w:val="00385BC0"/>
    <w:pPr>
      <w:numPr>
        <w:ilvl w:val="8"/>
        <w:numId w:val="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85BC0"/>
  </w:style>
  <w:style w:type="character" w:customStyle="1" w:styleId="WW8Num1z1">
    <w:name w:val="WW8Num1z1"/>
    <w:rsid w:val="00385BC0"/>
  </w:style>
  <w:style w:type="character" w:customStyle="1" w:styleId="WW8Num1z2">
    <w:name w:val="WW8Num1z2"/>
    <w:rsid w:val="00385BC0"/>
  </w:style>
  <w:style w:type="character" w:customStyle="1" w:styleId="WW8Num1z3">
    <w:name w:val="WW8Num1z3"/>
    <w:rsid w:val="00385BC0"/>
  </w:style>
  <w:style w:type="character" w:customStyle="1" w:styleId="WW8Num1z4">
    <w:name w:val="WW8Num1z4"/>
    <w:rsid w:val="00385BC0"/>
  </w:style>
  <w:style w:type="character" w:customStyle="1" w:styleId="WW8Num1z5">
    <w:name w:val="WW8Num1z5"/>
    <w:rsid w:val="00385BC0"/>
  </w:style>
  <w:style w:type="character" w:customStyle="1" w:styleId="WW8Num1z6">
    <w:name w:val="WW8Num1z6"/>
    <w:rsid w:val="00385BC0"/>
  </w:style>
  <w:style w:type="character" w:customStyle="1" w:styleId="WW8Num1z7">
    <w:name w:val="WW8Num1z7"/>
    <w:rsid w:val="00385BC0"/>
  </w:style>
  <w:style w:type="character" w:customStyle="1" w:styleId="WW8Num1z8">
    <w:name w:val="WW8Num1z8"/>
    <w:rsid w:val="00385BC0"/>
  </w:style>
  <w:style w:type="character" w:customStyle="1" w:styleId="WW8Num2z0">
    <w:name w:val="WW8Num2z0"/>
    <w:rsid w:val="00385BC0"/>
    <w:rPr>
      <w:rFonts w:cs="Times New Roman"/>
      <w:b/>
    </w:rPr>
  </w:style>
  <w:style w:type="character" w:customStyle="1" w:styleId="WW8Num2z1">
    <w:name w:val="WW8Num2z1"/>
    <w:rsid w:val="00385BC0"/>
  </w:style>
  <w:style w:type="character" w:customStyle="1" w:styleId="WW8Num2z2">
    <w:name w:val="WW8Num2z2"/>
    <w:rsid w:val="00385BC0"/>
  </w:style>
  <w:style w:type="character" w:customStyle="1" w:styleId="WW8Num2z3">
    <w:name w:val="WW8Num2z3"/>
    <w:rsid w:val="00385BC0"/>
  </w:style>
  <w:style w:type="character" w:customStyle="1" w:styleId="WW8Num2z4">
    <w:name w:val="WW8Num2z4"/>
    <w:rsid w:val="00385BC0"/>
  </w:style>
  <w:style w:type="character" w:customStyle="1" w:styleId="WW8Num2z5">
    <w:name w:val="WW8Num2z5"/>
    <w:rsid w:val="00385BC0"/>
  </w:style>
  <w:style w:type="character" w:customStyle="1" w:styleId="WW8Num2z6">
    <w:name w:val="WW8Num2z6"/>
    <w:rsid w:val="00385BC0"/>
  </w:style>
  <w:style w:type="character" w:customStyle="1" w:styleId="WW8Num2z7">
    <w:name w:val="WW8Num2z7"/>
    <w:rsid w:val="00385BC0"/>
  </w:style>
  <w:style w:type="character" w:customStyle="1" w:styleId="WW8Num2z8">
    <w:name w:val="WW8Num2z8"/>
    <w:rsid w:val="00385BC0"/>
  </w:style>
  <w:style w:type="character" w:customStyle="1" w:styleId="WW8Num3z0">
    <w:name w:val="WW8Num3z0"/>
    <w:rsid w:val="00385BC0"/>
    <w:rPr>
      <w:rFonts w:cs="Times New Roman"/>
      <w:b w:val="0"/>
      <w:bCs w:val="0"/>
      <w:color w:val="000000"/>
      <w:sz w:val="20"/>
      <w:szCs w:val="20"/>
    </w:rPr>
  </w:style>
  <w:style w:type="character" w:customStyle="1" w:styleId="WW8Num3z1">
    <w:name w:val="WW8Num3z1"/>
    <w:rsid w:val="00385BC0"/>
  </w:style>
  <w:style w:type="character" w:customStyle="1" w:styleId="WW8Num3z2">
    <w:name w:val="WW8Num3z2"/>
    <w:rsid w:val="00385BC0"/>
  </w:style>
  <w:style w:type="character" w:customStyle="1" w:styleId="WW8Num3z3">
    <w:name w:val="WW8Num3z3"/>
    <w:rsid w:val="00385BC0"/>
  </w:style>
  <w:style w:type="character" w:customStyle="1" w:styleId="WW8Num3z4">
    <w:name w:val="WW8Num3z4"/>
    <w:rsid w:val="00385BC0"/>
  </w:style>
  <w:style w:type="character" w:customStyle="1" w:styleId="WW8Num3z5">
    <w:name w:val="WW8Num3z5"/>
    <w:rsid w:val="00385BC0"/>
  </w:style>
  <w:style w:type="character" w:customStyle="1" w:styleId="WW8Num3z6">
    <w:name w:val="WW8Num3z6"/>
    <w:rsid w:val="00385BC0"/>
  </w:style>
  <w:style w:type="character" w:customStyle="1" w:styleId="WW8Num3z7">
    <w:name w:val="WW8Num3z7"/>
    <w:rsid w:val="00385BC0"/>
  </w:style>
  <w:style w:type="character" w:customStyle="1" w:styleId="WW8Num3z8">
    <w:name w:val="WW8Num3z8"/>
    <w:rsid w:val="00385BC0"/>
  </w:style>
  <w:style w:type="character" w:customStyle="1" w:styleId="Domylnaczcionkaakapitu1">
    <w:name w:val="Domyślna czcionka akapitu1"/>
    <w:rsid w:val="00385BC0"/>
  </w:style>
  <w:style w:type="character" w:customStyle="1" w:styleId="Nagwek1Znak">
    <w:name w:val="Nagłówek 1 Znak"/>
    <w:rsid w:val="00385BC0"/>
    <w:rPr>
      <w:b/>
      <w:bCs/>
      <w:caps/>
      <w:color w:val="FFFFFF"/>
      <w:spacing w:val="15"/>
    </w:rPr>
  </w:style>
  <w:style w:type="character" w:customStyle="1" w:styleId="Nagwek2Znak">
    <w:name w:val="Nagłówek 2 Znak"/>
    <w:rsid w:val="00385BC0"/>
    <w:rPr>
      <w:caps/>
      <w:spacing w:val="15"/>
    </w:rPr>
  </w:style>
  <w:style w:type="character" w:customStyle="1" w:styleId="Nagwek3Znak">
    <w:name w:val="Nagłówek 3 Znak"/>
    <w:rsid w:val="00385BC0"/>
    <w:rPr>
      <w:caps/>
      <w:color w:val="243F60"/>
      <w:spacing w:val="15"/>
    </w:rPr>
  </w:style>
  <w:style w:type="character" w:customStyle="1" w:styleId="Nagwek4Znak">
    <w:name w:val="Nagłówek 4 Znak"/>
    <w:rsid w:val="00385BC0"/>
    <w:rPr>
      <w:caps/>
      <w:color w:val="365F91"/>
      <w:spacing w:val="10"/>
    </w:rPr>
  </w:style>
  <w:style w:type="character" w:customStyle="1" w:styleId="Nagwek5Znak">
    <w:name w:val="Nagłówek 5 Znak"/>
    <w:rsid w:val="00385BC0"/>
    <w:rPr>
      <w:caps/>
      <w:color w:val="365F91"/>
      <w:spacing w:val="10"/>
    </w:rPr>
  </w:style>
  <w:style w:type="character" w:customStyle="1" w:styleId="Nagwek6Znak">
    <w:name w:val="Nagłówek 6 Znak"/>
    <w:rsid w:val="00385BC0"/>
    <w:rPr>
      <w:caps/>
      <w:color w:val="365F91"/>
      <w:spacing w:val="10"/>
    </w:rPr>
  </w:style>
  <w:style w:type="character" w:customStyle="1" w:styleId="Nagwek7Znak">
    <w:name w:val="Nagłówek 7 Znak"/>
    <w:rsid w:val="00385BC0"/>
    <w:rPr>
      <w:caps/>
      <w:color w:val="365F91"/>
      <w:spacing w:val="10"/>
    </w:rPr>
  </w:style>
  <w:style w:type="character" w:customStyle="1" w:styleId="Nagwek8Znak">
    <w:name w:val="Nagłówek 8 Znak"/>
    <w:rsid w:val="00385BC0"/>
    <w:rPr>
      <w:caps/>
      <w:spacing w:val="10"/>
      <w:sz w:val="18"/>
      <w:szCs w:val="18"/>
    </w:rPr>
  </w:style>
  <w:style w:type="character" w:customStyle="1" w:styleId="Nagwek9Znak">
    <w:name w:val="Nagłówek 9 Znak"/>
    <w:rsid w:val="00385BC0"/>
    <w:rPr>
      <w:i/>
      <w:caps/>
      <w:spacing w:val="10"/>
      <w:sz w:val="18"/>
      <w:szCs w:val="18"/>
    </w:rPr>
  </w:style>
  <w:style w:type="character" w:customStyle="1" w:styleId="TytuZnak">
    <w:name w:val="Tytuł Znak"/>
    <w:rsid w:val="00385BC0"/>
    <w:rPr>
      <w:caps/>
      <w:color w:val="4F81BD"/>
      <w:spacing w:val="10"/>
      <w:kern w:val="1"/>
      <w:sz w:val="52"/>
      <w:szCs w:val="52"/>
    </w:rPr>
  </w:style>
  <w:style w:type="character" w:customStyle="1" w:styleId="PodtytuZnak">
    <w:name w:val="Podtytuł Znak"/>
    <w:rsid w:val="00385BC0"/>
    <w:rPr>
      <w:caps/>
      <w:color w:val="595959"/>
      <w:spacing w:val="10"/>
      <w:sz w:val="24"/>
      <w:szCs w:val="24"/>
    </w:rPr>
  </w:style>
  <w:style w:type="character" w:styleId="Pogrubienie">
    <w:name w:val="Strong"/>
    <w:qFormat/>
    <w:rsid w:val="00385BC0"/>
    <w:rPr>
      <w:b/>
      <w:bCs/>
    </w:rPr>
  </w:style>
  <w:style w:type="character" w:styleId="Uwydatnienie">
    <w:name w:val="Emphasis"/>
    <w:qFormat/>
    <w:rsid w:val="00385BC0"/>
    <w:rPr>
      <w:i/>
      <w:iCs/>
      <w:caps/>
      <w:color w:val="243F60"/>
      <w:spacing w:val="5"/>
    </w:rPr>
  </w:style>
  <w:style w:type="character" w:customStyle="1" w:styleId="BezodstpwZnak">
    <w:name w:val="Bez odstępów Znak"/>
    <w:rsid w:val="00385BC0"/>
    <w:rPr>
      <w:sz w:val="20"/>
      <w:szCs w:val="20"/>
    </w:rPr>
  </w:style>
  <w:style w:type="character" w:customStyle="1" w:styleId="CytatZnak">
    <w:name w:val="Cytat Znak"/>
    <w:rsid w:val="00385BC0"/>
    <w:rPr>
      <w:i/>
      <w:iCs/>
      <w:sz w:val="20"/>
      <w:szCs w:val="20"/>
    </w:rPr>
  </w:style>
  <w:style w:type="character" w:customStyle="1" w:styleId="CytatintensywnyZnak">
    <w:name w:val="Cytat intensywny Znak"/>
    <w:rsid w:val="00385BC0"/>
    <w:rPr>
      <w:i/>
      <w:iCs/>
      <w:color w:val="4F81BD"/>
      <w:sz w:val="20"/>
      <w:szCs w:val="20"/>
    </w:rPr>
  </w:style>
  <w:style w:type="character" w:customStyle="1" w:styleId="Wyrnieniedelikatne1">
    <w:name w:val="Wyróżnienie delikatne1"/>
    <w:rsid w:val="00385BC0"/>
    <w:rPr>
      <w:i/>
      <w:iCs/>
      <w:color w:val="243F60"/>
    </w:rPr>
  </w:style>
  <w:style w:type="character" w:customStyle="1" w:styleId="Wyrnienieintensywne1">
    <w:name w:val="Wyróżnienie intensywne1"/>
    <w:rsid w:val="00385BC0"/>
    <w:rPr>
      <w:b/>
      <w:bCs/>
      <w:caps/>
      <w:color w:val="243F60"/>
      <w:spacing w:val="10"/>
    </w:rPr>
  </w:style>
  <w:style w:type="character" w:customStyle="1" w:styleId="Odwoaniedelikatne1">
    <w:name w:val="Odwołanie delikatne1"/>
    <w:rsid w:val="00385BC0"/>
    <w:rPr>
      <w:b/>
      <w:bCs/>
      <w:color w:val="4F81BD"/>
    </w:rPr>
  </w:style>
  <w:style w:type="character" w:customStyle="1" w:styleId="Odwoanieintensywne1">
    <w:name w:val="Odwołanie intensywne1"/>
    <w:rsid w:val="00385BC0"/>
    <w:rPr>
      <w:b/>
      <w:bCs/>
      <w:i/>
      <w:iCs/>
      <w:caps/>
      <w:color w:val="4F81BD"/>
    </w:rPr>
  </w:style>
  <w:style w:type="character" w:customStyle="1" w:styleId="Tytuksiki1">
    <w:name w:val="Tytuł książki1"/>
    <w:rsid w:val="00385BC0"/>
    <w:rPr>
      <w:b/>
      <w:bCs/>
      <w:i/>
      <w:iCs/>
      <w:spacing w:val="9"/>
    </w:rPr>
  </w:style>
  <w:style w:type="character" w:customStyle="1" w:styleId="NagwekZnak">
    <w:name w:val="Nagłówek Znak"/>
    <w:rsid w:val="00385BC0"/>
    <w:rPr>
      <w:sz w:val="20"/>
      <w:szCs w:val="20"/>
    </w:rPr>
  </w:style>
  <w:style w:type="character" w:customStyle="1" w:styleId="StopkaZnak">
    <w:name w:val="Stopka Znak"/>
    <w:rsid w:val="00385BC0"/>
    <w:rPr>
      <w:sz w:val="20"/>
      <w:szCs w:val="20"/>
    </w:rPr>
  </w:style>
  <w:style w:type="character" w:customStyle="1" w:styleId="TekstdymkaZnak">
    <w:name w:val="Tekst dymka Znak"/>
    <w:rsid w:val="00385BC0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385BC0"/>
    <w:rPr>
      <w:rFonts w:cs="Courier New"/>
    </w:rPr>
  </w:style>
  <w:style w:type="character" w:customStyle="1" w:styleId="ListLabel2">
    <w:name w:val="ListLabel 2"/>
    <w:rsid w:val="00385BC0"/>
    <w:rPr>
      <w:b w:val="0"/>
    </w:rPr>
  </w:style>
  <w:style w:type="paragraph" w:customStyle="1" w:styleId="Nagwek10">
    <w:name w:val="Nagłówek1"/>
    <w:basedOn w:val="Normalny"/>
    <w:next w:val="Tekstpodstawowy"/>
    <w:rsid w:val="00385BC0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Tekstpodstawowy">
    <w:name w:val="Body Text"/>
    <w:basedOn w:val="Normalny"/>
    <w:rsid w:val="00385BC0"/>
    <w:pPr>
      <w:spacing w:before="0" w:after="120"/>
    </w:pPr>
  </w:style>
  <w:style w:type="paragraph" w:styleId="Lista">
    <w:name w:val="List"/>
    <w:basedOn w:val="Tekstpodstawowy"/>
    <w:rsid w:val="00385BC0"/>
    <w:rPr>
      <w:rFonts w:cs="Lucida Sans"/>
    </w:rPr>
  </w:style>
  <w:style w:type="paragraph" w:customStyle="1" w:styleId="Podpis1">
    <w:name w:val="Podpis1"/>
    <w:basedOn w:val="Normalny"/>
    <w:rsid w:val="00385B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385BC0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rsid w:val="00385BC0"/>
    <w:pPr>
      <w:ind w:left="720"/>
    </w:pPr>
  </w:style>
  <w:style w:type="paragraph" w:customStyle="1" w:styleId="Legenda1">
    <w:name w:val="Legenda1"/>
    <w:basedOn w:val="Normalny"/>
    <w:rsid w:val="00385BC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Podtytu"/>
    <w:qFormat/>
    <w:rsid w:val="00385BC0"/>
    <w:pPr>
      <w:spacing w:before="720"/>
    </w:pPr>
    <w:rPr>
      <w:b/>
      <w:bCs/>
      <w:caps/>
      <w:color w:val="4F81BD"/>
      <w:spacing w:val="10"/>
      <w:kern w:val="1"/>
      <w:sz w:val="52"/>
      <w:szCs w:val="52"/>
    </w:rPr>
  </w:style>
  <w:style w:type="paragraph" w:styleId="Podtytu">
    <w:name w:val="Subtitle"/>
    <w:basedOn w:val="Normalny"/>
    <w:next w:val="Tekstpodstawowy"/>
    <w:qFormat/>
    <w:rsid w:val="00385BC0"/>
    <w:pPr>
      <w:spacing w:after="1000" w:line="100" w:lineRule="atLeast"/>
    </w:pPr>
    <w:rPr>
      <w:i/>
      <w:iCs/>
      <w:caps/>
      <w:color w:val="595959"/>
      <w:spacing w:val="10"/>
      <w:sz w:val="24"/>
      <w:szCs w:val="24"/>
    </w:rPr>
  </w:style>
  <w:style w:type="paragraph" w:customStyle="1" w:styleId="Bezodstpw1">
    <w:name w:val="Bez odstępów1"/>
    <w:basedOn w:val="Normalny"/>
    <w:rsid w:val="00385BC0"/>
    <w:pPr>
      <w:spacing w:before="0" w:after="0" w:line="100" w:lineRule="atLeast"/>
    </w:pPr>
  </w:style>
  <w:style w:type="paragraph" w:customStyle="1" w:styleId="Cytat1">
    <w:name w:val="Cytat1"/>
    <w:basedOn w:val="Normalny"/>
    <w:rsid w:val="00385BC0"/>
    <w:rPr>
      <w:i/>
      <w:iCs/>
    </w:rPr>
  </w:style>
  <w:style w:type="paragraph" w:customStyle="1" w:styleId="Cytatintensywny1">
    <w:name w:val="Cytat intensywny1"/>
    <w:basedOn w:val="Normalny"/>
    <w:rsid w:val="00385BC0"/>
    <w:pPr>
      <w:pBdr>
        <w:top w:val="single" w:sz="4" w:space="10" w:color="808080"/>
        <w:left w:val="single" w:sz="4" w:space="10" w:color="808080"/>
      </w:pBdr>
      <w:spacing w:after="0"/>
      <w:ind w:left="1296" w:right="1152"/>
      <w:jc w:val="both"/>
    </w:pPr>
    <w:rPr>
      <w:i/>
      <w:iCs/>
      <w:color w:val="4F81BD"/>
    </w:rPr>
  </w:style>
  <w:style w:type="paragraph" w:styleId="Nagwekspisutreci">
    <w:name w:val="TOC Heading"/>
    <w:basedOn w:val="Nagwek1"/>
    <w:qFormat/>
    <w:rsid w:val="00385BC0"/>
    <w:pPr>
      <w:numPr>
        <w:numId w:val="0"/>
      </w:numPr>
      <w:suppressLineNumbers/>
    </w:pPr>
    <w:rPr>
      <w:sz w:val="32"/>
      <w:szCs w:val="32"/>
      <w:lang w:eastAsia="en-US" w:bidi="en-US"/>
    </w:rPr>
  </w:style>
  <w:style w:type="paragraph" w:styleId="Nagwek">
    <w:name w:val="header"/>
    <w:basedOn w:val="Normalny"/>
    <w:rsid w:val="00385BC0"/>
    <w:pPr>
      <w:suppressLineNumbers/>
      <w:tabs>
        <w:tab w:val="center" w:pos="4536"/>
        <w:tab w:val="right" w:pos="9072"/>
      </w:tabs>
      <w:spacing w:before="0" w:after="0" w:line="100" w:lineRule="atLeast"/>
    </w:pPr>
  </w:style>
  <w:style w:type="paragraph" w:styleId="Stopka">
    <w:name w:val="footer"/>
    <w:basedOn w:val="Normalny"/>
    <w:rsid w:val="00385BC0"/>
    <w:pPr>
      <w:suppressLineNumbers/>
      <w:tabs>
        <w:tab w:val="center" w:pos="4536"/>
        <w:tab w:val="right" w:pos="9072"/>
      </w:tabs>
      <w:spacing w:before="0" w:after="0" w:line="100" w:lineRule="atLeast"/>
    </w:pPr>
  </w:style>
  <w:style w:type="paragraph" w:customStyle="1" w:styleId="Tekstdymka1">
    <w:name w:val="Tekst dymka1"/>
    <w:basedOn w:val="Normalny"/>
    <w:rsid w:val="00385BC0"/>
    <w:pPr>
      <w:spacing w:before="0" w:after="0" w:line="100" w:lineRule="atLeast"/>
    </w:pPr>
    <w:rPr>
      <w:rFonts w:ascii="Tahoma" w:hAnsi="Tahoma"/>
      <w:sz w:val="16"/>
      <w:szCs w:val="16"/>
    </w:rPr>
  </w:style>
  <w:style w:type="paragraph" w:customStyle="1" w:styleId="Default">
    <w:name w:val="Default"/>
    <w:basedOn w:val="Normalny"/>
    <w:rsid w:val="00385BC0"/>
    <w:pPr>
      <w:autoSpaceDE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kapitzlist10">
    <w:name w:val="Akapit z listą1"/>
    <w:basedOn w:val="Normalny"/>
    <w:rsid w:val="001E0E83"/>
    <w:pPr>
      <w:ind w:left="720"/>
    </w:pPr>
    <w:rPr>
      <w:rFonts w:cs="Calibri"/>
    </w:rPr>
  </w:style>
  <w:style w:type="paragraph" w:styleId="Akapitzlist">
    <w:name w:val="List Paragraph"/>
    <w:basedOn w:val="Normalny"/>
    <w:uiPriority w:val="34"/>
    <w:qFormat/>
    <w:rsid w:val="001E0E83"/>
    <w:pPr>
      <w:suppressAutoHyphens w:val="0"/>
      <w:spacing w:before="0" w:after="160" w:line="259" w:lineRule="auto"/>
      <w:ind w:left="720"/>
      <w:contextualSpacing/>
    </w:pPr>
    <w:rPr>
      <w:rFonts w:eastAsia="Calibri" w:cs="Times New Roman"/>
      <w:kern w:val="2"/>
      <w:sz w:val="22"/>
      <w:szCs w:val="22"/>
      <w:lang w:eastAsia="en-US"/>
    </w:rPr>
  </w:style>
  <w:style w:type="character" w:styleId="Hipercze">
    <w:name w:val="Hyperlink"/>
    <w:uiPriority w:val="99"/>
    <w:unhideWhenUsed/>
    <w:rsid w:val="00230C50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30C5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1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01A6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01A6"/>
    <w:rPr>
      <w:rFonts w:ascii="Calibri" w:eastAsia="SimSun" w:hAnsi="Calibri" w:cs="Tahom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1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1A6"/>
    <w:rPr>
      <w:rFonts w:ascii="Calibri" w:eastAsia="SimSun" w:hAnsi="Calibri" w:cs="Tahoma"/>
      <w:b/>
      <w:bCs/>
      <w:lang w:eastAsia="ar-SA"/>
    </w:rPr>
  </w:style>
  <w:style w:type="paragraph" w:styleId="Poprawka">
    <w:name w:val="Revision"/>
    <w:hidden/>
    <w:uiPriority w:val="99"/>
    <w:semiHidden/>
    <w:rsid w:val="000801A6"/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837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tcytrynowicz</dc:creator>
  <cp:lastModifiedBy>Żaneta Jenta</cp:lastModifiedBy>
  <cp:revision>16</cp:revision>
  <cp:lastPrinted>1899-12-31T23:00:00Z</cp:lastPrinted>
  <dcterms:created xsi:type="dcterms:W3CDTF">2024-11-29T06:57:00Z</dcterms:created>
  <dcterms:modified xsi:type="dcterms:W3CDTF">2025-01-12T13:14:00Z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