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3E7EF2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3E7EF2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6238A2EB" w14:textId="01B2EDF1" w:rsidR="00071A31" w:rsidRDefault="00071A31" w:rsidP="00BE3277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 xml:space="preserve">Zgłoszenie </w:t>
      </w:r>
      <w:r w:rsidR="0002623D">
        <w:rPr>
          <w:b/>
          <w:bCs/>
        </w:rPr>
        <w:t>przywozu</w:t>
      </w:r>
      <w:r w:rsidRPr="00BE3277">
        <w:rPr>
          <w:b/>
          <w:bCs/>
        </w:rPr>
        <w:t xml:space="preserve"> świeżych owoców i warzyw </w:t>
      </w:r>
      <w:r w:rsidR="003E7EF2">
        <w:rPr>
          <w:b/>
          <w:bCs/>
        </w:rPr>
        <w:t>z</w:t>
      </w:r>
      <w:r w:rsidRPr="00BE3277">
        <w:rPr>
          <w:b/>
          <w:bCs/>
        </w:rPr>
        <w:t xml:space="preserve">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1C1E1073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 xml:space="preserve">Informacje na temat partii </w:t>
      </w:r>
      <w:r w:rsidR="00B97945">
        <w:rPr>
          <w:rFonts w:asciiTheme="minorHAnsi" w:hAnsiTheme="minorHAnsi" w:cstheme="minorHAnsi"/>
          <w:sz w:val="22"/>
          <w:szCs w:val="22"/>
        </w:rPr>
        <w:t>prz</w:t>
      </w:r>
      <w:r w:rsidRPr="00CF397B">
        <w:rPr>
          <w:rFonts w:asciiTheme="minorHAnsi" w:hAnsiTheme="minorHAnsi" w:cstheme="minorHAnsi"/>
          <w:sz w:val="22"/>
          <w:szCs w:val="22"/>
        </w:rPr>
        <w:t xml:space="preserve">ywożonych </w:t>
      </w:r>
      <w:r w:rsidR="00C01316">
        <w:rPr>
          <w:rFonts w:asciiTheme="minorHAnsi" w:hAnsiTheme="minorHAnsi" w:cstheme="minorHAnsi"/>
          <w:sz w:val="22"/>
          <w:szCs w:val="22"/>
        </w:rPr>
        <w:t>z</w:t>
      </w:r>
      <w:r w:rsidRPr="00CF397B">
        <w:rPr>
          <w:rFonts w:asciiTheme="minorHAnsi" w:hAnsiTheme="minorHAnsi" w:cstheme="minorHAnsi"/>
          <w:sz w:val="22"/>
          <w:szCs w:val="22"/>
        </w:rPr>
        <w:t xml:space="preserve">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3E7EF2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Pr="003E7EF2">
        <w:rPr>
          <w:rFonts w:asciiTheme="minorHAnsi" w:hAnsiTheme="minorHAnsi" w:cstheme="minorHAnsi"/>
          <w:sz w:val="22"/>
          <w:szCs w:val="22"/>
        </w:rPr>
        <w:t>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…...</w:t>
      </w:r>
      <w:r w:rsidRPr="003E7EF2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3E7EF2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7C38A36" w:rsidR="00E32C6E" w:rsidRPr="0051770D" w:rsidRDefault="00B97945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97945">
        <w:rPr>
          <w:rFonts w:asciiTheme="minorHAnsi" w:hAnsiTheme="minorHAnsi" w:cstheme="minorHAnsi"/>
          <w:sz w:val="22"/>
          <w:szCs w:val="22"/>
        </w:rPr>
        <w:t>Numer Świadectwa zgodności wydanego przez zatwierdzone państwo trzecie (jeżeli wydano</w:t>
      </w:r>
      <w:r w:rsidR="00071A31" w:rsidRPr="003E7EF2">
        <w:rPr>
          <w:rFonts w:asciiTheme="minorHAnsi" w:hAnsiTheme="minorHAnsi" w:cstheme="minorHAnsi"/>
          <w:sz w:val="22"/>
          <w:szCs w:val="22"/>
        </w:rPr>
        <w:t>):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……………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3E7E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362C802D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rolno-spożywczych, ustawy o organizacji rynków owoców i warzyw oraz rynku chmielu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3D8D230D" w:rsidR="00071A31" w:rsidRPr="00BE3277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6EA5FF4E" w14:textId="77777777" w:rsidR="00071A31" w:rsidRPr="00BE3277" w:rsidRDefault="00071A31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E398CE2" w:rsidR="00071A31" w:rsidRDefault="0045795F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br/>
      </w:r>
      <w:r w:rsidR="00C963D1" w:rsidRPr="003E7EF2">
        <w:rPr>
          <w:rFonts w:asciiTheme="minorHAnsi" w:hAnsiTheme="minorHAnsi" w:cstheme="minorHAnsi"/>
          <w:sz w:val="22"/>
          <w:szCs w:val="22"/>
        </w:rPr>
        <w:t>……</w:t>
      </w:r>
      <w:r w:rsidR="00883B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3E7EF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 </w:t>
      </w:r>
      <w:r w:rsidR="00071A31" w:rsidRPr="003E7EF2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449C088" w14:textId="77777777" w:rsidR="003E7EF2" w:rsidRPr="003E7EF2" w:rsidRDefault="003E7EF2" w:rsidP="003E7EF2">
      <w:pPr>
        <w:rPr>
          <w:rFonts w:asciiTheme="minorHAnsi" w:hAnsiTheme="minorHAnsi" w:cstheme="minorHAnsi"/>
        </w:rPr>
      </w:pPr>
      <w:r w:rsidRPr="003E7EF2">
        <w:rPr>
          <w:rFonts w:asciiTheme="minorHAnsi" w:hAnsiTheme="minorHAnsi" w:cstheme="minorHAnsi"/>
        </w:rPr>
        <w:br w:type="page"/>
      </w:r>
    </w:p>
    <w:p w14:paraId="78AE98B9" w14:textId="075D6893" w:rsidR="00071A31" w:rsidRPr="003E7EF2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3E7EF2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478D58CA" w:rsidR="00071A31" w:rsidRPr="0002623D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02623D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 w:rsidRPr="0002623D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zgodnie z rozporządzeniem wykonawczym</w:t>
      </w:r>
      <w:r w:rsidR="009E45A9"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Komisji (UE) Nr 543 z dnia 7 czerwca 2011 r. ustanawiającym szczegółowe zasady stosowania rozporządzenia Rady (WE)</w:t>
      </w:r>
      <w:r w:rsidR="009E45A9"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nr 1234/2007 w odniesieniu do sektora owoców i warzyw oraz sektora przetworzonych owoców i  warzy</w:t>
      </w:r>
      <w:r w:rsidR="000B5D60" w:rsidRPr="0002623D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, odstępuje od</w:t>
      </w:r>
      <w:r w:rsidR="009E45A9"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02623D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3E7EF2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44D5" w14:textId="77777777" w:rsidR="006352F8" w:rsidRDefault="006352F8">
      <w:r>
        <w:separator/>
      </w:r>
    </w:p>
  </w:endnote>
  <w:endnote w:type="continuationSeparator" w:id="0">
    <w:p w14:paraId="7C9E7ACA" w14:textId="77777777" w:rsidR="006352F8" w:rsidRDefault="0063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7E2A" w14:textId="77777777" w:rsidR="0002623D" w:rsidRDefault="0002623D" w:rsidP="0002623D">
    <w:pPr>
      <w:keepNext/>
      <w:tabs>
        <w:tab w:val="left" w:pos="3969"/>
      </w:tabs>
      <w:jc w:val="right"/>
      <w:outlineLvl w:val="2"/>
      <w:rPr>
        <w:sz w:val="18"/>
      </w:rPr>
    </w:pPr>
  </w:p>
  <w:p w14:paraId="739A9BC7" w14:textId="649597D5" w:rsidR="00D15842" w:rsidRPr="0002623D" w:rsidRDefault="0002623D" w:rsidP="0002623D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02623D">
      <w:rPr>
        <w:rFonts w:asciiTheme="minorHAnsi" w:hAnsiTheme="minorHAnsi" w:cstheme="minorHAnsi"/>
        <w:sz w:val="22"/>
        <w:szCs w:val="22"/>
      </w:rPr>
      <w:t xml:space="preserve">Wzór: F-8/BKJ-01-IR-04 Wydanie: </w:t>
    </w:r>
    <w:r w:rsidR="00C01316">
      <w:rPr>
        <w:rFonts w:asciiTheme="minorHAnsi" w:hAnsiTheme="minorHAnsi" w:cstheme="minorHAnsi"/>
        <w:sz w:val="22"/>
        <w:szCs w:val="22"/>
      </w:rPr>
      <w:t>5</w:t>
    </w:r>
    <w:r w:rsidRPr="0002623D">
      <w:rPr>
        <w:rFonts w:asciiTheme="minorHAnsi" w:hAnsiTheme="minorHAnsi" w:cstheme="minorHAnsi"/>
        <w:sz w:val="22"/>
        <w:szCs w:val="22"/>
      </w:rPr>
      <w:t xml:space="preserve"> z dnia</w:t>
    </w:r>
    <w:r w:rsidR="00714728">
      <w:rPr>
        <w:rFonts w:asciiTheme="minorHAnsi" w:hAnsiTheme="minorHAnsi" w:cstheme="minorHAnsi"/>
        <w:sz w:val="22"/>
        <w:szCs w:val="22"/>
      </w:rPr>
      <w:t xml:space="preserve"> 09.</w:t>
    </w:r>
    <w:r w:rsidR="00AA01B4">
      <w:rPr>
        <w:rFonts w:asciiTheme="minorHAnsi" w:hAnsiTheme="minorHAnsi" w:cstheme="minorHAnsi"/>
        <w:sz w:val="22"/>
        <w:szCs w:val="22"/>
      </w:rPr>
      <w:t>11</w:t>
    </w:r>
    <w:r w:rsidRPr="0002623D">
      <w:rPr>
        <w:rFonts w:asciiTheme="minorHAnsi" w:hAnsiTheme="minorHAnsi" w:cstheme="minorHAnsi"/>
        <w:sz w:val="22"/>
        <w:szCs w:val="22"/>
      </w:rPr>
      <w:t>.20</w:t>
    </w:r>
    <w:r w:rsidR="00C01316">
      <w:rPr>
        <w:rFonts w:asciiTheme="minorHAnsi" w:hAnsiTheme="minorHAnsi" w:cstheme="minorHAnsi"/>
        <w:sz w:val="22"/>
        <w:szCs w:val="22"/>
      </w:rPr>
      <w:t>20</w:t>
    </w:r>
    <w:r w:rsidRPr="0002623D">
      <w:rPr>
        <w:rFonts w:asciiTheme="minorHAnsi" w:hAnsiTheme="minorHAnsi" w:cstheme="minorHAnsi"/>
        <w:sz w:val="22"/>
        <w:szCs w:val="22"/>
      </w:rPr>
      <w:t xml:space="preserve"> r.,  Str. </w:t>
    </w:r>
    <w:r w:rsidRPr="0002623D">
      <w:rPr>
        <w:rFonts w:asciiTheme="minorHAnsi" w:hAnsiTheme="minorHAnsi" w:cstheme="minorHAnsi"/>
        <w:sz w:val="22"/>
        <w:szCs w:val="22"/>
      </w:rPr>
      <w:fldChar w:fldCharType="begin"/>
    </w:r>
    <w:r w:rsidRPr="0002623D">
      <w:rPr>
        <w:rFonts w:asciiTheme="minorHAnsi" w:hAnsiTheme="minorHAnsi" w:cstheme="minorHAnsi"/>
        <w:sz w:val="22"/>
        <w:szCs w:val="22"/>
      </w:rPr>
      <w:instrText xml:space="preserve"> PAGE </w:instrText>
    </w:r>
    <w:r w:rsidRPr="0002623D">
      <w:rPr>
        <w:rFonts w:asciiTheme="minorHAnsi" w:hAnsiTheme="minorHAnsi" w:cstheme="minorHAnsi"/>
        <w:sz w:val="22"/>
        <w:szCs w:val="22"/>
      </w:rPr>
      <w:fldChar w:fldCharType="separate"/>
    </w:r>
    <w:r w:rsidRPr="0002623D">
      <w:rPr>
        <w:rFonts w:asciiTheme="minorHAnsi" w:hAnsiTheme="minorHAnsi" w:cstheme="minorHAnsi"/>
        <w:sz w:val="22"/>
        <w:szCs w:val="22"/>
      </w:rPr>
      <w:t>1</w:t>
    </w:r>
    <w:r w:rsidRPr="0002623D">
      <w:rPr>
        <w:rFonts w:asciiTheme="minorHAnsi" w:hAnsiTheme="minorHAnsi" w:cstheme="minorHAnsi"/>
        <w:sz w:val="22"/>
        <w:szCs w:val="22"/>
      </w:rPr>
      <w:fldChar w:fldCharType="end"/>
    </w:r>
    <w:r w:rsidRPr="0002623D">
      <w:rPr>
        <w:rFonts w:asciiTheme="minorHAnsi" w:hAnsiTheme="minorHAnsi" w:cstheme="minorHAnsi"/>
        <w:sz w:val="22"/>
        <w:szCs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577F" w14:textId="77777777" w:rsidR="006352F8" w:rsidRDefault="006352F8">
      <w:r>
        <w:separator/>
      </w:r>
    </w:p>
  </w:footnote>
  <w:footnote w:type="continuationSeparator" w:id="0">
    <w:p w14:paraId="54181C74" w14:textId="77777777" w:rsidR="006352F8" w:rsidRDefault="006352F8">
      <w:r>
        <w:continuationSeparator/>
      </w:r>
    </w:p>
  </w:footnote>
  <w:footnote w:id="1">
    <w:p w14:paraId="5F3030B1" w14:textId="633173F9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 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133740">
    <w:abstractNumId w:val="1"/>
  </w:num>
  <w:num w:numId="2" w16cid:durableId="189923818">
    <w:abstractNumId w:val="0"/>
  </w:num>
  <w:num w:numId="3" w16cid:durableId="565409899">
    <w:abstractNumId w:val="3"/>
  </w:num>
  <w:num w:numId="4" w16cid:durableId="556668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2623D"/>
    <w:rsid w:val="00071A31"/>
    <w:rsid w:val="00080BBB"/>
    <w:rsid w:val="000A49D1"/>
    <w:rsid w:val="000B5D60"/>
    <w:rsid w:val="001F1E65"/>
    <w:rsid w:val="002432A9"/>
    <w:rsid w:val="002C0466"/>
    <w:rsid w:val="002C6D63"/>
    <w:rsid w:val="003B468D"/>
    <w:rsid w:val="003D5711"/>
    <w:rsid w:val="003E1F2E"/>
    <w:rsid w:val="003E7EF2"/>
    <w:rsid w:val="00453FB5"/>
    <w:rsid w:val="0045795F"/>
    <w:rsid w:val="004C04CB"/>
    <w:rsid w:val="004C57E9"/>
    <w:rsid w:val="004C6091"/>
    <w:rsid w:val="004E67E3"/>
    <w:rsid w:val="005121E8"/>
    <w:rsid w:val="005136FF"/>
    <w:rsid w:val="0051770D"/>
    <w:rsid w:val="0052066E"/>
    <w:rsid w:val="005C387F"/>
    <w:rsid w:val="00617B41"/>
    <w:rsid w:val="00634B32"/>
    <w:rsid w:val="006352F8"/>
    <w:rsid w:val="00714728"/>
    <w:rsid w:val="00735EAC"/>
    <w:rsid w:val="00737B11"/>
    <w:rsid w:val="00742F7C"/>
    <w:rsid w:val="007A342C"/>
    <w:rsid w:val="007B239F"/>
    <w:rsid w:val="007E4A99"/>
    <w:rsid w:val="00875FEF"/>
    <w:rsid w:val="00877152"/>
    <w:rsid w:val="00883B8D"/>
    <w:rsid w:val="0089644D"/>
    <w:rsid w:val="008A04C8"/>
    <w:rsid w:val="008D7F30"/>
    <w:rsid w:val="008E3420"/>
    <w:rsid w:val="008F4FB3"/>
    <w:rsid w:val="008F7E2E"/>
    <w:rsid w:val="00932DE8"/>
    <w:rsid w:val="009D54FC"/>
    <w:rsid w:val="009E45A9"/>
    <w:rsid w:val="009F76C3"/>
    <w:rsid w:val="00AA01B4"/>
    <w:rsid w:val="00AD79B6"/>
    <w:rsid w:val="00B360B9"/>
    <w:rsid w:val="00B43A18"/>
    <w:rsid w:val="00B97945"/>
    <w:rsid w:val="00BB6A20"/>
    <w:rsid w:val="00BD67BF"/>
    <w:rsid w:val="00BE3277"/>
    <w:rsid w:val="00C01316"/>
    <w:rsid w:val="00C856A2"/>
    <w:rsid w:val="00C963D1"/>
    <w:rsid w:val="00CD296D"/>
    <w:rsid w:val="00CF397B"/>
    <w:rsid w:val="00D15842"/>
    <w:rsid w:val="00D176D6"/>
    <w:rsid w:val="00D43FC0"/>
    <w:rsid w:val="00DD1D67"/>
    <w:rsid w:val="00E32C6E"/>
    <w:rsid w:val="00EB6A72"/>
    <w:rsid w:val="00EF262D"/>
    <w:rsid w:val="00F42EED"/>
    <w:rsid w:val="00F84AA1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5305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Andrzej Kozioł</cp:lastModifiedBy>
  <cp:revision>2</cp:revision>
  <cp:lastPrinted>2018-07-17T08:37:00Z</cp:lastPrinted>
  <dcterms:created xsi:type="dcterms:W3CDTF">2023-09-13T12:02:00Z</dcterms:created>
  <dcterms:modified xsi:type="dcterms:W3CDTF">2023-09-13T12:02:00Z</dcterms:modified>
</cp:coreProperties>
</file>