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63663693" w:rsidR="000D67D8" w:rsidRPr="00C561C3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51B13EB4" w14:textId="393FFAE7" w:rsidR="000D67D8" w:rsidRPr="00C561C3" w:rsidRDefault="000D67D8" w:rsidP="000D67D8">
      <w:pPr>
        <w:ind w:left="11340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>2001-ILN.2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61.91.2024</w:t>
      </w:r>
    </w:p>
    <w:p w14:paraId="3747168E" w14:textId="77777777" w:rsidR="000D67D8" w:rsidRDefault="000D67D8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007FB3AF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(Dz. U. z 202</w:t>
      </w:r>
      <w:r w:rsidR="00205731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05731" w:rsidRPr="0071628B">
        <w:rPr>
          <w:rFonts w:asciiTheme="minorHAnsi" w:hAnsiTheme="minorHAnsi" w:cstheme="minorHAnsi"/>
          <w:sz w:val="22"/>
          <w:szCs w:val="22"/>
        </w:rPr>
        <w:t>1</w:t>
      </w:r>
      <w:r w:rsidR="00205731">
        <w:rPr>
          <w:rFonts w:asciiTheme="minorHAnsi" w:hAnsiTheme="minorHAnsi" w:cstheme="minorHAnsi"/>
          <w:sz w:val="22"/>
          <w:szCs w:val="22"/>
        </w:rPr>
        <w:t>320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D1E6C1" w14:textId="7EAE0B7A" w:rsidR="00451917" w:rsidRPr="00C561C3" w:rsidRDefault="00C561C3" w:rsidP="00C561C3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„Remont schodów zewnętrznych budynku głównego i budynku portierni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br/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w Podlaski</w:t>
      </w:r>
      <w:r w:rsidR="005F069E">
        <w:rPr>
          <w:rFonts w:asciiTheme="minorHAnsi" w:hAnsiTheme="minorHAnsi" w:cstheme="minorHAnsi"/>
          <w:b/>
          <w:i/>
          <w:iCs/>
          <w:sz w:val="22"/>
          <w:szCs w:val="22"/>
        </w:rPr>
        <w:t>m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Urzęd</w:t>
      </w:r>
      <w:r w:rsidR="005F069E">
        <w:rPr>
          <w:rFonts w:asciiTheme="minorHAnsi" w:hAnsiTheme="minorHAnsi" w:cstheme="minorHAnsi"/>
          <w:b/>
          <w:i/>
          <w:iCs/>
          <w:sz w:val="22"/>
          <w:szCs w:val="22"/>
        </w:rPr>
        <w:t>zie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Celno – Skarbow</w:t>
      </w:r>
      <w:r w:rsidR="005F069E">
        <w:rPr>
          <w:rFonts w:asciiTheme="minorHAnsi" w:hAnsiTheme="minorHAnsi" w:cstheme="minorHAnsi"/>
          <w:b/>
          <w:i/>
          <w:iCs/>
          <w:sz w:val="22"/>
          <w:szCs w:val="22"/>
        </w:rPr>
        <w:t>ym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 </w:t>
      </w:r>
      <w:r w:rsidR="00F5026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Białymstoku, z lokalizacją w 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Suwałkach przy ul. Raczkowskiej 183”</w:t>
      </w:r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0239FA28" w14:textId="77777777" w:rsidR="00FA2E28" w:rsidRDefault="00FA2E28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lastRenderedPageBreak/>
        <w:t>Składam ofertę i stosownie do zapytania ofertowego oferuję wykonanie przedmiotu zamówienia według poniższej tabeli:</w:t>
      </w: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580" w:type="dxa"/>
        <w:tblInd w:w="421" w:type="dxa"/>
        <w:tblLook w:val="04A0" w:firstRow="1" w:lastRow="0" w:firstColumn="1" w:lastColumn="0" w:noHBand="0" w:noVBand="1"/>
      </w:tblPr>
      <w:tblGrid>
        <w:gridCol w:w="3685"/>
        <w:gridCol w:w="9895"/>
      </w:tblGrid>
      <w:tr w:rsidR="00543D56" w:rsidRPr="00D6495F" w14:paraId="0F33F4B2" w14:textId="2CE63017" w:rsidTr="00210847">
        <w:trPr>
          <w:trHeight w:hRule="exact" w:val="628"/>
        </w:trPr>
        <w:tc>
          <w:tcPr>
            <w:tcW w:w="3685" w:type="dxa"/>
            <w:vAlign w:val="center"/>
          </w:tcPr>
          <w:p w14:paraId="57A2F993" w14:textId="15CC101E" w:rsidR="00543D56" w:rsidRPr="00FC0AED" w:rsidRDefault="00543D56" w:rsidP="00FA2E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C0A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Rodzaj zadania</w:t>
            </w:r>
          </w:p>
        </w:tc>
        <w:tc>
          <w:tcPr>
            <w:tcW w:w="9895" w:type="dxa"/>
            <w:vAlign w:val="center"/>
          </w:tcPr>
          <w:p w14:paraId="15CFC005" w14:textId="2F6E4961" w:rsidR="00543D56" w:rsidRPr="00FC0AED" w:rsidRDefault="00543D56" w:rsidP="00FA2E28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C0A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Wartość brutto [zł]</w:t>
            </w:r>
          </w:p>
        </w:tc>
      </w:tr>
      <w:tr w:rsidR="00543D56" w:rsidRPr="00D6495F" w14:paraId="781EA252" w14:textId="5E06353D" w:rsidTr="007843A7">
        <w:trPr>
          <w:trHeight w:hRule="exact" w:val="722"/>
        </w:trPr>
        <w:tc>
          <w:tcPr>
            <w:tcW w:w="3685" w:type="dxa"/>
            <w:vAlign w:val="center"/>
          </w:tcPr>
          <w:p w14:paraId="573EFDD8" w14:textId="52A41E55" w:rsidR="00543D56" w:rsidRPr="00FC0AED" w:rsidRDefault="00543D56" w:rsidP="00DD6AC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Remont schodów zewnętrznych budynku głównego</w:t>
            </w:r>
          </w:p>
        </w:tc>
        <w:tc>
          <w:tcPr>
            <w:tcW w:w="9895" w:type="dxa"/>
            <w:vAlign w:val="center"/>
          </w:tcPr>
          <w:p w14:paraId="2F35528F" w14:textId="77777777" w:rsidR="00543D56" w:rsidRPr="00D6495F" w:rsidRDefault="00543D56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43D56" w:rsidRPr="00D6495F" w14:paraId="6A7676FD" w14:textId="2BACF2EB" w:rsidTr="00C06F65">
        <w:trPr>
          <w:trHeight w:hRule="exact" w:val="704"/>
        </w:trPr>
        <w:tc>
          <w:tcPr>
            <w:tcW w:w="3685" w:type="dxa"/>
            <w:vAlign w:val="center"/>
          </w:tcPr>
          <w:p w14:paraId="416786ED" w14:textId="4D44FAC2" w:rsidR="00543D56" w:rsidRDefault="00543D56" w:rsidP="00DD6A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Remont schodów zewnętrznych budynku portierni</w:t>
            </w:r>
          </w:p>
        </w:tc>
        <w:tc>
          <w:tcPr>
            <w:tcW w:w="9895" w:type="dxa"/>
            <w:vAlign w:val="center"/>
          </w:tcPr>
          <w:p w14:paraId="24EFF957" w14:textId="77777777" w:rsidR="00543D56" w:rsidRPr="00D6495F" w:rsidRDefault="00543D56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43D56" w:rsidRPr="00D6495F" w14:paraId="6E122D15" w14:textId="0547CCAB" w:rsidTr="00B409F8">
        <w:trPr>
          <w:trHeight w:hRule="exact" w:val="714"/>
        </w:trPr>
        <w:tc>
          <w:tcPr>
            <w:tcW w:w="3685" w:type="dxa"/>
            <w:vAlign w:val="center"/>
          </w:tcPr>
          <w:p w14:paraId="02BA0A5F" w14:textId="10BF4C5D" w:rsidR="00543D56" w:rsidRDefault="00543D56" w:rsidP="00DD6AC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Łączna wartość oferty </w:t>
            </w:r>
            <w:r w:rsidR="009B32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brutto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[zł]</w:t>
            </w:r>
          </w:p>
        </w:tc>
        <w:tc>
          <w:tcPr>
            <w:tcW w:w="9895" w:type="dxa"/>
            <w:vAlign w:val="center"/>
          </w:tcPr>
          <w:p w14:paraId="67ACDFCA" w14:textId="2E54C64A" w:rsidR="00543D56" w:rsidRPr="00D6495F" w:rsidRDefault="00543D56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77777777" w:rsidR="00FF5317" w:rsidRDefault="00FF5317" w:rsidP="00FF5317">
      <w:pPr>
        <w:rPr>
          <w:rFonts w:asciiTheme="minorHAnsi" w:hAnsiTheme="minorHAnsi" w:cstheme="minorHAnsi"/>
          <w:sz w:val="22"/>
          <w:szCs w:val="22"/>
        </w:rPr>
      </w:pPr>
    </w:p>
    <w:p w14:paraId="6152703B" w14:textId="3513E68C" w:rsidR="00A369D1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tj. do dnia </w:t>
      </w:r>
      <w:r w:rsidR="0019638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C561C3" w:rsidRPr="00C561C3">
        <w:rPr>
          <w:rFonts w:asciiTheme="minorHAnsi" w:hAnsiTheme="minorHAnsi" w:cstheme="minorHAnsi"/>
          <w:b/>
          <w:bCs/>
          <w:sz w:val="22"/>
          <w:szCs w:val="22"/>
        </w:rPr>
        <w:t xml:space="preserve"> grudnia 2024 r.</w:t>
      </w:r>
    </w:p>
    <w:p w14:paraId="448ADE7B" w14:textId="5DAEF99E" w:rsidR="00A369D1" w:rsidRP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 - </w:t>
      </w:r>
      <w:r w:rsidR="00516258">
        <w:rPr>
          <w:rFonts w:asciiTheme="minorHAnsi" w:hAnsiTheme="minorHAnsi" w:cstheme="minorHAnsi"/>
          <w:b/>
          <w:sz w:val="22"/>
          <w:szCs w:val="22"/>
        </w:rPr>
        <w:t>30</w:t>
      </w:r>
      <w:r w:rsidR="00516258" w:rsidRPr="00A36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69D1">
        <w:rPr>
          <w:rFonts w:asciiTheme="minorHAnsi" w:hAnsiTheme="minorHAnsi" w:cstheme="minorHAnsi"/>
          <w:b/>
          <w:sz w:val="22"/>
          <w:szCs w:val="22"/>
        </w:rPr>
        <w:t>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5F6940A3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cen</w:t>
      </w:r>
      <w:r w:rsidR="00C850F5">
        <w:rPr>
          <w:rFonts w:asciiTheme="minorHAnsi" w:hAnsiTheme="minorHAnsi" w:cstheme="minorHAnsi"/>
          <w:sz w:val="22"/>
          <w:szCs w:val="22"/>
        </w:rPr>
        <w:t>a</w:t>
      </w:r>
      <w:r w:rsidRPr="00D6495F">
        <w:rPr>
          <w:rFonts w:asciiTheme="minorHAnsi" w:hAnsiTheme="minorHAnsi" w:cstheme="minorHAnsi"/>
          <w:sz w:val="22"/>
          <w:szCs w:val="22"/>
        </w:rPr>
        <w:t xml:space="preserve">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 wszystkie koszty związane z realizacją przedmiotu zamówienia i nie ulegn</w:t>
      </w:r>
      <w:r w:rsidR="00C850F5">
        <w:rPr>
          <w:rFonts w:asciiTheme="minorHAnsi" w:hAnsiTheme="minorHAnsi" w:cstheme="minorHAnsi"/>
          <w:sz w:val="22"/>
          <w:szCs w:val="22"/>
        </w:rPr>
        <w:t>ie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1CAB0C6D" w:rsid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</w:t>
      </w:r>
      <w:r w:rsidR="004D5962">
        <w:rPr>
          <w:rFonts w:asciiTheme="minorHAnsi" w:hAnsiTheme="minorHAnsi" w:cstheme="minorHAnsi"/>
          <w:sz w:val="22"/>
          <w:szCs w:val="22"/>
        </w:rPr>
        <w:t>;</w:t>
      </w:r>
    </w:p>
    <w:p w14:paraId="4F909CEC" w14:textId="21E7550E" w:rsidR="004D5962" w:rsidRPr="0071628B" w:rsidRDefault="004D5962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udzielenia nam zamówienia wykonamy je siłami własnymi/*przy pomocy podwykonawców</w:t>
      </w:r>
    </w:p>
    <w:p w14:paraId="2A9EBD1B" w14:textId="06DD9CE5" w:rsidR="004D5962" w:rsidRPr="00FA2E28" w:rsidRDefault="003B65E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8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4CA1CA6E" w14:textId="2C04D403" w:rsidR="00A16CB6" w:rsidRDefault="00A16CB6" w:rsidP="00A16CB6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p w14:paraId="6C96C231" w14:textId="546C0C72" w:rsidR="00ED114B" w:rsidRPr="00FA2E28" w:rsidRDefault="004D59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 - </w:t>
      </w:r>
      <w:r w:rsidRPr="00FA2E28">
        <w:rPr>
          <w:rFonts w:asciiTheme="minorHAnsi" w:hAnsiTheme="minorHAnsi" w:cstheme="minorHAnsi"/>
          <w:sz w:val="22"/>
          <w:szCs w:val="22"/>
        </w:rPr>
        <w:t>Odpowiednie skreślić</w:t>
      </w:r>
    </w:p>
    <w:sectPr w:rsidR="00ED114B" w:rsidRPr="00FA2E28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C7D2" w14:textId="77777777" w:rsidR="00DB7B2E" w:rsidRDefault="00DB7B2E" w:rsidP="00040B02">
      <w:r>
        <w:separator/>
      </w:r>
    </w:p>
  </w:endnote>
  <w:endnote w:type="continuationSeparator" w:id="0">
    <w:p w14:paraId="045F6D41" w14:textId="77777777" w:rsidR="00DB7B2E" w:rsidRDefault="00DB7B2E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0ECF" w14:textId="77777777" w:rsidR="00DB7B2E" w:rsidRDefault="00DB7B2E" w:rsidP="00040B02">
      <w:r>
        <w:separator/>
      </w:r>
    </w:p>
  </w:footnote>
  <w:footnote w:type="continuationSeparator" w:id="0">
    <w:p w14:paraId="335F5A95" w14:textId="77777777" w:rsidR="00DB7B2E" w:rsidRDefault="00DB7B2E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91040"/>
    <w:multiLevelType w:val="hybridMultilevel"/>
    <w:tmpl w:val="3DC4F82E"/>
    <w:lvl w:ilvl="0" w:tplc="A9E672CA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0CC0"/>
    <w:multiLevelType w:val="hybridMultilevel"/>
    <w:tmpl w:val="2E327C06"/>
    <w:lvl w:ilvl="0" w:tplc="9E42D69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21C01"/>
    <w:rsid w:val="00023452"/>
    <w:rsid w:val="00040B02"/>
    <w:rsid w:val="00092FE0"/>
    <w:rsid w:val="000D67D8"/>
    <w:rsid w:val="001126B6"/>
    <w:rsid w:val="00170CE4"/>
    <w:rsid w:val="00196386"/>
    <w:rsid w:val="001D5C9E"/>
    <w:rsid w:val="001F3357"/>
    <w:rsid w:val="00205731"/>
    <w:rsid w:val="002122A0"/>
    <w:rsid w:val="0021370D"/>
    <w:rsid w:val="00237993"/>
    <w:rsid w:val="00271188"/>
    <w:rsid w:val="002714CB"/>
    <w:rsid w:val="002744C1"/>
    <w:rsid w:val="0028476B"/>
    <w:rsid w:val="00291EA2"/>
    <w:rsid w:val="00294C90"/>
    <w:rsid w:val="00297DFA"/>
    <w:rsid w:val="002E040C"/>
    <w:rsid w:val="002E25C4"/>
    <w:rsid w:val="002E2F93"/>
    <w:rsid w:val="00341F0D"/>
    <w:rsid w:val="00357D75"/>
    <w:rsid w:val="003A196E"/>
    <w:rsid w:val="003B5D96"/>
    <w:rsid w:val="003B65E8"/>
    <w:rsid w:val="004131CC"/>
    <w:rsid w:val="00447650"/>
    <w:rsid w:val="00451917"/>
    <w:rsid w:val="00493BA5"/>
    <w:rsid w:val="00493C98"/>
    <w:rsid w:val="004976C5"/>
    <w:rsid w:val="004D5962"/>
    <w:rsid w:val="004D5DB5"/>
    <w:rsid w:val="004F1340"/>
    <w:rsid w:val="00516258"/>
    <w:rsid w:val="00526F34"/>
    <w:rsid w:val="005304F8"/>
    <w:rsid w:val="00543D56"/>
    <w:rsid w:val="005600A1"/>
    <w:rsid w:val="00572568"/>
    <w:rsid w:val="005B531D"/>
    <w:rsid w:val="005D100A"/>
    <w:rsid w:val="005D7D45"/>
    <w:rsid w:val="005E7EE7"/>
    <w:rsid w:val="005F069E"/>
    <w:rsid w:val="00601731"/>
    <w:rsid w:val="00614C11"/>
    <w:rsid w:val="00625367"/>
    <w:rsid w:val="00631798"/>
    <w:rsid w:val="00632FCB"/>
    <w:rsid w:val="00646307"/>
    <w:rsid w:val="00672ABE"/>
    <w:rsid w:val="00680772"/>
    <w:rsid w:val="00714658"/>
    <w:rsid w:val="0071628B"/>
    <w:rsid w:val="0072261C"/>
    <w:rsid w:val="00752D21"/>
    <w:rsid w:val="00771299"/>
    <w:rsid w:val="007862C1"/>
    <w:rsid w:val="0079294D"/>
    <w:rsid w:val="007A6E26"/>
    <w:rsid w:val="007B7715"/>
    <w:rsid w:val="007D7B44"/>
    <w:rsid w:val="007E4B68"/>
    <w:rsid w:val="007E519C"/>
    <w:rsid w:val="00800524"/>
    <w:rsid w:val="008747BC"/>
    <w:rsid w:val="008C220B"/>
    <w:rsid w:val="008E7350"/>
    <w:rsid w:val="008F39F1"/>
    <w:rsid w:val="009248C1"/>
    <w:rsid w:val="00942098"/>
    <w:rsid w:val="009447BB"/>
    <w:rsid w:val="00951CA5"/>
    <w:rsid w:val="0095311D"/>
    <w:rsid w:val="009577BA"/>
    <w:rsid w:val="00963151"/>
    <w:rsid w:val="009B320D"/>
    <w:rsid w:val="009D7B97"/>
    <w:rsid w:val="009F0BEF"/>
    <w:rsid w:val="00A05E8F"/>
    <w:rsid w:val="00A16CB6"/>
    <w:rsid w:val="00A252D2"/>
    <w:rsid w:val="00A369D1"/>
    <w:rsid w:val="00A82AC5"/>
    <w:rsid w:val="00A83E23"/>
    <w:rsid w:val="00A94C1F"/>
    <w:rsid w:val="00AA5B01"/>
    <w:rsid w:val="00B01275"/>
    <w:rsid w:val="00B14D99"/>
    <w:rsid w:val="00B305F1"/>
    <w:rsid w:val="00B41913"/>
    <w:rsid w:val="00B467BA"/>
    <w:rsid w:val="00B53E0B"/>
    <w:rsid w:val="00B63FFD"/>
    <w:rsid w:val="00B77E3B"/>
    <w:rsid w:val="00BC00B8"/>
    <w:rsid w:val="00BC419A"/>
    <w:rsid w:val="00BE65DE"/>
    <w:rsid w:val="00C42481"/>
    <w:rsid w:val="00C561C3"/>
    <w:rsid w:val="00C850F5"/>
    <w:rsid w:val="00C8698D"/>
    <w:rsid w:val="00CA3215"/>
    <w:rsid w:val="00CF2F35"/>
    <w:rsid w:val="00D0061A"/>
    <w:rsid w:val="00D10894"/>
    <w:rsid w:val="00D25B59"/>
    <w:rsid w:val="00D26E12"/>
    <w:rsid w:val="00D45005"/>
    <w:rsid w:val="00D6495F"/>
    <w:rsid w:val="00DA1A25"/>
    <w:rsid w:val="00DB7844"/>
    <w:rsid w:val="00DB7B2E"/>
    <w:rsid w:val="00DB7BCC"/>
    <w:rsid w:val="00DD0A9C"/>
    <w:rsid w:val="00DD6AC1"/>
    <w:rsid w:val="00DD6C5E"/>
    <w:rsid w:val="00E1267D"/>
    <w:rsid w:val="00E148FA"/>
    <w:rsid w:val="00E17A40"/>
    <w:rsid w:val="00E819FB"/>
    <w:rsid w:val="00E82C81"/>
    <w:rsid w:val="00EA3A04"/>
    <w:rsid w:val="00EB2C43"/>
    <w:rsid w:val="00EB7F9C"/>
    <w:rsid w:val="00ED114B"/>
    <w:rsid w:val="00ED3B6A"/>
    <w:rsid w:val="00EE3F23"/>
    <w:rsid w:val="00EF64B5"/>
    <w:rsid w:val="00EF667E"/>
    <w:rsid w:val="00F043BF"/>
    <w:rsid w:val="00F12A85"/>
    <w:rsid w:val="00F42498"/>
    <w:rsid w:val="00F5026E"/>
    <w:rsid w:val="00F73FC4"/>
    <w:rsid w:val="00F96A0A"/>
    <w:rsid w:val="00FA2E28"/>
    <w:rsid w:val="00FC0AED"/>
    <w:rsid w:val="00FC35F8"/>
    <w:rsid w:val="00FC46FC"/>
    <w:rsid w:val="00FC6D9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Poprawka">
    <w:name w:val="Revision"/>
    <w:hidden/>
    <w:uiPriority w:val="99"/>
    <w:semiHidden/>
    <w:rsid w:val="0051625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laskie.kas.gov.pl/izba-administracji-skarbowej-w-bialymstoku/organizacj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0CC3-2AEE-4857-8C6C-1FD3169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Baranowska Barbara</cp:lastModifiedBy>
  <cp:revision>16</cp:revision>
  <cp:lastPrinted>2023-05-17T07:54:00Z</cp:lastPrinted>
  <dcterms:created xsi:type="dcterms:W3CDTF">2024-06-05T08:49:00Z</dcterms:created>
  <dcterms:modified xsi:type="dcterms:W3CDTF">2024-09-30T08:46:00Z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