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23D" w:rsidRDefault="002B2DA6" w:rsidP="00C9369C">
      <w:pPr>
        <w:pStyle w:val="Standard"/>
        <w:jc w:val="center"/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73709D">
        <w:rPr>
          <w:rFonts w:eastAsia="Gulim" w:cs="Times New Roman"/>
          <w:b/>
          <w:bCs/>
          <w:color w:val="000000"/>
          <w:szCs w:val="24"/>
          <w:lang w:eastAsia="pl-PL"/>
        </w:rPr>
        <w:t>184</w:t>
      </w:r>
    </w:p>
    <w:p w:rsidR="00E8223D" w:rsidRDefault="002B2DA6" w:rsidP="00C9369C">
      <w:pPr>
        <w:pStyle w:val="Standard"/>
        <w:jc w:val="center"/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E8223D" w:rsidRDefault="002B2DA6" w:rsidP="00C9369C">
      <w:pPr>
        <w:pStyle w:val="Standard"/>
        <w:jc w:val="center"/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z dnia </w:t>
      </w:r>
      <w:r w:rsidR="0073709D">
        <w:rPr>
          <w:rFonts w:eastAsia="Gulim" w:cs="Times New Roman"/>
          <w:b/>
          <w:bCs/>
          <w:color w:val="000000"/>
          <w:szCs w:val="24"/>
          <w:lang w:eastAsia="pl-PL"/>
        </w:rPr>
        <w:t>28</w:t>
      </w:r>
      <w:bookmarkStart w:id="0" w:name="_GoBack"/>
      <w:bookmarkEnd w:id="0"/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 kwietnia 2021 r.</w:t>
      </w:r>
    </w:p>
    <w:p w:rsidR="00E8223D" w:rsidRDefault="002B2DA6" w:rsidP="00C9369C">
      <w:pPr>
        <w:pStyle w:val="Standard"/>
        <w:jc w:val="center"/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w sprawie projektu rozporządzenia Przewodniczącego Komitetu do spraw Pożytku Publicznego w sprawie określenia innego terminu w zakresie zamieszczenia przez organizacje pożytku publicznego sprawozdania </w:t>
      </w:r>
      <w:r w:rsidR="00A223B5">
        <w:rPr>
          <w:rFonts w:eastAsia="Gulim" w:cs="Times New Roman"/>
          <w:b/>
          <w:bCs/>
          <w:color w:val="000000"/>
          <w:szCs w:val="24"/>
          <w:lang w:eastAsia="pl-PL"/>
        </w:rPr>
        <w:t>merytorycznego z działalności i </w:t>
      </w:r>
      <w:r>
        <w:rPr>
          <w:rFonts w:eastAsia="Gulim" w:cs="Times New Roman"/>
          <w:b/>
          <w:bCs/>
          <w:color w:val="000000"/>
          <w:szCs w:val="24"/>
          <w:lang w:eastAsia="pl-PL"/>
        </w:rPr>
        <w:t>sprawozdania finansowego w roku 2021</w:t>
      </w:r>
    </w:p>
    <w:p w:rsidR="00E8223D" w:rsidRDefault="00E8223D" w:rsidP="00C9369C">
      <w:pPr>
        <w:pStyle w:val="Standard"/>
        <w:rPr>
          <w:rFonts w:eastAsia="Gulim" w:cs="Times New Roman"/>
          <w:szCs w:val="24"/>
          <w:lang w:eastAsia="pl-PL"/>
        </w:rPr>
      </w:pPr>
    </w:p>
    <w:p w:rsidR="00E8223D" w:rsidRDefault="00E8223D" w:rsidP="00C9369C">
      <w:pPr>
        <w:pStyle w:val="Standard"/>
        <w:rPr>
          <w:rFonts w:eastAsia="Gulim" w:cs="Times New Roman"/>
          <w:szCs w:val="24"/>
          <w:lang w:eastAsia="pl-PL"/>
        </w:rPr>
      </w:pPr>
    </w:p>
    <w:p w:rsidR="008E3C7D" w:rsidRPr="008E3C7D" w:rsidRDefault="002B2DA6" w:rsidP="00C9369C">
      <w:pPr>
        <w:pStyle w:val="Standard"/>
      </w:pPr>
      <w:r>
        <w:rPr>
          <w:rFonts w:eastAsia="Gulim" w:cs="Times New Roman"/>
          <w:color w:val="000000"/>
          <w:szCs w:val="24"/>
          <w:lang w:eastAsia="pl-PL"/>
        </w:rPr>
        <w:t xml:space="preserve">Na podstawie § 10 rozporządzenia Przewodniczącego Komitetu do spraw Pożytku Publicznego z dnia 24 października 2018 r. w sprawie Rady Działalności Pożytku Publicznego (Dz. U. poz. 2052) oraz art. 35 ust. 2 ustawy z dnia 24 kwietnia 2003 r. o działalności pożytku publicznego i o wolontariacie (Dz. U. z 2020 r. poz. 1057), </w:t>
      </w:r>
      <w:r>
        <w:rPr>
          <w:rFonts w:eastAsia="Times New Roman" w:cs="Times New Roman"/>
          <w:szCs w:val="24"/>
          <w:lang w:eastAsia="pl-PL"/>
        </w:rPr>
        <w:t xml:space="preserve">uchwala się stanowisko Rady Działalności Pożytku Publicznego </w:t>
      </w:r>
      <w:r>
        <w:rPr>
          <w:rFonts w:eastAsia="Times New Roman" w:cs="Times New Roman"/>
          <w:bCs/>
          <w:szCs w:val="24"/>
          <w:lang w:eastAsia="pl-PL"/>
        </w:rPr>
        <w:t xml:space="preserve">w sprawie </w:t>
      </w:r>
      <w:r>
        <w:rPr>
          <w:rFonts w:eastAsia="Gulim" w:cs="Times New Roman"/>
          <w:bCs/>
          <w:color w:val="000000"/>
          <w:szCs w:val="24"/>
          <w:lang w:eastAsia="pl-PL"/>
        </w:rPr>
        <w:t xml:space="preserve">projektu rozporządzenia Przewodniczącego Komitetu do spraw Pożytku Publicznego w sprawie </w:t>
      </w:r>
      <w:r w:rsidR="008E3C7D" w:rsidRPr="008E3C7D">
        <w:rPr>
          <w:rFonts w:eastAsia="Gulim" w:cs="Times New Roman"/>
          <w:bCs/>
          <w:color w:val="000000"/>
          <w:szCs w:val="24"/>
          <w:lang w:eastAsia="pl-PL"/>
        </w:rPr>
        <w:t>określenia innego</w:t>
      </w:r>
      <w:r w:rsidR="008E3C7D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8E3C7D" w:rsidRPr="008E3C7D">
        <w:rPr>
          <w:rFonts w:eastAsia="Gulim" w:cs="Times New Roman"/>
          <w:bCs/>
          <w:color w:val="000000"/>
          <w:szCs w:val="24"/>
          <w:lang w:eastAsia="pl-PL"/>
        </w:rPr>
        <w:t>terminu w zakresie zamieszczenia przez organizacje pożytku publicznego sprawozdania merytorycznego z działalności i sprawozdania finansowego w roku 2021</w:t>
      </w:r>
    </w:p>
    <w:p w:rsidR="00E8223D" w:rsidRDefault="00E8223D" w:rsidP="00C9369C">
      <w:pPr>
        <w:pStyle w:val="Standard"/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:rsidR="00E8223D" w:rsidRDefault="002B2DA6" w:rsidP="00C9369C">
      <w:pPr>
        <w:pStyle w:val="Standard"/>
        <w:jc w:val="center"/>
      </w:pPr>
      <w:r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:rsidR="00E8223D" w:rsidRPr="008E3C7D" w:rsidRDefault="002B2DA6" w:rsidP="00C9369C">
      <w:pPr>
        <w:pStyle w:val="Standard"/>
      </w:pPr>
      <w:r w:rsidRPr="008E3C7D">
        <w:rPr>
          <w:rFonts w:eastAsia="Gulim" w:cs="Times New Roman"/>
          <w:szCs w:val="24"/>
        </w:rPr>
        <w:t>Rada Działalności P</w:t>
      </w:r>
      <w:r w:rsidR="00C9369C">
        <w:rPr>
          <w:rFonts w:eastAsia="Gulim" w:cs="Times New Roman"/>
          <w:szCs w:val="24"/>
        </w:rPr>
        <w:t xml:space="preserve">ożytku Publicznego </w:t>
      </w:r>
      <w:r w:rsidRPr="008E3C7D">
        <w:rPr>
          <w:rFonts w:eastAsia="Gulim" w:cs="Times New Roman"/>
          <w:szCs w:val="24"/>
        </w:rPr>
        <w:t xml:space="preserve">pozytywnie opiniuje projekt rozporządzenia Przewodniczącego Komitetu do spraw Pożytku Publicznego w sprawie </w:t>
      </w:r>
      <w:r w:rsidR="008E3C7D" w:rsidRPr="008E3C7D">
        <w:rPr>
          <w:rFonts w:eastAsia="Gulim" w:cs="Times New Roman"/>
          <w:bCs/>
          <w:color w:val="000000"/>
          <w:szCs w:val="24"/>
          <w:lang w:eastAsia="pl-PL"/>
        </w:rPr>
        <w:t xml:space="preserve">określenia innego terminu w zakresie zamieszczenia przez organizacje pożytku publicznego sprawozdania merytorycznego z działalności i sprawozdania finansowego w </w:t>
      </w:r>
      <w:r w:rsidR="008E3C7D">
        <w:rPr>
          <w:rFonts w:eastAsia="Gulim" w:cs="Times New Roman"/>
          <w:bCs/>
          <w:color w:val="000000"/>
          <w:szCs w:val="24"/>
          <w:lang w:eastAsia="pl-PL"/>
        </w:rPr>
        <w:t>roku 2021.</w:t>
      </w:r>
    </w:p>
    <w:p w:rsidR="00E8223D" w:rsidRDefault="002B2DA6" w:rsidP="00C9369C">
      <w:pPr>
        <w:pStyle w:val="Standard"/>
        <w:jc w:val="center"/>
      </w:pPr>
      <w:r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:rsidR="00E8223D" w:rsidRDefault="002B2DA6" w:rsidP="00C9369C">
      <w:pPr>
        <w:pStyle w:val="Standard"/>
      </w:pPr>
      <w:r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E8223D" w:rsidSect="00E8223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DA6" w:rsidRDefault="002B2DA6" w:rsidP="00E8223D">
      <w:pPr>
        <w:spacing w:after="0" w:line="240" w:lineRule="auto"/>
      </w:pPr>
      <w:r>
        <w:separator/>
      </w:r>
    </w:p>
  </w:endnote>
  <w:endnote w:type="continuationSeparator" w:id="0">
    <w:p w:rsidR="002B2DA6" w:rsidRDefault="002B2DA6" w:rsidP="00E8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DA6" w:rsidRDefault="002B2DA6" w:rsidP="00E8223D">
      <w:pPr>
        <w:spacing w:after="0" w:line="240" w:lineRule="auto"/>
      </w:pPr>
      <w:r w:rsidRPr="00E8223D">
        <w:rPr>
          <w:color w:val="000000"/>
        </w:rPr>
        <w:separator/>
      </w:r>
    </w:p>
  </w:footnote>
  <w:footnote w:type="continuationSeparator" w:id="0">
    <w:p w:rsidR="002B2DA6" w:rsidRDefault="002B2DA6" w:rsidP="00E82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46C63"/>
    <w:multiLevelType w:val="multilevel"/>
    <w:tmpl w:val="CD3E76F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" w15:restartNumberingAfterBreak="0">
    <w:nsid w:val="2C880B78"/>
    <w:multiLevelType w:val="multilevel"/>
    <w:tmpl w:val="507866B0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2" w15:restartNumberingAfterBreak="0">
    <w:nsid w:val="791A2149"/>
    <w:multiLevelType w:val="multilevel"/>
    <w:tmpl w:val="626C4C3C"/>
    <w:styleLink w:val="WWNum2"/>
    <w:lvl w:ilvl="0">
      <w:numFmt w:val="bullet"/>
      <w:lvlText w:val="o"/>
      <w:lvlJc w:val="left"/>
      <w:pPr>
        <w:ind w:left="72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223D"/>
    <w:rsid w:val="002B2DA6"/>
    <w:rsid w:val="0073709D"/>
    <w:rsid w:val="00791DC8"/>
    <w:rsid w:val="008E3C7D"/>
    <w:rsid w:val="00A223B5"/>
    <w:rsid w:val="00C9369C"/>
    <w:rsid w:val="00E8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8B5F"/>
  <w15:docId w15:val="{ACC9FFA0-D034-4F41-9AE1-97A04A83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8223D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223D"/>
    <w:pPr>
      <w:widowControl/>
      <w:suppressAutoHyphens/>
      <w:spacing w:after="0" w:line="360" w:lineRule="auto"/>
      <w:jc w:val="both"/>
    </w:pPr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rsid w:val="00E8223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E8223D"/>
    <w:pPr>
      <w:spacing w:after="120"/>
    </w:pPr>
  </w:style>
  <w:style w:type="paragraph" w:styleId="Lista">
    <w:name w:val="List"/>
    <w:basedOn w:val="Textbody"/>
    <w:rsid w:val="00E8223D"/>
    <w:rPr>
      <w:rFonts w:cs="Arial"/>
    </w:rPr>
  </w:style>
  <w:style w:type="paragraph" w:styleId="Legenda">
    <w:name w:val="caption"/>
    <w:basedOn w:val="Standard"/>
    <w:rsid w:val="00E8223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rsid w:val="00E8223D"/>
    <w:pPr>
      <w:suppressLineNumbers/>
    </w:pPr>
    <w:rPr>
      <w:rFonts w:cs="Arial"/>
    </w:rPr>
  </w:style>
  <w:style w:type="paragraph" w:customStyle="1" w:styleId="Legenda1">
    <w:name w:val="Legenda1"/>
    <w:basedOn w:val="Standard"/>
    <w:rsid w:val="00E8223D"/>
    <w:pPr>
      <w:suppressLineNumbers/>
      <w:spacing w:before="120" w:after="120"/>
    </w:pPr>
    <w:rPr>
      <w:rFonts w:cs="Arial"/>
      <w:i/>
      <w:iCs/>
      <w:szCs w:val="24"/>
    </w:rPr>
  </w:style>
  <w:style w:type="paragraph" w:styleId="Akapitzlist">
    <w:name w:val="List Paragraph"/>
    <w:basedOn w:val="Standard"/>
    <w:rsid w:val="00E8223D"/>
    <w:pPr>
      <w:ind w:left="720"/>
    </w:pPr>
  </w:style>
  <w:style w:type="character" w:customStyle="1" w:styleId="ListLabel1">
    <w:name w:val="ListLabel 1"/>
    <w:rsid w:val="00E8223D"/>
    <w:rPr>
      <w:rFonts w:cs="Courier New"/>
    </w:rPr>
  </w:style>
  <w:style w:type="character" w:customStyle="1" w:styleId="tojvnm2t">
    <w:name w:val="tojvnm2t"/>
    <w:basedOn w:val="Domylnaczcionkaakapitu"/>
    <w:rsid w:val="00E8223D"/>
  </w:style>
  <w:style w:type="character" w:customStyle="1" w:styleId="ListLabel2">
    <w:name w:val="ListLabel 2"/>
    <w:rsid w:val="00E8223D"/>
    <w:rPr>
      <w:rFonts w:cs="Courier New"/>
    </w:rPr>
  </w:style>
  <w:style w:type="numbering" w:customStyle="1" w:styleId="WWNum1">
    <w:name w:val="WWNum1"/>
    <w:basedOn w:val="Bezlisty"/>
    <w:rsid w:val="00E8223D"/>
    <w:pPr>
      <w:numPr>
        <w:numId w:val="1"/>
      </w:numPr>
    </w:pPr>
  </w:style>
  <w:style w:type="numbering" w:customStyle="1" w:styleId="WWNum2">
    <w:name w:val="WWNum2"/>
    <w:basedOn w:val="Bezlisty"/>
    <w:rsid w:val="00E8223D"/>
    <w:pPr>
      <w:numPr>
        <w:numId w:val="2"/>
      </w:numPr>
    </w:pPr>
  </w:style>
  <w:style w:type="numbering" w:customStyle="1" w:styleId="WWNum3">
    <w:name w:val="WWNum3"/>
    <w:basedOn w:val="Bezlisty"/>
    <w:rsid w:val="00E8223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Wodzyńska Joanna</dc:creator>
  <cp:lastModifiedBy>Krupa Katarzyna (DOB)</cp:lastModifiedBy>
  <cp:revision>6</cp:revision>
  <dcterms:created xsi:type="dcterms:W3CDTF">2021-04-26T07:21:00Z</dcterms:created>
  <dcterms:modified xsi:type="dcterms:W3CDTF">2021-04-28T08:27:00Z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