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00" w:rsidRPr="006C1E61" w:rsidRDefault="004A3300" w:rsidP="004A3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4A3300" w:rsidRPr="006C1E61" w:rsidRDefault="004A3300" w:rsidP="004A3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Otwarty Konkurs Ofert nr ew. 0</w:t>
      </w:r>
      <w:r w:rsidR="007E10CA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4A3300" w:rsidRDefault="004A3300" w:rsidP="004A33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 w systemie Witkac.pl, w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7E10CA" w:rsidRPr="008A460C">
        <w:rPr>
          <w:rFonts w:ascii="Times New Roman" w:hAnsi="Times New Roman" w:cs="Times New Roman"/>
          <w:b/>
          <w:sz w:val="24"/>
          <w:szCs w:val="24"/>
        </w:rPr>
        <w:t>5</w:t>
      </w:r>
      <w:r w:rsidRPr="008A460C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8A460C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7E10C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453E3" w:rsidRPr="008A460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maja 2024 r. do godz. 23.59</w:t>
      </w:r>
      <w:r w:rsidRPr="009E431F">
        <w:rPr>
          <w:rFonts w:ascii="Times New Roman" w:hAnsi="Times New Roman" w:cs="Times New Roman"/>
          <w:sz w:val="24"/>
          <w:szCs w:val="24"/>
        </w:rPr>
        <w:t xml:space="preserve"> (liczy się data wpływu poprawionej oferty w systemie Witkac.pl).</w:t>
      </w:r>
    </w:p>
    <w:p w:rsidR="004A3300" w:rsidRDefault="004A3300" w:rsidP="004A33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4A3300" w:rsidRPr="009E431F" w:rsidRDefault="004A3300" w:rsidP="004A33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wykraczających poza zakres wskazany w informacji przesłanej w serwisie witkac.pl, powodować będzie odrzucenie oferty </w:t>
      </w:r>
      <w:r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6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4845"/>
        <w:gridCol w:w="2551"/>
        <w:gridCol w:w="6521"/>
      </w:tblGrid>
      <w:tr w:rsidR="00203B0E" w:rsidRPr="00CA3F36" w:rsidTr="00203B0E">
        <w:trPr>
          <w:trHeight w:val="264"/>
          <w:tblHeader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203B0E" w:rsidRPr="00CA3F36" w:rsidRDefault="00203B0E" w:rsidP="004A3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203B0E" w:rsidRPr="00CA3F36" w:rsidTr="00203B0E">
        <w:trPr>
          <w:trHeight w:val="450"/>
        </w:trPr>
        <w:tc>
          <w:tcPr>
            <w:tcW w:w="709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3B0E" w:rsidRPr="00CA3F36" w:rsidTr="00203B0E">
        <w:trPr>
          <w:trHeight w:val="450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3B0E" w:rsidRPr="00CA3F36" w:rsidTr="00203B0E">
        <w:trPr>
          <w:trHeight w:val="20"/>
        </w:trPr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Tomaszowski Szwadron im. 1 Pułku Kawalerii Korpusu Ochrony Pogranicza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„Ocalić od zapomnienia” – Obchody Rocznicy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Bitew pod Tomaszowem Lubelskim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Konkursu Historycznego Patria Nostra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IX edycja Filmowego Konkursu Historycznego Patria Nostra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Samodzielne Koło Terenowe Nr 168 Społecznego Towarzystwa Oświatowego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Pamiętając o przyszłości - edukacja w PPUTW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Automobilklub Toruński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Rajd pn. 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"Pamiętając o przeszłości"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Szczęśliwe Dzieciństwo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Rozwój świadomości narodowej młodych Polaków poprzez wspólnotowe przygotowanie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obchodów Święta Niepodległości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Towarzystwo Imienia Marii Konopnickiej Oddział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 Górach Mokrych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Śladami wydarzeń historyczno-patriotycznych w regionie ziemi łódzkiej - Żeleźnica połączony z cyklicznym Ogólnopolskim Festiwalem Piosenki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i Pieśni Patriotycznej o Mojej Ojczyźnie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Polskie Stowarzyszenie Osób Bezrobotnych "POTRZEBA"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Pamiętając O Przeszłości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Drużyna Mistrzów Sport Muzyka Pasja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"Pamiętając o przeszłości" - Edukacyjne warsztaty historyczno-patriotyczne Drużyny Mistrzów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Światowy Związek Żołnierzy Armii Krajowej Okręg Zamość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Powstanie Zamojskie - walki niepodległościowe na terenie Zamojszczyzny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„Szarża Pod Krojantami”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Organizacja plenerowej inscenizacji szarży 18. Pułku Ułanów Pomorskich pod Krojantami z 1 września 1939 r.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Wolność i Demokracja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"Bohaterowie z rodzinnego albumu" - wspomnienia o bohaterach II Wojny Światowej opowiedziane przez bliskich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"fundacja Kultury i Sportu 44"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ZBLIŻA SIĘ GODZINA W. - trzy koncerty z okazji 80 rocznicy upadku Powstania Warszawskiego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Lokalna Organizacja Turystyczna Kociewie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21/05/2024/WD/DEKiD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Kociewie pamięta - bitwa pod Błędnem 1944 r.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"TRADYCJA I ROZWÓJ"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Happening historyczno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- patriotyczny "Pielęgnujemy polskość"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Stowarzyszenie Krajowe Koło Weteranów, ich Rodzin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i Przyjaciół 5 Pułku Ułanów Zasławskich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045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Tradycje Oręża Polski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ego - 5 Pułk Ułanów Zasławskich,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 w:  85 rocznicę wymarsz pułku z Ostrołęki na wojnę Obronną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EE1051">
            <w:pPr>
              <w:pStyle w:val="Akapitzlist"/>
              <w:numPr>
                <w:ilvl w:val="0"/>
                <w:numId w:val="1"/>
              </w:numPr>
              <w:ind w:left="0" w:right="-275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Joachima Lelewela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Sowiecka agresja 1939 - lekcje dla młodzieży licealnej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MANKO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Patriotyczny Głos Seniora - Śladami Niepodległej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045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Polskie Towarzystwo Turystyczno-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rajoznawcze Oddział w Inowrocławiu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28/05/2024/WD/DEKiD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Podróż szkoleniowo - historyczna Szlakiem Powstania Wielkopolskiego 1918-1919 od Poznania do Kujaw Zachodnich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Kurpiowska Organizacja Turystyczna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Tryptyk "5 Pułk Ułanów Zasławskich" - aktualizacja dwóch wcześniej wydanych wydawnictw i opracowanie ostatniej trzeciej części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Saperów Polskich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31/05/2024/WD/DEKiD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Podtrzymywanie i upowszechnianie tradycji narodowej, pielęgnowanie polskości oraz rozwoju świadomości narodowej, obywatelskiej i kulturowej pod naz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wą pn. Pamiętając o przeszłości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Iskra Nadziei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"Historia Ho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noru" cykliczna audycja radiowa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Przyjaciół Załęża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Szlakiem Podkarpackich Żołnierzy Armii Andersa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Społeczno-Kulturalne "Razem dla Gminy Wilga"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Wilżańska pamięć i tożsamość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Parafia Rzymskokatolicka PW Przemienienia Pańskiego w Krasnopolu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Upamiętnienie 105 rocznicy Powstania Sejneńskiego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Bez Wizy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Szlacheckie drogi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Zostań w Polsce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Partnerstwo Dla Pokoju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Przyjaciół Radia Lublin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39/05/2024/WD/DEKiD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Patriotyzm i wiedza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historyczna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Federacja Stowarzyszeń Rezerwistów i Weteranów  Sił Zbrojnych RP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40/05/2024/WD/DEKiD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Pamiętając o przeszłości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Nowa Przestrzeń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41/05/2024/WD/DEKiD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Animowana lekcja historii w 80 rocznicę bitew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Jednostka Strzelecka 2033 im. gen. bryg. Józefa Kustronia w Lubaczowie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42/05/2024/WD/DEKiD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Sztafeta Pokoleń - Hołd dla Bohaterów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Pamięć, Edukacja, Kultura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44/05/2024/WD/DEKiD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"Wolność przede wszystkim". Poznaj, zrozum i zapamiętaj historię polskiej drogi do niepodległości.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1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Dekapro Management Sp.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45/05/2024/WD/DEKiD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Koncert Rocznic - Dla Pokoju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1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Towarzystwo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rzyjaciół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oli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ułowskiej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47/05/2024/WD/DEKiD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Uczcić 85. rocznicę bitwy pod Kockiem: kawaleryjskie manewry i olimpiada sportowo-historyczna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 Przyjaciół Szkoły "Hubala" w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 Radomiu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50/05/2024/WD/DEKiD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Tradycja naszą siłą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Światowy Związek Żołnierzy Armii Krajowej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53/05/2024/WD/DEKiD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„Biuletyn Informacyjny AK i Past-a dla Miasta” – Działania związane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 80. rocznicą Powstania Warszawskiego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"Łopacińskich Świat"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55/05/2024/WD/DEKiD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Niedźwiedź Wojtek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Rotunda Północna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56/05/2024/WD/DEKiD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Historia w listach zapisana. Listy więzienne Kazimierza i Zofii Moczarskich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Rozwoju SOLID Ropczyce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57/05/2024/WD/DEKiD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Nasi Bohaterowie z Monte Casino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Marsz Szlakiem Pierwszej Kompanii Kadrowej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60/05/2024/WD/DEKiD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LIX (44. po wojnie) Marsz Szlakiem Pierwszej Kompanii Kadrowej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Minoratio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ind w:left="312" w:hanging="3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63/05/2024/WD/DEKiD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Pamięć o nich niech trwa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"Bramy Pamięci Włodawa-Sobibór"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66/05/2024/WD/DEKiD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Ku Pamięci Bohaterów W 80. Rocznicę Bitwy Pod Monte Cassino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Dolnośląska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67/05/2024/WD/DEKiD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Nasza Biało-Czerwona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Pamięci Łagierników Żołnierzy Armii Krajowej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68/05/2024/WD/DEKiD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Regionalne obchody 85. rocznicy agresji sowieckiej na Polskę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Spółdzielnia Teatralna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73/05/2024/WD/DEKiD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Rojbry '44 - upamiętnienie Wielkopolan w 80 rocznicę Powstania Warszawskiego poprzez przygotowanie, produkcja i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rezentacja spektaklu muzycznego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"Damy Radę-z Kulturą!'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77/05/2024/WD/DEKiD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Gdy zakwitły Czerwone Maki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Związek Harcerstwa Rzeczypospolitej Okręg Łódzki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78/05/2024/WD/DEKiD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Tydzień Patriotyczny 2024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Kielecka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79/05/2024/WD/DEKiD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Harcerskie Spotkania Z Historią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Ochrony Zabytków Techniki Militarnej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83/05/2024/WD/DEKiD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Wydarzenie historyczne "D-Day Hel. Żywa Lekcja Historii."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Stowarzyszenie Chociszewo - Wspólna Przyszłość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 Chociszewie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85/05/2024/WD/DEKiD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Odkryj Bohatera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Aktywności Społecznej Everest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86/05/2024/WD/DEKiD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Bohaterom Niepodległej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1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Stowarzyszenie Na Rzecz Rozwoju Kultury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 Tradycji Regionalnej Podlasie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 Szepietowa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87/05/2024/WD/DEKiD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Hej hej ułani!-program budowania postaw patriotycznych  w Gminie Szepietowo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Ambasada Kuktury</w:t>
            </w:r>
          </w:p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(Kultury)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92/05/2024/WD/DEKiD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Realizacja strony internetowej www.uaktorek.com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Open Hearts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94/05/2024/WD/DEKiD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NATO i Polska w NATO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Dziedzictwa Rzeczypospolitej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95/05/2024/WD/DEKiD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Koncert Niepodległości - edycja specjalna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Inicjatyw Niemożliwych "Cudosfera"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96/05/2024/WD/DEKiD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"Śladami żywej historii"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Beskidzkie Stowarzyszenie Maczkowców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99/05/2024/WD/DEKiD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"Historie frontowe"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1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Kulturalno-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urystyczne Viator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Organizacja i przeprowadzenie gry miejskiej z okazji 106. rocznicy wybuchu Zwycięskiego Powstania Wielkopolskiego, jako żywej lekcji historii wspierającej edukację histor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yczną i wychowanie patriotyczne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yszenie Przyjaciół Granowca   "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Granowiec 300"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101/05/2024/WD/DEKiD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Bitwa o Granowiec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Armenian Foundation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Ormiańscy bohaterowie Bitwy o Monte Cassino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1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Stowarzyszenie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m. Kazimierza Jagiellończyka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Szlakiem Bohaterów: Radomskie Opowieści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"Razem dla Jaroszowa"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Jaroszów pamięta o naszej historii - cykl spotkań patriotycznych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Bitwa pod Komarowem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104. Rocznica bitwy pod Komarowem - Święto Kawalerii Polskiej - Komarowska Potrzeba 2024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A8A">
              <w:rPr>
                <w:rFonts w:ascii="Times New Roman" w:hAnsi="Times New Roman" w:cs="Times New Roman"/>
                <w:sz w:val="20"/>
                <w:szCs w:val="20"/>
              </w:rPr>
              <w:t>Stowarzyszenie Ułanów im. Oddziału Wydzielonego Wojska Polskiego mjr. Hubala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Pr="00A40A8A">
              <w:rPr>
                <w:rFonts w:ascii="Times New Roman" w:hAnsi="Times New Roman" w:cs="Times New Roman"/>
                <w:sz w:val="20"/>
                <w:szCs w:val="20"/>
              </w:rPr>
              <w:t>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A8A">
              <w:rPr>
                <w:rFonts w:ascii="Times New Roman" w:hAnsi="Times New Roman" w:cs="Times New Roman"/>
                <w:sz w:val="20"/>
                <w:szCs w:val="20"/>
              </w:rPr>
              <w:t>Żywa lekcja historii dla młodzieży w 85 rocznicą agresji niemieckiej na Polskę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Grupa Historyczno-Edukacyjna "Szare Szeregi"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Warszawa Pamięta - 80.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ocznica Powstania Warszawskiego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Związek Polskich Spadochroniarzy - oddział w Łodzi, Fundacja Driel 1944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109/05/2024/WD/DEKiD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"Spadochroniarstwo uczy nas być silnym a tylko takich potrzebuje nasza Ojczyzna" - apel pamięci gen. Stanisława Sosabowskiego w 80. rocznicę bitwy pod Arnhem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Działdowskie Bractwo Rycerskie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Potyczki o Działdowszczyznę w okresie I wojny światowej. Wspomnienia Karola Małłka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Balonowa Strona Nieba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111/05/2024/WD/DEKiD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90. rocznica pierwszego startu balonów w Pucharze Gordon Bennetta z Pól Mokotowskich w Warszawie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Zatrzymać Czas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Festiwal Piosenki Żołnierskiej w Połczynie-Zdroju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Sportowo-Historyczne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Gra Miejska ,,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Bądź Sprawny jak Zawiszak 1944”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Siedlisko Kultury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Polscy piloci - poznajemy wojenne historie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na Rzecz Sztuki "FUN"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Łódzkie 1939 #walczyliśmy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Taekwon-do Kickboxing Dwumiasto Ustka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Wyprawa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Pamięci Arnhem - 80 lat później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Rekonstrukcji Historycznej GRYF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119/05/2024/WD/DEKiD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Co za historia - cykl 10 programów wpierających edukację i pamięć historyczną o zwycięstwach Wojska Polskiego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"Kopernik"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79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"Bohaterowie 1944 roku - konkurs historyczny upamiętniający Polaków walczących o Monte Cassino i pod Arnhem"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"EKOROCK"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121/05/2024/WD/DEKiD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KOBIETY 44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Polemika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Bohaterowie Polskiego Państwa Podziemnego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Ocalić Od Zapomnienia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Banaszek Sport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Tour Bitwa Warszawska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Rekonstrukcji Historycznej "Batalion Tomaszów"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„Obrona Tomaszowa Mazowieckiego – Wrzesień 1939-2024”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4A3300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Związek Harcerstwa Polskiego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4A3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4A33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Harcerscy strażnicy pamięci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531C68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68">
              <w:rPr>
                <w:rFonts w:ascii="Times New Roman" w:hAnsi="Times New Roman" w:cs="Times New Roman"/>
                <w:sz w:val="20"/>
                <w:szCs w:val="20"/>
              </w:rPr>
              <w:t>Rejonowy Związek Rolników, Kółek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1C68">
              <w:rPr>
                <w:rFonts w:ascii="Times New Roman" w:hAnsi="Times New Roman" w:cs="Times New Roman"/>
                <w:sz w:val="20"/>
                <w:szCs w:val="20"/>
              </w:rPr>
              <w:t>i Organizacji Rolniczych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531C68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C68">
              <w:rPr>
                <w:rFonts w:ascii="Times New Roman" w:hAnsi="Times New Roman" w:cs="Times New Roman"/>
                <w:sz w:val="20"/>
                <w:szCs w:val="20"/>
              </w:rPr>
              <w:t>127/05/2024/WD/DEKiD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531C68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68">
              <w:rPr>
                <w:rFonts w:ascii="Times New Roman" w:hAnsi="Times New Roman" w:cs="Times New Roman"/>
                <w:sz w:val="20"/>
                <w:szCs w:val="20"/>
              </w:rPr>
              <w:t>Bataliony Chłopskie na ziemiach polskich i na terenie regionu Świętokrzyskiego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Chorągiew Zachodniopomorska Związku Harcerstwa Polskiego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Wyprawa Pamięci "Most Ku Przyszłości"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Sileas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129/05/2024/WD/DEKiD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Historia Polski pieśniami opowiedziana. Cykl sześciu koncertów.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Ochotnicza Straż Pożarna w Kurowie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130/05/2024/WD/DEKiD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Ku wolności – upamiętnienie 85. rocznicy agresji sowieckiej i niemieckiej na Polskę w Gminie Kurów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Centrum Rozwoju Lokalnego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Interaktywna lekcja historii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Polonii Świata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Za wolność naszą i waszą - generał Maczek ciągle żywy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Rekonstrukcji Historycznej Tobie Ojczyzno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„Żywy się w ich ręce nie oddam!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”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ostatnia walka plutonowego Stefana Karaszewskiego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Polska galopem!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Pamiętając o przeszłości – wystawa multimedialna oraz interaktywne kompendium wiedzy o Kawalerii Polskiej online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Animatorów i Twórców Kultury "Trach"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136/05/2024/WD/DEKiD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Wielkoformatowa gra edukacyjna "Chwała Bohaterom"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Radio Warszawa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137/05/2024/WD/DEKiD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Zawsze w pamięci!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Ferajna Jastrzębskiego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138/05/2024/WD/DEKiD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Śpiewajmy razem z Ferajną Jastrzębskiego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- 80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ocznica Powstania Warszawskiego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Młodzi Dla Brzozowa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139/05/2024/WD/DEKiD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Patriotyzm wczoraj i dziś - Święto Niepodległości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Sensoria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141/05/2024/WD/DEKiD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Dumni z Powstańców - ogólnopolska, społeczna akcja specjalna z okazji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80.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ocznicy Powstania Warszawskiego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"Kompas"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1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142/05/2024/WD/DEKiD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"Zawiszacy" to właśnie my. Harcerska Poczta Polowa w Powstaniu Warszawskim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Przyjaciół 15 Sieradzkiej Brygady Wsparcia Dowodzenia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1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143/05/2024/WD/DEKiD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Piknik z okazji Święta Wojska Polskiego i 104. rocznicy Bitwy Warszawskiej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IMPULS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1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Kształtowanie postaw patrioty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cznych wśród dzieci i młodzieży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Fundacja Współpracy Międzynarodowej im. Michała Boyma w Kielcach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81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 xml:space="preserve">Wrzesień '39.... wydarzenie w Parku Stanisława Staszica w Kielcach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85. rocznicę wybuchu II wojny światowej</w:t>
            </w:r>
          </w:p>
        </w:tc>
      </w:tr>
      <w:tr w:rsidR="00203B0E" w:rsidRPr="00CA3F36" w:rsidTr="00203B0E">
        <w:trPr>
          <w:trHeight w:val="397"/>
        </w:trPr>
        <w:tc>
          <w:tcPr>
            <w:tcW w:w="709" w:type="dxa"/>
            <w:vAlign w:val="center"/>
          </w:tcPr>
          <w:p w:rsidR="00203B0E" w:rsidRPr="00CA3F36" w:rsidRDefault="00203B0E" w:rsidP="00203B0E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Stowarzyszenie Stacja Praga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B0E" w:rsidRPr="00881B22" w:rsidRDefault="00203B0E" w:rsidP="00203B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146</w:t>
            </w:r>
            <w:r w:rsidRPr="00881B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/05/2024/WD/DEKiD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03B0E" w:rsidRPr="00881B22" w:rsidRDefault="00203B0E" w:rsidP="00203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B22">
              <w:rPr>
                <w:rFonts w:ascii="Times New Roman" w:hAnsi="Times New Roman" w:cs="Times New Roman"/>
                <w:sz w:val="20"/>
                <w:szCs w:val="20"/>
              </w:rPr>
              <w:t>Pamiętając o przeszłości, czyli Powstańcze Retro Wedding w Stacji Praga</w:t>
            </w:r>
          </w:p>
        </w:tc>
      </w:tr>
    </w:tbl>
    <w:p w:rsidR="004A3300" w:rsidRPr="006C1E61" w:rsidRDefault="004A3300" w:rsidP="004A3300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3DD2" w:rsidRDefault="00EE1051"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BD13E8" wp14:editId="3CB18139">
                <wp:simplePos x="0" y="0"/>
                <wp:positionH relativeFrom="margin">
                  <wp:posOffset>4777105</wp:posOffset>
                </wp:positionH>
                <wp:positionV relativeFrom="paragraph">
                  <wp:posOffset>732790</wp:posOffset>
                </wp:positionV>
                <wp:extent cx="4166484" cy="970060"/>
                <wp:effectExtent l="0" t="0" r="5715" b="190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484" cy="97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300" w:rsidRDefault="004A3300" w:rsidP="004A33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4A3300" w:rsidRPr="009A723C" w:rsidRDefault="004A3300" w:rsidP="004A330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4A3300" w:rsidRPr="009A723C" w:rsidRDefault="004E4ABC" w:rsidP="004A330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4A33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A3300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4A33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D13E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76.15pt;margin-top:57.7pt;width:328.05pt;height:7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" stroked="f">
                <v:textbox>
                  <w:txbxContent>
                    <w:p w:rsidR="004A3300" w:rsidRDefault="004A3300" w:rsidP="004A33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4A3300" w:rsidRPr="009A723C" w:rsidRDefault="004A3300" w:rsidP="004A330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4A3300" w:rsidRPr="009A723C" w:rsidRDefault="004E4ABC" w:rsidP="004A330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4A330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4A3300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4A330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3DD2" w:rsidSect="004A3300">
      <w:footerReference w:type="default" r:id="rId8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09D" w:rsidRDefault="00C6309D">
      <w:pPr>
        <w:spacing w:after="0" w:line="240" w:lineRule="auto"/>
      </w:pPr>
      <w:r>
        <w:separator/>
      </w:r>
    </w:p>
  </w:endnote>
  <w:endnote w:type="continuationSeparator" w:id="0">
    <w:p w:rsidR="00C6309D" w:rsidRDefault="00C6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4A3300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Pr="00823D96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4E4ABC" w:rsidRPr="004E4ABC">
          <w:rPr>
            <w:rFonts w:asciiTheme="majorHAnsi" w:eastAsiaTheme="majorEastAsia" w:hAnsiTheme="majorHAnsi" w:cstheme="majorBidi"/>
            <w:noProof/>
            <w:sz w:val="20"/>
            <w:szCs w:val="20"/>
          </w:rPr>
          <w:t>6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4A3300" w:rsidRDefault="004A33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09D" w:rsidRDefault="00C6309D">
      <w:pPr>
        <w:spacing w:after="0" w:line="240" w:lineRule="auto"/>
      </w:pPr>
      <w:r>
        <w:separator/>
      </w:r>
    </w:p>
  </w:footnote>
  <w:footnote w:type="continuationSeparator" w:id="0">
    <w:p w:rsidR="00C6309D" w:rsidRDefault="00C63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00"/>
    <w:rsid w:val="000453E3"/>
    <w:rsid w:val="001A5EFD"/>
    <w:rsid w:val="00203B0E"/>
    <w:rsid w:val="002F10F9"/>
    <w:rsid w:val="003B0891"/>
    <w:rsid w:val="003E2738"/>
    <w:rsid w:val="004A3300"/>
    <w:rsid w:val="004E4ABC"/>
    <w:rsid w:val="006E4478"/>
    <w:rsid w:val="0079755C"/>
    <w:rsid w:val="007B634D"/>
    <w:rsid w:val="007E10CA"/>
    <w:rsid w:val="008741B6"/>
    <w:rsid w:val="008A460C"/>
    <w:rsid w:val="00A40A8A"/>
    <w:rsid w:val="00AB33DE"/>
    <w:rsid w:val="00C00645"/>
    <w:rsid w:val="00C22FDE"/>
    <w:rsid w:val="00C2336C"/>
    <w:rsid w:val="00C6309D"/>
    <w:rsid w:val="00C643C4"/>
    <w:rsid w:val="00E45673"/>
    <w:rsid w:val="00EE1051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ED611"/>
  <w15:chartTrackingRefBased/>
  <w15:docId w15:val="{F86EF9AE-349D-40C3-8E61-19253A26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3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300"/>
  </w:style>
  <w:style w:type="table" w:styleId="Tabela-Siatka">
    <w:name w:val="Table Grid"/>
    <w:basedOn w:val="Standardowy"/>
    <w:uiPriority w:val="39"/>
    <w:rsid w:val="004A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33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5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5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CD8E36B2-2FAA-4F9C-975F-6D57629136E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dcterms:created xsi:type="dcterms:W3CDTF">2024-05-10T12:53:00Z</dcterms:created>
  <dcterms:modified xsi:type="dcterms:W3CDTF">2024-05-10T12:55:00Z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7a06b2e6-9ff8-458a-af51-1558a81da394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