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FDE37" w14:textId="77777777" w:rsidR="0036158B" w:rsidRPr="00CF1438" w:rsidRDefault="0036158B" w:rsidP="0036158B">
      <w:pPr>
        <w:pStyle w:val="Akapitzlist"/>
        <w:spacing w:line="360" w:lineRule="auto"/>
        <w:ind w:left="-142"/>
        <w:jc w:val="center"/>
        <w:rPr>
          <w:rFonts w:ascii="Arial" w:hAnsi="Arial" w:cs="Arial"/>
          <w:b/>
          <w:bCs/>
        </w:rPr>
      </w:pPr>
      <w:r w:rsidRPr="00CF1438">
        <w:rPr>
          <w:rFonts w:ascii="Arial" w:hAnsi="Arial" w:cs="Arial"/>
          <w:b/>
          <w:bCs/>
        </w:rPr>
        <w:t>AD 2 ZAKRES UMOCOWANIA DLA PEŁNOMOCNIKA W PLATFORMIE PALIWOWEJ </w:t>
      </w:r>
    </w:p>
    <w:p w14:paraId="446CB521" w14:textId="77777777" w:rsidR="0036158B" w:rsidRDefault="0036158B" w:rsidP="003615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6D81F7" w14:textId="77777777" w:rsidR="0036158B" w:rsidRDefault="0036158B" w:rsidP="0036158B">
      <w:pPr>
        <w:ind w:left="4950"/>
        <w:textAlignment w:val="baseline"/>
        <w:rPr>
          <w:rFonts w:ascii="Arial" w:eastAsia="Times New Roman" w:hAnsi="Arial" w:cs="Arial"/>
          <w:sz w:val="22"/>
          <w:szCs w:val="22"/>
          <w:lang w:eastAsia="pl-PL"/>
        </w:rPr>
      </w:pPr>
      <w:r w:rsidRPr="006F3A91">
        <w:rPr>
          <w:rFonts w:ascii="Arial" w:eastAsia="Times New Roman" w:hAnsi="Arial" w:cs="Arial"/>
          <w:sz w:val="22"/>
          <w:szCs w:val="22"/>
          <w:lang w:eastAsia="pl-PL"/>
        </w:rPr>
        <w:t xml:space="preserve">Załącznik nr </w:t>
      </w:r>
      <w:r>
        <w:rPr>
          <w:rFonts w:ascii="Arial" w:eastAsia="Times New Roman" w:hAnsi="Arial" w:cs="Arial"/>
          <w:sz w:val="22"/>
          <w:szCs w:val="22"/>
          <w:lang w:eastAsia="pl-PL"/>
        </w:rPr>
        <w:t>2</w:t>
      </w:r>
      <w:r w:rsidRPr="006F3A91">
        <w:rPr>
          <w:rFonts w:ascii="Arial" w:eastAsia="Times New Roman" w:hAnsi="Arial" w:cs="Arial"/>
          <w:sz w:val="22"/>
          <w:szCs w:val="22"/>
          <w:lang w:eastAsia="pl-PL"/>
        </w:rPr>
        <w:t xml:space="preserve"> do Pełnomocnictwa  </w:t>
      </w:r>
      <w:r w:rsidRPr="006F3A91">
        <w:rPr>
          <w:rFonts w:ascii="Arial" w:eastAsia="Times New Roman" w:hAnsi="Arial" w:cs="Arial"/>
          <w:sz w:val="22"/>
          <w:szCs w:val="22"/>
          <w:lang w:eastAsia="pl-PL"/>
        </w:rPr>
        <w:br/>
      </w:r>
      <w:r w:rsidRPr="006F3A91">
        <w:rPr>
          <w:rFonts w:ascii="Arial" w:eastAsia="Times New Roman" w:hAnsi="Arial" w:cs="Arial"/>
          <w:color w:val="FF0000"/>
          <w:sz w:val="22"/>
          <w:szCs w:val="22"/>
          <w:lang w:eastAsia="pl-PL"/>
        </w:rPr>
        <w:t>nr X</w:t>
      </w:r>
      <w:r w:rsidRPr="006F3A91">
        <w:rPr>
          <w:rFonts w:ascii="Arial" w:eastAsia="Times New Roman" w:hAnsi="Arial" w:cs="Arial"/>
          <w:sz w:val="22"/>
          <w:szCs w:val="22"/>
          <w:lang w:eastAsia="pl-PL"/>
        </w:rPr>
        <w:t xml:space="preserve"> z dnia </w:t>
      </w:r>
      <w:proofErr w:type="spellStart"/>
      <w:r w:rsidRPr="006F3A91">
        <w:rPr>
          <w:rFonts w:ascii="Arial" w:eastAsia="Times New Roman" w:hAnsi="Arial" w:cs="Arial"/>
          <w:color w:val="FF0000"/>
          <w:sz w:val="22"/>
          <w:szCs w:val="22"/>
          <w:lang w:eastAsia="pl-PL"/>
        </w:rPr>
        <w:t>dd.mm.rrrr</w:t>
      </w:r>
      <w:proofErr w:type="spellEnd"/>
      <w:r w:rsidRPr="006F3A91">
        <w:rPr>
          <w:rFonts w:ascii="Arial" w:eastAsia="Times New Roman" w:hAnsi="Arial" w:cs="Arial"/>
          <w:sz w:val="22"/>
          <w:szCs w:val="22"/>
          <w:lang w:eastAsia="pl-PL"/>
        </w:rPr>
        <w:t xml:space="preserve"> r. </w:t>
      </w:r>
    </w:p>
    <w:p w14:paraId="191FA571" w14:textId="77777777" w:rsidR="0036158B" w:rsidRDefault="0036158B" w:rsidP="0036158B">
      <w:pPr>
        <w:ind w:left="4950"/>
        <w:textAlignment w:val="baseline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E1AA92E" w14:textId="77777777" w:rsidR="0036158B" w:rsidRPr="006F3A91" w:rsidRDefault="0036158B" w:rsidP="0036158B">
      <w:pPr>
        <w:ind w:left="4950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FD92E58" w14:textId="77777777" w:rsidR="0036158B" w:rsidRDefault="0036158B" w:rsidP="0036158B">
      <w:pPr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  <w:r w:rsidRPr="006F3A9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Zakres umocowania dla Pełnomocnika w Platformie Paliwowej</w:t>
      </w:r>
      <w:r>
        <w:rPr>
          <w:rStyle w:val="Odwoanieprzypisudolnego"/>
          <w:rFonts w:ascii="Arial" w:eastAsia="Times New Roman" w:hAnsi="Arial" w:cs="Arial"/>
          <w:b/>
          <w:bCs/>
          <w:sz w:val="28"/>
          <w:szCs w:val="28"/>
          <w:lang w:eastAsia="pl-PL"/>
        </w:rPr>
        <w:footnoteReference w:id="1"/>
      </w:r>
      <w:r w:rsidRPr="006F3A91">
        <w:rPr>
          <w:rFonts w:ascii="Arial" w:eastAsia="Times New Roman" w:hAnsi="Arial" w:cs="Arial"/>
          <w:sz w:val="28"/>
          <w:szCs w:val="28"/>
          <w:lang w:eastAsia="pl-PL"/>
        </w:rPr>
        <w:t> </w:t>
      </w:r>
    </w:p>
    <w:p w14:paraId="19D39759" w14:textId="77777777" w:rsidR="0036158B" w:rsidRDefault="0036158B" w:rsidP="0036158B">
      <w:pPr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</w:p>
    <w:tbl>
      <w:tblPr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1276"/>
        <w:gridCol w:w="856"/>
        <w:gridCol w:w="1490"/>
        <w:gridCol w:w="1765"/>
      </w:tblGrid>
      <w:tr w:rsidR="0036158B" w:rsidRPr="007926C4" w14:paraId="1BCD8527" w14:textId="77777777" w:rsidTr="0048144F">
        <w:trPr>
          <w:trHeight w:val="1318"/>
        </w:trPr>
        <w:tc>
          <w:tcPr>
            <w:tcW w:w="3964" w:type="dxa"/>
            <w:vAlign w:val="center"/>
          </w:tcPr>
          <w:p w14:paraId="6561FFB4" w14:textId="77777777" w:rsidR="0036158B" w:rsidRPr="007926C4" w:rsidRDefault="0036158B" w:rsidP="0048144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bookmarkStart w:id="0" w:name="_Hlk131158458"/>
            <w:r w:rsidRPr="007926C4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 xml:space="preserve">Wpisz pełna nazwę </w:t>
            </w:r>
            <w:r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>mocodawcy</w:t>
            </w:r>
            <w:r w:rsidRPr="007926C4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 xml:space="preserve"> i NIP</w:t>
            </w:r>
          </w:p>
        </w:tc>
        <w:tc>
          <w:tcPr>
            <w:tcW w:w="538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9C71" w14:textId="77777777" w:rsidR="0036158B" w:rsidRPr="007926C4" w:rsidRDefault="0036158B" w:rsidP="0048144F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926C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Zakres umocowania dotyczy jedynie tych obszarów Platformy Paliwowej, co do których na chwilę udzielania pełnomocnictwa, mocodawca jest zobowiązany /uprawniony do działania na podstawie przepisów prawa, w szczególności: art. 4ba ust. 4, art. 43d ust. 1, art. 43e ust. 1 ustawy z dnia 10 kwietnia 1997 r. Prawo energetyczne (Dz. U. z 2022 r. poz. 1385 z późn.zm.) oraz art. 22 Ustawy o zapasach ropy naftowej, produktów naftowych i gazu ziemnego oraz zasadach postępowania w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Pr="007926C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sytuacjach zagrożenia bezpieczeństwa paliwowego państwa i zakłóceń na rynku naftowym 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         </w:t>
            </w:r>
            <w:r w:rsidRPr="007926C4">
              <w:rPr>
                <w:rFonts w:ascii="Arial" w:hAnsi="Arial" w:cs="Arial"/>
                <w:sz w:val="21"/>
                <w:szCs w:val="21"/>
              </w:rPr>
              <w:t>(</w:t>
            </w:r>
            <w:r w:rsidRPr="00D26292">
              <w:rPr>
                <w:rFonts w:ascii="Arial" w:hAnsi="Arial" w:cs="Arial"/>
                <w:sz w:val="21"/>
                <w:szCs w:val="21"/>
              </w:rPr>
              <w:t>Dz. U. z 2022 r. poz. 1537, z późn. zm.</w:t>
            </w:r>
            <w:r>
              <w:rPr>
                <w:rFonts w:ascii="Arial" w:hAnsi="Arial" w:cs="Arial"/>
                <w:sz w:val="21"/>
                <w:szCs w:val="21"/>
              </w:rPr>
              <w:t>).</w:t>
            </w:r>
          </w:p>
        </w:tc>
      </w:tr>
      <w:tr w:rsidR="0036158B" w:rsidRPr="007926C4" w14:paraId="381EA00E" w14:textId="77777777" w:rsidTr="0048144F">
        <w:trPr>
          <w:trHeight w:val="703"/>
        </w:trPr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9E470" w14:textId="77777777" w:rsidR="0036158B" w:rsidRPr="007926C4" w:rsidRDefault="0036158B" w:rsidP="0048144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926C4">
              <w:rPr>
                <w:rFonts w:ascii="Arial" w:hAnsi="Arial" w:cs="Arial"/>
                <w:b/>
                <w:bCs/>
                <w:sz w:val="21"/>
                <w:szCs w:val="21"/>
              </w:rPr>
              <w:t>Dane użytkownika</w:t>
            </w:r>
          </w:p>
        </w:tc>
        <w:tc>
          <w:tcPr>
            <w:tcW w:w="538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D6A29" w14:textId="77777777" w:rsidR="0036158B" w:rsidRPr="007926C4" w:rsidRDefault="0036158B" w:rsidP="0048144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926C4">
              <w:rPr>
                <w:rFonts w:ascii="Arial" w:hAnsi="Arial" w:cs="Arial"/>
                <w:b/>
                <w:bCs/>
                <w:sz w:val="21"/>
                <w:szCs w:val="21"/>
              </w:rPr>
              <w:t>Poziom uprawnień</w:t>
            </w:r>
            <w:r>
              <w:rPr>
                <w:rStyle w:val="Odwoanieprzypisudolnego"/>
                <w:rFonts w:ascii="Arial" w:hAnsi="Arial" w:cs="Arial"/>
                <w:b/>
                <w:bCs/>
                <w:sz w:val="21"/>
                <w:szCs w:val="21"/>
              </w:rPr>
              <w:footnoteReference w:id="2"/>
            </w:r>
          </w:p>
        </w:tc>
      </w:tr>
      <w:tr w:rsidR="0036158B" w:rsidRPr="007926C4" w14:paraId="61601DD0" w14:textId="77777777" w:rsidTr="0048144F">
        <w:trPr>
          <w:trHeight w:val="703"/>
        </w:trPr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F07FD" w14:textId="77777777" w:rsidR="0036158B" w:rsidRPr="007926C4" w:rsidRDefault="0036158B" w:rsidP="0048144F">
            <w:pPr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</w:pPr>
            <w:r w:rsidRPr="007926C4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>Wpisz imię i nazwisko</w:t>
            </w:r>
            <w:r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 xml:space="preserve"> użytkownika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232A7" w14:textId="77777777" w:rsidR="0036158B" w:rsidRPr="007926C4" w:rsidRDefault="0036158B" w:rsidP="0048144F">
            <w:pPr>
              <w:rPr>
                <w:rFonts w:ascii="Arial" w:hAnsi="Arial" w:cs="Arial"/>
                <w:sz w:val="21"/>
                <w:szCs w:val="21"/>
              </w:rPr>
            </w:pPr>
            <w:r w:rsidRPr="007926C4">
              <w:rPr>
                <w:rFonts w:ascii="Arial" w:hAnsi="Arial" w:cs="Arial"/>
                <w:sz w:val="21"/>
                <w:szCs w:val="21"/>
              </w:rPr>
              <w:t>RARS_P1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160245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F2DFDEA" w14:textId="77777777" w:rsidR="0036158B" w:rsidRPr="007926C4" w:rsidRDefault="0036158B" w:rsidP="0048144F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7926C4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04A1" w14:textId="77777777" w:rsidR="0036158B" w:rsidRPr="007926C4" w:rsidRDefault="0036158B" w:rsidP="0048144F">
            <w:pPr>
              <w:rPr>
                <w:rFonts w:ascii="Arial" w:hAnsi="Arial" w:cs="Arial"/>
                <w:sz w:val="21"/>
                <w:szCs w:val="21"/>
              </w:rPr>
            </w:pPr>
            <w:r w:rsidRPr="007926C4">
              <w:rPr>
                <w:rFonts w:ascii="Arial" w:hAnsi="Arial" w:cs="Arial"/>
                <w:sz w:val="21"/>
                <w:szCs w:val="21"/>
              </w:rPr>
              <w:t>URE_P1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1250312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6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1854977" w14:textId="77777777" w:rsidR="0036158B" w:rsidRPr="007926C4" w:rsidRDefault="0036158B" w:rsidP="0048144F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7926C4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6158B" w:rsidRPr="007926C4" w14:paraId="72CDD020" w14:textId="77777777" w:rsidTr="0048144F">
        <w:trPr>
          <w:trHeight w:val="703"/>
        </w:trPr>
        <w:tc>
          <w:tcPr>
            <w:tcW w:w="3964" w:type="dxa"/>
            <w:vAlign w:val="center"/>
          </w:tcPr>
          <w:p w14:paraId="3F64AE9F" w14:textId="77777777" w:rsidR="0036158B" w:rsidRPr="007926C4" w:rsidRDefault="0036158B" w:rsidP="0048144F">
            <w:pPr>
              <w:ind w:left="130"/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</w:pPr>
            <w:r w:rsidRPr="007926C4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>Wpisz numer telefonu</w:t>
            </w:r>
            <w:r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 xml:space="preserve"> użytkownika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BDF7C" w14:textId="77777777" w:rsidR="0036158B" w:rsidRPr="007926C4" w:rsidRDefault="0036158B" w:rsidP="0048144F">
            <w:pPr>
              <w:rPr>
                <w:rFonts w:ascii="Arial" w:hAnsi="Arial" w:cs="Arial"/>
                <w:sz w:val="21"/>
                <w:szCs w:val="21"/>
              </w:rPr>
            </w:pPr>
            <w:r w:rsidRPr="007926C4">
              <w:rPr>
                <w:rFonts w:ascii="Arial" w:hAnsi="Arial" w:cs="Arial"/>
                <w:sz w:val="21"/>
                <w:szCs w:val="21"/>
              </w:rPr>
              <w:t>RARS_P2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-30871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50943BB" w14:textId="77777777" w:rsidR="0036158B" w:rsidRPr="007926C4" w:rsidRDefault="0036158B" w:rsidP="0048144F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7926C4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832CD" w14:textId="77777777" w:rsidR="0036158B" w:rsidRPr="007926C4" w:rsidRDefault="0036158B" w:rsidP="0048144F">
            <w:pPr>
              <w:rPr>
                <w:rFonts w:ascii="Arial" w:hAnsi="Arial" w:cs="Arial"/>
                <w:sz w:val="21"/>
                <w:szCs w:val="21"/>
              </w:rPr>
            </w:pPr>
            <w:r w:rsidRPr="007926C4">
              <w:rPr>
                <w:rFonts w:ascii="Arial" w:hAnsi="Arial" w:cs="Arial"/>
                <w:sz w:val="21"/>
                <w:szCs w:val="21"/>
              </w:rPr>
              <w:t>URE_P2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1362856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6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141C275" w14:textId="77777777" w:rsidR="0036158B" w:rsidRPr="007926C4" w:rsidRDefault="0036158B" w:rsidP="0048144F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7926C4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36158B" w:rsidRPr="007926C4" w14:paraId="67178B08" w14:textId="77777777" w:rsidTr="0048144F">
        <w:trPr>
          <w:trHeight w:val="703"/>
        </w:trPr>
        <w:tc>
          <w:tcPr>
            <w:tcW w:w="3964" w:type="dxa"/>
            <w:vAlign w:val="center"/>
          </w:tcPr>
          <w:p w14:paraId="5CB662B8" w14:textId="77777777" w:rsidR="0036158B" w:rsidRPr="007926C4" w:rsidRDefault="0036158B" w:rsidP="0048144F">
            <w:pPr>
              <w:ind w:left="130"/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</w:pPr>
            <w:r w:rsidRPr="007926C4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>Wpisz unikatowy adres mailowy</w:t>
            </w:r>
            <w:r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 xml:space="preserve"> użytkownika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619DD" w14:textId="77777777" w:rsidR="0036158B" w:rsidRPr="007926C4" w:rsidRDefault="0036158B" w:rsidP="0048144F">
            <w:pPr>
              <w:rPr>
                <w:rFonts w:ascii="Arial" w:hAnsi="Arial" w:cs="Arial"/>
                <w:sz w:val="21"/>
                <w:szCs w:val="21"/>
              </w:rPr>
            </w:pPr>
            <w:r w:rsidRPr="007926C4">
              <w:rPr>
                <w:rFonts w:ascii="Arial" w:hAnsi="Arial" w:cs="Arial"/>
                <w:sz w:val="21"/>
                <w:szCs w:val="21"/>
              </w:rPr>
              <w:t>RARS_P3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59791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6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B4B1824" w14:textId="77777777" w:rsidR="0036158B" w:rsidRPr="007926C4" w:rsidRDefault="0036158B" w:rsidP="0048144F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7926C4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9E349" w14:textId="77777777" w:rsidR="0036158B" w:rsidRPr="007926C4" w:rsidRDefault="0036158B" w:rsidP="0048144F">
            <w:pPr>
              <w:rPr>
                <w:rFonts w:ascii="Arial" w:hAnsi="Arial" w:cs="Arial"/>
                <w:sz w:val="21"/>
                <w:szCs w:val="21"/>
              </w:rPr>
            </w:pPr>
            <w:r w:rsidRPr="007926C4">
              <w:rPr>
                <w:rFonts w:ascii="Arial" w:hAnsi="Arial" w:cs="Arial"/>
                <w:sz w:val="21"/>
                <w:szCs w:val="21"/>
              </w:rPr>
              <w:t>URE_P3</w:t>
            </w:r>
          </w:p>
        </w:tc>
        <w:sdt>
          <w:sdtPr>
            <w:rPr>
              <w:rFonts w:ascii="Arial" w:hAnsi="Arial" w:cs="Arial"/>
              <w:sz w:val="21"/>
              <w:szCs w:val="21"/>
            </w:rPr>
            <w:id w:val="119796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65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9C148ED" w14:textId="77777777" w:rsidR="0036158B" w:rsidRPr="007926C4" w:rsidRDefault="0036158B" w:rsidP="0048144F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7926C4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tc>
          </w:sdtContent>
        </w:sdt>
      </w:tr>
      <w:bookmarkEnd w:id="0"/>
    </w:tbl>
    <w:p w14:paraId="0D3D9112" w14:textId="77777777" w:rsidR="0036158B" w:rsidRDefault="0036158B" w:rsidP="0036158B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DF306E1" w14:textId="77777777" w:rsidR="0036158B" w:rsidRDefault="0036158B" w:rsidP="0036158B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3F5BA713" w14:textId="77777777" w:rsidR="0036158B" w:rsidRPr="006F3A91" w:rsidRDefault="0036158B" w:rsidP="0036158B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3A256CBA" w14:textId="77777777" w:rsidR="0036158B" w:rsidRPr="006F3A91" w:rsidRDefault="0036158B" w:rsidP="0036158B">
      <w:pPr>
        <w:ind w:left="39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6F3A91">
        <w:rPr>
          <w:rFonts w:ascii="Arial Narrow" w:eastAsia="Times New Roman" w:hAnsi="Arial Narrow" w:cs="Segoe UI"/>
          <w:sz w:val="20"/>
          <w:szCs w:val="20"/>
          <w:lang w:eastAsia="pl-PL"/>
        </w:rPr>
        <w:t>…………………………………………………………… </w:t>
      </w:r>
    </w:p>
    <w:p w14:paraId="48C8F9D4" w14:textId="77777777" w:rsidR="0036158B" w:rsidRPr="006F3A91" w:rsidRDefault="0036158B" w:rsidP="0036158B">
      <w:pPr>
        <w:ind w:left="39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6F3A91">
        <w:rPr>
          <w:rFonts w:ascii="Arial Narrow" w:eastAsia="Times New Roman" w:hAnsi="Arial Narrow" w:cs="Segoe UI"/>
          <w:i/>
          <w:iCs/>
          <w:sz w:val="20"/>
          <w:szCs w:val="20"/>
          <w:lang w:eastAsia="pl-PL"/>
        </w:rPr>
        <w:t>pieczęć i podpis osoby uprawnionej do reprezentacji</w:t>
      </w:r>
      <w:r w:rsidRPr="006F3A91">
        <w:rPr>
          <w:rFonts w:ascii="Arial Narrow" w:eastAsia="Times New Roman" w:hAnsi="Arial Narrow" w:cs="Segoe UI"/>
          <w:sz w:val="20"/>
          <w:szCs w:val="20"/>
          <w:lang w:eastAsia="pl-PL"/>
        </w:rPr>
        <w:t> </w:t>
      </w:r>
    </w:p>
    <w:p w14:paraId="6125272F" w14:textId="77777777" w:rsidR="0036158B" w:rsidRDefault="0036158B" w:rsidP="003615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5D28DD" w14:textId="77777777" w:rsidR="0036158B" w:rsidRDefault="0036158B" w:rsidP="0036158B">
      <w:pPr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br w:type="page"/>
      </w:r>
    </w:p>
    <w:p w14:paraId="35F58A9D" w14:textId="77777777" w:rsidR="0036158B" w:rsidRDefault="0036158B" w:rsidP="0036158B">
      <w:pPr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pl-PL"/>
        </w:rPr>
      </w:pPr>
      <w:r w:rsidRPr="00777D67">
        <w:rPr>
          <w:rFonts w:ascii="Arial" w:eastAsia="Times New Roman" w:hAnsi="Arial" w:cs="Arial"/>
          <w:b/>
          <w:bCs/>
          <w:sz w:val="22"/>
          <w:szCs w:val="22"/>
          <w:lang w:eastAsia="pl-PL"/>
        </w:rPr>
        <w:lastRenderedPageBreak/>
        <w:t xml:space="preserve">Objaśnienie do Załącznika nr </w:t>
      </w: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2 – </w:t>
      </w:r>
      <w:r w:rsidRPr="006F3A91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Zakres</w:t>
      </w:r>
      <w:r w:rsidRPr="00007A69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u</w:t>
      </w:r>
      <w:r w:rsidRPr="006F3A91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umocowania dla Pełnomocnika w Platformie Paliwowej </w:t>
      </w:r>
      <w:r w:rsidRPr="00777D67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 </w:t>
      </w:r>
    </w:p>
    <w:p w14:paraId="27D38B31" w14:textId="77777777" w:rsidR="0036158B" w:rsidRPr="00777D67" w:rsidRDefault="0036158B" w:rsidP="0036158B">
      <w:pPr>
        <w:ind w:left="2832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798FAEB0" w14:textId="77777777" w:rsidR="0036158B" w:rsidRPr="00777D67" w:rsidRDefault="0036158B" w:rsidP="0036158B">
      <w:pPr>
        <w:spacing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Poniżej</w:t>
      </w:r>
      <w:r w:rsidRPr="00777D67">
        <w:rPr>
          <w:rFonts w:ascii="Arial" w:eastAsia="Times New Roman" w:hAnsi="Arial" w:cs="Arial"/>
          <w:sz w:val="22"/>
          <w:szCs w:val="22"/>
          <w:lang w:eastAsia="pl-PL"/>
        </w:rPr>
        <w:t xml:space="preserve"> przedstawimy zaktualizowany system ról i uprawnień dla użytkowników typu Przedsiębiorca.  </w:t>
      </w:r>
    </w:p>
    <w:p w14:paraId="182D989D" w14:textId="77777777" w:rsidR="0036158B" w:rsidRDefault="0036158B" w:rsidP="0036158B">
      <w:pPr>
        <w:spacing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  <w:lang w:eastAsia="pl-PL"/>
        </w:rPr>
      </w:pPr>
      <w:r w:rsidRPr="00777D67">
        <w:rPr>
          <w:rFonts w:ascii="Arial" w:eastAsia="Times New Roman" w:hAnsi="Arial" w:cs="Arial"/>
          <w:sz w:val="22"/>
          <w:szCs w:val="22"/>
          <w:lang w:eastAsia="pl-PL"/>
        </w:rPr>
        <w:t>Wyróżniliśmy trzy poziomy uprawnień oraz dwa obszary wynikające ze składanej przez Przedsiębiorstwo sprawozdawczości. </w:t>
      </w:r>
    </w:p>
    <w:p w14:paraId="2844907C" w14:textId="77777777" w:rsidR="0036158B" w:rsidRPr="00777D67" w:rsidRDefault="0036158B" w:rsidP="0036158B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7385"/>
      </w:tblGrid>
      <w:tr w:rsidR="0036158B" w:rsidRPr="00777D67" w14:paraId="46302144" w14:textId="77777777" w:rsidTr="0048144F">
        <w:trPr>
          <w:trHeight w:val="570"/>
        </w:trPr>
        <w:tc>
          <w:tcPr>
            <w:tcW w:w="1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/>
            <w:vAlign w:val="center"/>
            <w:hideMark/>
          </w:tcPr>
          <w:p w14:paraId="6967A987" w14:textId="77777777" w:rsidR="0036158B" w:rsidRPr="00777D67" w:rsidRDefault="0036158B" w:rsidP="0048144F">
            <w:pPr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777D6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Poziom uprawnień</w:t>
            </w:r>
            <w:r w:rsidRPr="00777D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76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/>
            <w:vAlign w:val="center"/>
            <w:hideMark/>
          </w:tcPr>
          <w:p w14:paraId="48DFA0FF" w14:textId="77777777" w:rsidR="0036158B" w:rsidRPr="00777D67" w:rsidRDefault="0036158B" w:rsidP="0048144F">
            <w:pPr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777D6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Zakres uprawnień</w:t>
            </w:r>
            <w:r w:rsidRPr="00777D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</w:t>
            </w:r>
          </w:p>
        </w:tc>
      </w:tr>
      <w:tr w:rsidR="0036158B" w:rsidRPr="00777D67" w14:paraId="6A07E4D2" w14:textId="77777777" w:rsidTr="0048144F">
        <w:trPr>
          <w:trHeight w:val="570"/>
        </w:trPr>
        <w:tc>
          <w:tcPr>
            <w:tcW w:w="1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F79043F" w14:textId="77777777" w:rsidR="0036158B" w:rsidRPr="00777D67" w:rsidRDefault="0036158B" w:rsidP="0048144F">
            <w:pPr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777D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P1 </w:t>
            </w:r>
          </w:p>
        </w:tc>
        <w:tc>
          <w:tcPr>
            <w:tcW w:w="76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0A4B6DC" w14:textId="77777777" w:rsidR="0036158B" w:rsidRPr="00777D67" w:rsidRDefault="0036158B" w:rsidP="0048144F">
            <w:pPr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777D6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widok</w:t>
            </w:r>
            <w:r w:rsidRPr="00777D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– rola umożliwia przeglądanie danych </w:t>
            </w:r>
          </w:p>
        </w:tc>
      </w:tr>
      <w:tr w:rsidR="0036158B" w:rsidRPr="00777D67" w14:paraId="7BD884CD" w14:textId="77777777" w:rsidTr="0048144F">
        <w:trPr>
          <w:trHeight w:val="570"/>
        </w:trPr>
        <w:tc>
          <w:tcPr>
            <w:tcW w:w="1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BE23065" w14:textId="77777777" w:rsidR="0036158B" w:rsidRPr="00777D67" w:rsidRDefault="0036158B" w:rsidP="0048144F">
            <w:pPr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777D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P2 </w:t>
            </w:r>
          </w:p>
        </w:tc>
        <w:tc>
          <w:tcPr>
            <w:tcW w:w="76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F675FF1" w14:textId="77777777" w:rsidR="0036158B" w:rsidRPr="00777D67" w:rsidRDefault="0036158B" w:rsidP="0048144F">
            <w:pPr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777D6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P1</w:t>
            </w:r>
            <w:r w:rsidRPr="00777D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+ </w:t>
            </w:r>
            <w:r w:rsidRPr="00777D6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edycja</w:t>
            </w:r>
            <w:r w:rsidRPr="00777D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– rola umożliwia przeglądanie i edycję danych w formularzach bez opcji podpisywania (składania) dokumentów </w:t>
            </w:r>
          </w:p>
        </w:tc>
      </w:tr>
      <w:tr w:rsidR="0036158B" w:rsidRPr="00777D67" w14:paraId="3BE42B9C" w14:textId="77777777" w:rsidTr="0048144F">
        <w:trPr>
          <w:trHeight w:val="570"/>
        </w:trPr>
        <w:tc>
          <w:tcPr>
            <w:tcW w:w="1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C6BAE06" w14:textId="77777777" w:rsidR="0036158B" w:rsidRPr="00777D67" w:rsidRDefault="0036158B" w:rsidP="0048144F">
            <w:pPr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777D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P3 </w:t>
            </w:r>
          </w:p>
        </w:tc>
        <w:tc>
          <w:tcPr>
            <w:tcW w:w="765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9FFF845" w14:textId="77777777" w:rsidR="0036158B" w:rsidRPr="00777D67" w:rsidRDefault="0036158B" w:rsidP="0048144F">
            <w:pPr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777D6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P2</w:t>
            </w:r>
            <w:r w:rsidRPr="00777D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+ </w:t>
            </w:r>
            <w:r w:rsidRPr="00777D6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l-PL"/>
              </w:rPr>
              <w:t>pełny</w:t>
            </w:r>
            <w:r w:rsidRPr="00777D6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– rola umożliwia przeglądanie i edycję danych w formularzach wraz z opcją podpisywania (składania) dokumentów </w:t>
            </w:r>
          </w:p>
        </w:tc>
      </w:tr>
    </w:tbl>
    <w:p w14:paraId="3B69D085" w14:textId="77777777" w:rsidR="0036158B" w:rsidRPr="00777D67" w:rsidRDefault="0036158B" w:rsidP="0036158B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77D67">
        <w:rPr>
          <w:rFonts w:ascii="Arial" w:eastAsia="Times New Roman" w:hAnsi="Arial" w:cs="Arial"/>
          <w:sz w:val="22"/>
          <w:szCs w:val="2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3711"/>
        <w:gridCol w:w="3711"/>
      </w:tblGrid>
      <w:tr w:rsidR="0036158B" w:rsidRPr="00777D67" w14:paraId="56BDA35E" w14:textId="77777777" w:rsidTr="0048144F">
        <w:trPr>
          <w:trHeight w:val="405"/>
        </w:trPr>
        <w:tc>
          <w:tcPr>
            <w:tcW w:w="1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/>
            <w:vAlign w:val="center"/>
            <w:hideMark/>
          </w:tcPr>
          <w:p w14:paraId="657157C7" w14:textId="77777777" w:rsidR="0036158B" w:rsidRPr="00777D67" w:rsidRDefault="0036158B" w:rsidP="0048144F">
            <w:pPr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777D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Dostęp</w:t>
            </w:r>
            <w:r w:rsidRPr="00777D67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382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/>
            <w:vAlign w:val="center"/>
            <w:hideMark/>
          </w:tcPr>
          <w:p w14:paraId="484168D9" w14:textId="77777777" w:rsidR="0036158B" w:rsidRPr="00777D67" w:rsidRDefault="0036158B" w:rsidP="0048144F">
            <w:pPr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777D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RARS</w:t>
            </w:r>
            <w:r w:rsidRPr="00777D67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382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2F2F2"/>
            <w:vAlign w:val="center"/>
            <w:hideMark/>
          </w:tcPr>
          <w:p w14:paraId="10603AD4" w14:textId="77777777" w:rsidR="0036158B" w:rsidRPr="00777D67" w:rsidRDefault="0036158B" w:rsidP="0048144F">
            <w:pPr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777D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URE</w:t>
            </w:r>
            <w:r w:rsidRPr="00777D67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</w:t>
            </w:r>
          </w:p>
        </w:tc>
      </w:tr>
      <w:tr w:rsidR="0036158B" w:rsidRPr="00777D67" w14:paraId="43DBB65E" w14:textId="77777777" w:rsidTr="0048144F">
        <w:trPr>
          <w:trHeight w:val="1395"/>
        </w:trPr>
        <w:tc>
          <w:tcPr>
            <w:tcW w:w="1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4312A82" w14:textId="77777777" w:rsidR="0036158B" w:rsidRPr="00777D67" w:rsidRDefault="0036158B" w:rsidP="0048144F">
            <w:pPr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777D67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Zakres dostępu </w:t>
            </w:r>
          </w:p>
        </w:tc>
        <w:tc>
          <w:tcPr>
            <w:tcW w:w="382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D38A381" w14:textId="77777777" w:rsidR="0036158B" w:rsidRPr="004B5BF0" w:rsidRDefault="0036158B" w:rsidP="0036158B">
            <w:pPr>
              <w:pStyle w:val="Akapitzlist"/>
              <w:numPr>
                <w:ilvl w:val="1"/>
                <w:numId w:val="2"/>
              </w:numPr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B5BF0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Moje przedsiębiorstwo </w:t>
            </w:r>
          </w:p>
          <w:p w14:paraId="70E56360" w14:textId="77777777" w:rsidR="0036158B" w:rsidRPr="004B5BF0" w:rsidRDefault="0036158B" w:rsidP="0036158B">
            <w:pPr>
              <w:pStyle w:val="Akapitzlist"/>
              <w:numPr>
                <w:ilvl w:val="1"/>
                <w:numId w:val="2"/>
              </w:numPr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B5BF0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Deklaracja 22 ust 1 </w:t>
            </w:r>
          </w:p>
          <w:p w14:paraId="2B226013" w14:textId="77777777" w:rsidR="0036158B" w:rsidRPr="004B5BF0" w:rsidRDefault="0036158B" w:rsidP="0036158B">
            <w:pPr>
              <w:pStyle w:val="Akapitzlist"/>
              <w:numPr>
                <w:ilvl w:val="1"/>
                <w:numId w:val="2"/>
              </w:numPr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B5BF0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Informacja 22 ust 1c </w:t>
            </w:r>
          </w:p>
          <w:p w14:paraId="60CC78AA" w14:textId="77777777" w:rsidR="0036158B" w:rsidRPr="004B5BF0" w:rsidRDefault="0036158B" w:rsidP="0036158B">
            <w:pPr>
              <w:pStyle w:val="Akapitzlist"/>
              <w:numPr>
                <w:ilvl w:val="1"/>
                <w:numId w:val="2"/>
              </w:numPr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B5BF0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Informacja 22 ust 3 </w:t>
            </w:r>
          </w:p>
          <w:p w14:paraId="1F3E01B4" w14:textId="77777777" w:rsidR="0036158B" w:rsidRPr="004B5BF0" w:rsidRDefault="0036158B" w:rsidP="0036158B">
            <w:pPr>
              <w:pStyle w:val="Akapitzlist"/>
              <w:numPr>
                <w:ilvl w:val="1"/>
                <w:numId w:val="2"/>
              </w:numPr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B5BF0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Informacja 22 ust 3a </w:t>
            </w:r>
          </w:p>
          <w:p w14:paraId="28D4181B" w14:textId="77777777" w:rsidR="0036158B" w:rsidRPr="004B5BF0" w:rsidRDefault="0036158B" w:rsidP="0036158B">
            <w:pPr>
              <w:pStyle w:val="Akapitzlist"/>
              <w:numPr>
                <w:ilvl w:val="1"/>
                <w:numId w:val="2"/>
              </w:numPr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B5BF0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Infrastruktura magazynowa </w:t>
            </w:r>
          </w:p>
        </w:tc>
        <w:tc>
          <w:tcPr>
            <w:tcW w:w="382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AD82BF" w14:textId="77777777" w:rsidR="0036158B" w:rsidRPr="004B5BF0" w:rsidRDefault="0036158B" w:rsidP="0036158B">
            <w:pPr>
              <w:pStyle w:val="Akapitzlist"/>
              <w:numPr>
                <w:ilvl w:val="1"/>
                <w:numId w:val="1"/>
              </w:numPr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B5BF0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Moje przedsiębiorstwo </w:t>
            </w:r>
          </w:p>
          <w:p w14:paraId="7A7DC967" w14:textId="77777777" w:rsidR="0036158B" w:rsidRPr="004B5BF0" w:rsidRDefault="0036158B" w:rsidP="0036158B">
            <w:pPr>
              <w:pStyle w:val="Akapitzlist"/>
              <w:numPr>
                <w:ilvl w:val="1"/>
                <w:numId w:val="1"/>
              </w:numPr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B5BF0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Sprawozdanie 4ba </w:t>
            </w:r>
          </w:p>
          <w:p w14:paraId="46A46389" w14:textId="77777777" w:rsidR="0036158B" w:rsidRPr="004B5BF0" w:rsidRDefault="0036158B" w:rsidP="0036158B">
            <w:pPr>
              <w:pStyle w:val="Akapitzlist"/>
              <w:numPr>
                <w:ilvl w:val="1"/>
                <w:numId w:val="1"/>
              </w:numPr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B5BF0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Sprawozdanie 43d </w:t>
            </w:r>
          </w:p>
          <w:p w14:paraId="2B8B66FF" w14:textId="77777777" w:rsidR="0036158B" w:rsidRPr="004B5BF0" w:rsidRDefault="0036158B" w:rsidP="0036158B">
            <w:pPr>
              <w:pStyle w:val="Akapitzlist"/>
              <w:numPr>
                <w:ilvl w:val="1"/>
                <w:numId w:val="1"/>
              </w:numPr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B5BF0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Informacja 43e </w:t>
            </w:r>
          </w:p>
          <w:p w14:paraId="1DFB1184" w14:textId="77777777" w:rsidR="0036158B" w:rsidRPr="004B5BF0" w:rsidRDefault="0036158B" w:rsidP="0036158B">
            <w:pPr>
              <w:pStyle w:val="Akapitzlist"/>
              <w:numPr>
                <w:ilvl w:val="1"/>
                <w:numId w:val="1"/>
              </w:numPr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B5BF0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Infrastruktura paliw ciekłych </w:t>
            </w:r>
          </w:p>
        </w:tc>
      </w:tr>
      <w:tr w:rsidR="0036158B" w:rsidRPr="00777D67" w14:paraId="4D098D23" w14:textId="77777777" w:rsidTr="0048144F">
        <w:trPr>
          <w:trHeight w:val="405"/>
        </w:trPr>
        <w:tc>
          <w:tcPr>
            <w:tcW w:w="1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EEFFD94" w14:textId="77777777" w:rsidR="0036158B" w:rsidRPr="00777D67" w:rsidRDefault="0036158B" w:rsidP="0048144F">
            <w:pPr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777D67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Dostępne role </w:t>
            </w:r>
          </w:p>
        </w:tc>
        <w:tc>
          <w:tcPr>
            <w:tcW w:w="382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7DFF0E8" w14:textId="77777777" w:rsidR="0036158B" w:rsidRPr="00777D67" w:rsidRDefault="0036158B" w:rsidP="0048144F">
            <w:pPr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777D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RARS_P1</w:t>
            </w:r>
            <w:r w:rsidRPr="00777D67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,</w:t>
            </w:r>
            <w:r w:rsidRPr="00777D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RARS_P2</w:t>
            </w:r>
            <w:r w:rsidRPr="00777D67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,</w:t>
            </w:r>
            <w:r w:rsidRPr="00777D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RARS_P3</w:t>
            </w:r>
            <w:r w:rsidRPr="00777D67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382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529BB77" w14:textId="77777777" w:rsidR="0036158B" w:rsidRPr="00777D67" w:rsidRDefault="0036158B" w:rsidP="0048144F">
            <w:pPr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777D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URE_P1</w:t>
            </w:r>
            <w:r w:rsidRPr="00777D67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,</w:t>
            </w:r>
            <w:r w:rsidRPr="00777D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URE_P2</w:t>
            </w:r>
            <w:r w:rsidRPr="00777D67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, </w:t>
            </w:r>
            <w:r w:rsidRPr="00777D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URE_P3</w:t>
            </w:r>
            <w:r w:rsidRPr="00777D67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</w:t>
            </w:r>
          </w:p>
        </w:tc>
      </w:tr>
    </w:tbl>
    <w:p w14:paraId="02784771" w14:textId="77777777" w:rsidR="0036158B" w:rsidRDefault="0036158B" w:rsidP="0036158B">
      <w:pPr>
        <w:jc w:val="both"/>
        <w:textAlignment w:val="baseline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B5977B7" w14:textId="77777777" w:rsidR="0036158B" w:rsidRPr="00777D67" w:rsidRDefault="0036158B" w:rsidP="0036158B">
      <w:pPr>
        <w:spacing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77D67">
        <w:rPr>
          <w:rFonts w:ascii="Arial" w:eastAsia="Times New Roman" w:hAnsi="Arial" w:cs="Arial"/>
          <w:sz w:val="22"/>
          <w:szCs w:val="22"/>
          <w:lang w:eastAsia="pl-PL"/>
        </w:rPr>
        <w:t>W związku z powyższym Przedsiębiorca, składając pełnomocnictwo dla każdego  </w:t>
      </w:r>
      <w:r w:rsidRPr="00777D67">
        <w:rPr>
          <w:rFonts w:ascii="Arial" w:eastAsia="Times New Roman" w:hAnsi="Arial" w:cs="Arial"/>
          <w:sz w:val="22"/>
          <w:szCs w:val="22"/>
          <w:lang w:eastAsia="pl-PL"/>
        </w:rPr>
        <w:br/>
        <w:t xml:space="preserve">z użytkowników Platformy Paliwowej powinien wpisać pełną </w:t>
      </w:r>
      <w:r w:rsidRPr="00777D67">
        <w:rPr>
          <w:rFonts w:ascii="Arial" w:eastAsia="Times New Roman" w:hAnsi="Arial" w:cs="Arial"/>
          <w:sz w:val="22"/>
          <w:szCs w:val="22"/>
          <w:u w:val="single"/>
          <w:lang w:eastAsia="pl-PL"/>
        </w:rPr>
        <w:t>nazwę przedsiębiorstwa i NIP</w:t>
      </w:r>
      <w:r w:rsidRPr="00777D67">
        <w:rPr>
          <w:rFonts w:ascii="Arial" w:eastAsia="Times New Roman" w:hAnsi="Arial" w:cs="Arial"/>
          <w:sz w:val="22"/>
          <w:szCs w:val="22"/>
          <w:lang w:eastAsia="pl-PL"/>
        </w:rPr>
        <w:t xml:space="preserve"> oraz uzupełnić takie dane jak: </w:t>
      </w:r>
      <w:r w:rsidRPr="00777D67">
        <w:rPr>
          <w:rFonts w:ascii="Arial" w:eastAsia="Times New Roman" w:hAnsi="Arial" w:cs="Arial"/>
          <w:sz w:val="22"/>
          <w:szCs w:val="22"/>
          <w:u w:val="single"/>
          <w:lang w:eastAsia="pl-PL"/>
        </w:rPr>
        <w:t>imię, nazwisko, telefon, unikatowy adres mailowy</w:t>
      </w:r>
      <w:r w:rsidRPr="00777D67">
        <w:rPr>
          <w:rFonts w:ascii="Arial" w:eastAsia="Times New Roman" w:hAnsi="Arial" w:cs="Arial"/>
          <w:sz w:val="22"/>
          <w:szCs w:val="22"/>
          <w:lang w:eastAsia="pl-PL"/>
        </w:rPr>
        <w:t>. </w:t>
      </w:r>
    </w:p>
    <w:p w14:paraId="12529422" w14:textId="77777777" w:rsidR="0036158B" w:rsidRDefault="0036158B" w:rsidP="0036158B">
      <w:pPr>
        <w:spacing w:line="360" w:lineRule="auto"/>
        <w:jc w:val="both"/>
        <w:textAlignment w:val="baseline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5098F02" w14:textId="77777777" w:rsidR="0036158B" w:rsidRPr="00777D67" w:rsidRDefault="0036158B" w:rsidP="0036158B">
      <w:pPr>
        <w:spacing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777D67">
        <w:rPr>
          <w:rFonts w:ascii="Arial" w:eastAsia="Times New Roman" w:hAnsi="Arial" w:cs="Arial"/>
          <w:sz w:val="22"/>
          <w:szCs w:val="22"/>
          <w:lang w:eastAsia="pl-PL"/>
        </w:rPr>
        <w:t>Przy użyciu „X” należy zaznaczyć właściwy poziom uprawnień i dostępów według dostępnych opcji w Załączniku nr 2. </w:t>
      </w:r>
    </w:p>
    <w:p w14:paraId="177ACAF6" w14:textId="1FC4274D" w:rsidR="0092717E" w:rsidRPr="0036158B" w:rsidRDefault="0092717E">
      <w:pPr>
        <w:rPr>
          <w:rFonts w:ascii="Arial" w:hAnsi="Arial" w:cs="Arial"/>
          <w:sz w:val="22"/>
          <w:szCs w:val="22"/>
        </w:rPr>
      </w:pPr>
    </w:p>
    <w:sectPr w:rsidR="0092717E" w:rsidRPr="00361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BFF0" w14:textId="77777777" w:rsidR="0036158B" w:rsidRDefault="0036158B" w:rsidP="0036158B">
      <w:r>
        <w:separator/>
      </w:r>
    </w:p>
  </w:endnote>
  <w:endnote w:type="continuationSeparator" w:id="0">
    <w:p w14:paraId="1C847958" w14:textId="77777777" w:rsidR="0036158B" w:rsidRDefault="0036158B" w:rsidP="0036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18A70" w14:textId="77777777" w:rsidR="0036158B" w:rsidRDefault="0036158B" w:rsidP="0036158B">
      <w:r>
        <w:separator/>
      </w:r>
    </w:p>
  </w:footnote>
  <w:footnote w:type="continuationSeparator" w:id="0">
    <w:p w14:paraId="610CB6C0" w14:textId="77777777" w:rsidR="0036158B" w:rsidRDefault="0036158B" w:rsidP="0036158B">
      <w:r>
        <w:continuationSeparator/>
      </w:r>
    </w:p>
  </w:footnote>
  <w:footnote w:id="1">
    <w:p w14:paraId="0FAB7188" w14:textId="77777777" w:rsidR="0036158B" w:rsidRPr="00CF1438" w:rsidRDefault="0036158B" w:rsidP="0036158B">
      <w:pPr>
        <w:pStyle w:val="Tekstprzypisudolnego"/>
        <w:widowControl w:val="0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CF1438">
        <w:rPr>
          <w:rStyle w:val="Odwoanieprzypisudolnego"/>
          <w:rFonts w:ascii="Arial" w:hAnsi="Arial" w:cs="Arial"/>
          <w:sz w:val="22"/>
          <w:szCs w:val="22"/>
        </w:rPr>
        <w:t>Objaśnienie do Załącznika nr 2 – Zakresu umocowania dla Pełnomocnika w Platformie Paliwowej  </w:t>
      </w:r>
    </w:p>
  </w:footnote>
  <w:footnote w:id="2">
    <w:p w14:paraId="3F2F3883" w14:textId="77777777" w:rsidR="0036158B" w:rsidRPr="00CF1438" w:rsidRDefault="0036158B" w:rsidP="0036158B">
      <w:pPr>
        <w:pStyle w:val="Tekstprzypisudolnego"/>
        <w:widowControl w:val="0"/>
        <w:rPr>
          <w:rFonts w:ascii="Arial" w:hAnsi="Arial" w:cs="Arial"/>
        </w:rPr>
      </w:pPr>
      <w:r w:rsidRPr="00CF1438">
        <w:rPr>
          <w:rStyle w:val="Odwoanieprzypisudolnego"/>
          <w:rFonts w:ascii="Arial" w:hAnsi="Arial" w:cs="Arial"/>
        </w:rPr>
        <w:footnoteRef/>
      </w:r>
      <w:r w:rsidRPr="00CF1438">
        <w:rPr>
          <w:rFonts w:ascii="Arial" w:hAnsi="Arial" w:cs="Arial"/>
        </w:rPr>
        <w:t xml:space="preserve"> </w:t>
      </w:r>
      <w:r w:rsidRPr="00CF1438">
        <w:rPr>
          <w:rStyle w:val="Odwoanieprzypisudolnego"/>
          <w:rFonts w:ascii="Arial" w:hAnsi="Arial" w:cs="Arial"/>
          <w:sz w:val="22"/>
          <w:szCs w:val="22"/>
        </w:rPr>
        <w:t>Należy krzyżykiem zaznaczyć kwadrat przypisany w wybranego poziomu uprawnień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776"/>
    <w:multiLevelType w:val="multilevel"/>
    <w:tmpl w:val="2AF4318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BB5EEB"/>
    <w:multiLevelType w:val="multilevel"/>
    <w:tmpl w:val="2AF4318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8B"/>
    <w:rsid w:val="0036158B"/>
    <w:rsid w:val="0092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D7D1"/>
  <w15:chartTrackingRefBased/>
  <w15:docId w15:val="{A0FBC1CC-E473-45AF-9B0B-91B7528D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58B"/>
    <w:pPr>
      <w:spacing w:after="0" w:line="240" w:lineRule="auto"/>
    </w:pPr>
    <w:rPr>
      <w:rFonts w:ascii="Century Gothic" w:eastAsia="Century Gothic" w:hAnsi="Century Gothic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158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5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58B"/>
    <w:rPr>
      <w:rFonts w:ascii="Century Gothic" w:eastAsia="Century Gothic" w:hAnsi="Century Gothic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5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2145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Zadrożna Karolina</dc:creator>
  <cp:keywords/>
  <dc:description/>
  <cp:lastModifiedBy>Zadrożna Karolina</cp:lastModifiedBy>
  <cp:revision>1</cp:revision>
  <dcterms:created xsi:type="dcterms:W3CDTF">2023-10-27T11:05:00Z</dcterms:created>
  <dcterms:modified xsi:type="dcterms:W3CDTF">2023-10-27T11:07:00Z</dcterms:modified>
</cp:coreProperties>
</file>