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B" w:rsidRPr="00165690" w:rsidRDefault="00165690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Wzorcowy f</w:t>
      </w:r>
      <w:r w:rsidR="0080521B" w:rsidRPr="00165690">
        <w:rPr>
          <w:b/>
          <w:highlight w:val="yellow"/>
        </w:rPr>
        <w:t>ormularz projektu</w:t>
      </w:r>
    </w:p>
    <w:p w:rsidR="00D675DD" w:rsidRPr="00165690" w:rsidRDefault="00D675DD" w:rsidP="00D675DD">
      <w:pPr>
        <w:spacing w:after="0"/>
        <w:rPr>
          <w:b/>
          <w:highlight w:val="yellow"/>
        </w:rPr>
      </w:pPr>
      <w:r w:rsidRPr="00165690">
        <w:rPr>
          <w:b/>
          <w:highlight w:val="yellow"/>
        </w:rPr>
        <w:t>PROGRAM WIELOLET</w:t>
      </w:r>
      <w:r w:rsidR="006342E8">
        <w:rPr>
          <w:b/>
          <w:highlight w:val="yellow"/>
        </w:rPr>
        <w:t>NI NIEPODLEGŁA NA LATA 2017-2022</w:t>
      </w:r>
      <w:r w:rsidRPr="00165690">
        <w:rPr>
          <w:b/>
          <w:highlight w:val="yellow"/>
        </w:rPr>
        <w:t xml:space="preserve"> </w:t>
      </w:r>
    </w:p>
    <w:p w:rsidR="00D675DD" w:rsidRPr="005D78B3" w:rsidRDefault="00D675DD" w:rsidP="00D675DD">
      <w:pPr>
        <w:spacing w:after="0"/>
        <w:rPr>
          <w:b/>
        </w:rPr>
      </w:pPr>
      <w:r w:rsidRPr="00165690">
        <w:rPr>
          <w:b/>
          <w:highlight w:val="yellow"/>
        </w:rPr>
        <w:t>PRIORYTET 1 SCHEMAT 1A – PROJEKTY OGÓLNOPOLSKIE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100 lat Niepodległej</w:t>
            </w:r>
          </w:p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Muzeum Królewskie w Warszawie</w:t>
            </w:r>
          </w:p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Archiwum Państwowe</w:t>
            </w:r>
            <w:r w:rsidR="00D81A0E" w:rsidRPr="0084103F">
              <w:rPr>
                <w:b/>
              </w:rPr>
              <w:t xml:space="preserve"> w Warsz</w:t>
            </w:r>
            <w:r>
              <w:rPr>
                <w:b/>
              </w:rPr>
              <w:t>awie, Instytut Pamięci</w:t>
            </w:r>
            <w:r w:rsidR="00D81A0E" w:rsidRPr="0084103F">
              <w:rPr>
                <w:b/>
              </w:rPr>
              <w:t xml:space="preserve"> w Warszawie</w:t>
            </w:r>
          </w:p>
        </w:tc>
      </w:tr>
      <w:tr w:rsidR="00D675DD" w:rsidRPr="006342E8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Marzena Kowalska</w:t>
            </w:r>
          </w:p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81A0E" w:rsidRPr="00C51EBC" w:rsidRDefault="0017454D" w:rsidP="00C63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 22 0</w:t>
            </w:r>
            <w:r w:rsidR="00D81A0E" w:rsidRPr="00C51EBC">
              <w:rPr>
                <w:b/>
                <w:lang w:val="en-US"/>
              </w:rPr>
              <w:t>2 30 112</w:t>
            </w:r>
          </w:p>
          <w:p w:rsidR="00D675DD" w:rsidRPr="00D81A0E" w:rsidRDefault="006342E8" w:rsidP="00C634A9">
            <w:pPr>
              <w:rPr>
                <w:lang w:val="en-US"/>
              </w:rPr>
            </w:pPr>
            <w:r>
              <w:rPr>
                <w:b/>
                <w:lang w:val="en-US"/>
              </w:rPr>
              <w:t>e-mail: mkowalska</w:t>
            </w:r>
            <w:r w:rsidR="00D81A0E" w:rsidRPr="0084103F">
              <w:rPr>
                <w:b/>
                <w:lang w:val="en-US"/>
              </w:rPr>
              <w:t>@mk.pl</w:t>
            </w:r>
            <w:r w:rsidR="00D81A0E" w:rsidRPr="00D81A0E">
              <w:rPr>
                <w:lang w:val="en-US"/>
              </w:rPr>
              <w:t xml:space="preserve"> 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7C2ECB">
              <w:t xml:space="preserve"> (2018</w:t>
            </w:r>
            <w:r w:rsidR="00D81A0E">
              <w:t>/2019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proofErr w:type="gramStart"/>
            <w:r w:rsidRPr="0084103F">
              <w:rPr>
                <w:b/>
              </w:rPr>
              <w:t>październik</w:t>
            </w:r>
            <w:proofErr w:type="gramEnd"/>
            <w:r w:rsidRPr="0084103F">
              <w:rPr>
                <w:b/>
              </w:rPr>
              <w:t xml:space="preserve"> 2018 – czerwiec 2019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3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3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0,00 zł</w:t>
            </w:r>
          </w:p>
        </w:tc>
      </w:tr>
      <w:tr w:rsidR="008911E2" w:rsidRPr="005D78B3" w:rsidTr="008911E2">
        <w:trPr>
          <w:trHeight w:val="916"/>
        </w:trPr>
        <w:tc>
          <w:tcPr>
            <w:tcW w:w="6804" w:type="dxa"/>
            <w:gridSpan w:val="6"/>
            <w:vAlign w:val="center"/>
          </w:tcPr>
          <w:p w:rsidR="008911E2" w:rsidRPr="005D78B3" w:rsidRDefault="008911E2" w:rsidP="00C634A9">
            <w:r>
              <w:t xml:space="preserve">Liczba osób uczestniczących w </w:t>
            </w:r>
            <w:r w:rsidR="006342E8">
              <w:t xml:space="preserve">przedsięwzięciach kulturalnych </w:t>
            </w:r>
            <w:r>
              <w:t>w ramach Priorytetu 1 Programu</w:t>
            </w:r>
            <w:r w:rsidRPr="005D78B3">
              <w:t xml:space="preserve"> </w:t>
            </w:r>
            <w:r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5 000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  <w:bookmarkStart w:id="0" w:name="_GoBack"/>
      <w:bookmarkEnd w:id="0"/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C634A9">
        <w:tc>
          <w:tcPr>
            <w:tcW w:w="10065" w:type="dxa"/>
            <w:vAlign w:val="center"/>
          </w:tcPr>
          <w:p w:rsidR="00D675DD" w:rsidRPr="005D78B3" w:rsidRDefault="00D675DD" w:rsidP="00C634A9"/>
          <w:p w:rsidR="00D675DD" w:rsidRDefault="00D81A0E" w:rsidP="0007058A">
            <w:pPr>
              <w:jc w:val="both"/>
            </w:pPr>
            <w:r>
              <w:t>Wystawa „</w:t>
            </w:r>
            <w:r w:rsidRPr="0084103F">
              <w:rPr>
                <w:b/>
              </w:rPr>
              <w:t>100 lat Niepodległej</w:t>
            </w:r>
            <w:r>
              <w:t xml:space="preserve">” będzie kulminacją programu wydarzeń, organizowanych przez Muzeum Królewskie w Warszawie w związku z obchodami stulecia </w:t>
            </w:r>
            <w:r w:rsidRPr="00D81A0E">
              <w:t>odzyskania niepodległości</w:t>
            </w:r>
            <w:r>
              <w:t>.</w:t>
            </w:r>
          </w:p>
          <w:p w:rsidR="00D81A0E" w:rsidRDefault="00D81A0E" w:rsidP="0007058A">
            <w:pPr>
              <w:jc w:val="both"/>
            </w:pPr>
            <w:r>
              <w:t>Jej głównym za</w:t>
            </w:r>
            <w:r w:rsidR="0084103F">
              <w:t>łożeniem jest</w:t>
            </w:r>
            <w:r>
              <w:t xml:space="preserve"> przedstawienie 100 lat polskiej kultury (w odniesieniu do sztuk wizualnych, muzyki, teatru, literatury</w:t>
            </w:r>
            <w:r w:rsidR="0084103F">
              <w:t xml:space="preserve"> itd.</w:t>
            </w:r>
            <w:r>
              <w:t>) na tle najważniejszych wydarzeń h</w:t>
            </w:r>
            <w:r w:rsidR="00ED40CA">
              <w:t xml:space="preserve">istorycznych rozgrywających się na przestrzeni ostatnich 100 lat </w:t>
            </w:r>
            <w:r>
              <w:t>w Polsce i na świecie.</w:t>
            </w:r>
          </w:p>
          <w:p w:rsidR="00D81A0E" w:rsidRDefault="00D81A0E" w:rsidP="0007058A">
            <w:pPr>
              <w:jc w:val="both"/>
            </w:pPr>
            <w:r>
              <w:t>Wystawa składać</w:t>
            </w:r>
            <w:r w:rsidR="00ED40CA">
              <w:t xml:space="preserve"> się będzie z kilkunastu wyodrębnionych narracji, łączących ze sobą różne języki wypowiedzi artystycznej w powiązaniu z wydzielonym okresem historii czy wydarzeniem np. odzyskaniem przez Polskę niepodległości, dwudziestoleciem międzywojennym, II wojną światową, okresem PRL-u, powstan</w:t>
            </w:r>
            <w:r w:rsidR="0084103F">
              <w:t>iem Solidarności i upadkiem komunizmu,</w:t>
            </w:r>
            <w:r w:rsidR="00ED40CA">
              <w:t xml:space="preserve"> początkami III Rzeczypospolitej</w:t>
            </w:r>
            <w:r w:rsidR="0084103F">
              <w:t>, rozwojem Unii Europejskiej</w:t>
            </w:r>
            <w:r w:rsidR="00ED40CA">
              <w:t xml:space="preserve">. </w:t>
            </w:r>
          </w:p>
          <w:p w:rsidR="0007058A" w:rsidRDefault="0007058A" w:rsidP="0007058A">
            <w:pPr>
              <w:jc w:val="both"/>
            </w:pPr>
            <w:r>
              <w:t>Otwarcie wystawy uświetni kon</w:t>
            </w:r>
            <w:r w:rsidR="0084103F">
              <w:t>cert wybitnych muzyków Polonia E</w:t>
            </w:r>
            <w:r>
              <w:t>ns</w:t>
            </w:r>
            <w:r w:rsidR="0084103F">
              <w:t>e</w:t>
            </w:r>
            <w:r>
              <w:t>mble z towarzyszeni</w:t>
            </w:r>
            <w:r w:rsidR="006342E8">
              <w:t>em solistów Filharmonii Mazowieckiej</w:t>
            </w:r>
            <w:r>
              <w:t>.</w:t>
            </w:r>
          </w:p>
          <w:p w:rsidR="00D675DD" w:rsidRDefault="0007058A" w:rsidP="0007058A">
            <w:pPr>
              <w:jc w:val="both"/>
            </w:pPr>
            <w:r>
              <w:t>Wystawę uzupełni</w:t>
            </w:r>
            <w:r w:rsidR="00ED40CA">
              <w:t xml:space="preserve"> obszerna, bogato ilustrowana publikacja z tekstami wybitnych historyków, krytyków sztuki, ekspertów z dziedziny teatru, literatury i muzyki</w:t>
            </w:r>
            <w:r>
              <w:t>. W trakcie trwania ekspozycji prowadzony będzie</w:t>
            </w:r>
            <w:r w:rsidR="00ED40CA">
              <w:t xml:space="preserve"> </w:t>
            </w:r>
            <w:r>
              <w:t>specjalny</w:t>
            </w:r>
            <w:r w:rsidR="00ED40CA">
              <w:t xml:space="preserve"> program edukacyjny</w:t>
            </w:r>
            <w:r>
              <w:t>, skierowany do różnorodnych grup wiekowych</w:t>
            </w:r>
            <w:r w:rsidR="00ED40CA">
              <w:t>.</w:t>
            </w:r>
          </w:p>
          <w:p w:rsidR="00D675DD" w:rsidRPr="005D78B3" w:rsidRDefault="0007058A" w:rsidP="0007058A">
            <w:pPr>
              <w:jc w:val="both"/>
            </w:pPr>
            <w:r>
              <w:t>Na zakończenie projektu planowana jest organizacja konferencji naukowej „Rola kultury w historii, rola historii w kulturze na przestrzeni 100 lat polskiej niepodległości”.</w:t>
            </w:r>
          </w:p>
          <w:p w:rsidR="00D675DD" w:rsidRPr="005D78B3" w:rsidRDefault="00D675DD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F230C6" w:rsidRDefault="00F230C6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lastRenderedPageBreak/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</w:tc>
        <w:tc>
          <w:tcPr>
            <w:tcW w:w="992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</w:tc>
        <w:tc>
          <w:tcPr>
            <w:tcW w:w="3260" w:type="dxa"/>
          </w:tcPr>
          <w:p w:rsidR="0080521B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F230C6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F230C6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D9690A" w:rsidRPr="005D78B3" w:rsidTr="00D9690A">
        <w:trPr>
          <w:trHeight w:val="527"/>
        </w:trPr>
        <w:tc>
          <w:tcPr>
            <w:tcW w:w="10065" w:type="dxa"/>
            <w:gridSpan w:val="7"/>
            <w:vAlign w:val="center"/>
          </w:tcPr>
          <w:p w:rsidR="00D9690A" w:rsidRPr="00D9690A" w:rsidRDefault="00D9690A" w:rsidP="00D9690A">
            <w:pPr>
              <w:jc w:val="center"/>
              <w:rPr>
                <w:b/>
              </w:rPr>
            </w:pPr>
            <w:r w:rsidRPr="00D9690A">
              <w:rPr>
                <w:b/>
              </w:rPr>
              <w:t>2018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 w:rsidRPr="005D78B3">
              <w:t>1.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B65222" w:rsidP="00C634A9">
            <w:r>
              <w:t>10.2018</w:t>
            </w:r>
          </w:p>
        </w:tc>
        <w:tc>
          <w:tcPr>
            <w:tcW w:w="992" w:type="dxa"/>
          </w:tcPr>
          <w:p w:rsidR="00B65222" w:rsidRPr="005D78B3" w:rsidRDefault="00B65222" w:rsidP="00C634A9">
            <w:r>
              <w:t>12.2018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wystawy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Pr="005D78B3" w:rsidRDefault="00B65222" w:rsidP="00D52EC5">
            <w:pPr>
              <w:jc w:val="center"/>
            </w:pPr>
            <w:r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2.</w:t>
            </w:r>
          </w:p>
        </w:tc>
        <w:tc>
          <w:tcPr>
            <w:tcW w:w="993" w:type="dxa"/>
          </w:tcPr>
          <w:p w:rsidR="00B65222" w:rsidRDefault="00B65222" w:rsidP="00C634A9">
            <w:r>
              <w:t>10.2018</w:t>
            </w:r>
          </w:p>
        </w:tc>
        <w:tc>
          <w:tcPr>
            <w:tcW w:w="992" w:type="dxa"/>
          </w:tcPr>
          <w:p w:rsidR="00B65222" w:rsidRDefault="00D9690A" w:rsidP="00C634A9">
            <w:r>
              <w:t>12</w:t>
            </w:r>
            <w:r w:rsidR="00F230C6">
              <w:t>.2018</w:t>
            </w:r>
          </w:p>
        </w:tc>
        <w:tc>
          <w:tcPr>
            <w:tcW w:w="3260" w:type="dxa"/>
          </w:tcPr>
          <w:p w:rsidR="00B65222" w:rsidRDefault="00B65222" w:rsidP="00C634A9">
            <w:r>
              <w:t>Transporty, delegacje, noclegi, koszty podróży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3</w:t>
            </w:r>
            <w:r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B65222" w:rsidP="00C634A9">
            <w:r>
              <w:t>10.2018</w:t>
            </w:r>
          </w:p>
        </w:tc>
        <w:tc>
          <w:tcPr>
            <w:tcW w:w="992" w:type="dxa"/>
          </w:tcPr>
          <w:p w:rsidR="00B65222" w:rsidRPr="005D78B3" w:rsidRDefault="00B65222" w:rsidP="00C634A9">
            <w:r>
              <w:t>12.2018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Druk publikacji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B65222" w:rsidP="001456CE">
            <w:r>
              <w:t>10.2018</w:t>
            </w:r>
          </w:p>
        </w:tc>
        <w:tc>
          <w:tcPr>
            <w:tcW w:w="992" w:type="dxa"/>
          </w:tcPr>
          <w:p w:rsidR="00B65222" w:rsidRPr="005D78B3" w:rsidRDefault="00D52EC5" w:rsidP="001456CE">
            <w:r>
              <w:t>12.2018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promocyjne i reklamowe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9690A" w:rsidRPr="005D78B3" w:rsidTr="003E4E6A">
        <w:tc>
          <w:tcPr>
            <w:tcW w:w="567" w:type="dxa"/>
          </w:tcPr>
          <w:p w:rsidR="00D9690A" w:rsidRDefault="00D52EC5" w:rsidP="00C634A9">
            <w:r>
              <w:t>5.</w:t>
            </w:r>
          </w:p>
        </w:tc>
        <w:tc>
          <w:tcPr>
            <w:tcW w:w="993" w:type="dxa"/>
          </w:tcPr>
          <w:p w:rsidR="00D9690A" w:rsidRPr="005D78B3" w:rsidRDefault="00D9690A" w:rsidP="001D0056">
            <w:r>
              <w:t>10.2018</w:t>
            </w:r>
          </w:p>
        </w:tc>
        <w:tc>
          <w:tcPr>
            <w:tcW w:w="992" w:type="dxa"/>
          </w:tcPr>
          <w:p w:rsidR="00D9690A" w:rsidRPr="005D78B3" w:rsidRDefault="00D52EC5" w:rsidP="001D0056">
            <w:r>
              <w:t>12.2018</w:t>
            </w:r>
          </w:p>
        </w:tc>
        <w:tc>
          <w:tcPr>
            <w:tcW w:w="3260" w:type="dxa"/>
          </w:tcPr>
          <w:p w:rsidR="00D9690A" w:rsidRPr="005D78B3" w:rsidRDefault="00D9690A" w:rsidP="001D0056">
            <w:r>
              <w:t>Honoraria (umowy o dzieło, umowy zlecenia)</w:t>
            </w:r>
          </w:p>
        </w:tc>
        <w:tc>
          <w:tcPr>
            <w:tcW w:w="1418" w:type="dxa"/>
          </w:tcPr>
          <w:p w:rsidR="00D9690A" w:rsidRPr="005D78B3" w:rsidRDefault="006342E8" w:rsidP="00D52EC5">
            <w:pPr>
              <w:jc w:val="center"/>
            </w:pPr>
            <w:r>
              <w:t>4</w:t>
            </w:r>
            <w:r w:rsidR="00D9690A">
              <w:t>0 000,00</w:t>
            </w:r>
          </w:p>
        </w:tc>
        <w:tc>
          <w:tcPr>
            <w:tcW w:w="1559" w:type="dxa"/>
          </w:tcPr>
          <w:p w:rsidR="00D9690A" w:rsidRPr="005D78B3" w:rsidRDefault="006342E8" w:rsidP="00D52EC5">
            <w:pPr>
              <w:jc w:val="center"/>
            </w:pPr>
            <w:r>
              <w:t>4</w:t>
            </w:r>
            <w:r w:rsidR="00D9690A">
              <w:t>0 000,00</w:t>
            </w:r>
          </w:p>
        </w:tc>
        <w:tc>
          <w:tcPr>
            <w:tcW w:w="1276" w:type="dxa"/>
          </w:tcPr>
          <w:p w:rsidR="00D9690A" w:rsidRDefault="00D9690A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3E4E6A">
        <w:tc>
          <w:tcPr>
            <w:tcW w:w="567" w:type="dxa"/>
          </w:tcPr>
          <w:p w:rsidR="00D52EC5" w:rsidRDefault="00D52EC5" w:rsidP="00C634A9">
            <w:r>
              <w:t>6.</w:t>
            </w:r>
          </w:p>
        </w:tc>
        <w:tc>
          <w:tcPr>
            <w:tcW w:w="993" w:type="dxa"/>
          </w:tcPr>
          <w:p w:rsidR="00D52EC5" w:rsidRPr="005D78B3" w:rsidRDefault="00D52EC5" w:rsidP="001D0056">
            <w:r>
              <w:t>11.2018</w:t>
            </w:r>
          </w:p>
        </w:tc>
        <w:tc>
          <w:tcPr>
            <w:tcW w:w="992" w:type="dxa"/>
          </w:tcPr>
          <w:p w:rsidR="00D52EC5" w:rsidRPr="005D78B3" w:rsidRDefault="00D52EC5" w:rsidP="001D0056">
            <w:r>
              <w:t>12.2018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Organizacja koncertu</w:t>
            </w:r>
          </w:p>
        </w:tc>
        <w:tc>
          <w:tcPr>
            <w:tcW w:w="1418" w:type="dxa"/>
          </w:tcPr>
          <w:p w:rsidR="00D52EC5" w:rsidRPr="005D78B3" w:rsidRDefault="006342E8" w:rsidP="00D52EC5">
            <w:pPr>
              <w:jc w:val="center"/>
            </w:pPr>
            <w:r>
              <w:t>3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D52EC5" w:rsidP="00D52EC5">
            <w:pPr>
              <w:jc w:val="center"/>
            </w:pPr>
            <w:r>
              <w:t>30 000,00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D9690A" w:rsidRPr="005D78B3" w:rsidTr="00D52EC5">
        <w:trPr>
          <w:trHeight w:val="393"/>
        </w:trPr>
        <w:tc>
          <w:tcPr>
            <w:tcW w:w="5812" w:type="dxa"/>
            <w:gridSpan w:val="4"/>
            <w:vAlign w:val="center"/>
          </w:tcPr>
          <w:p w:rsidR="00D9690A" w:rsidRPr="00D9690A" w:rsidRDefault="00D9690A" w:rsidP="00D52EC5">
            <w:pPr>
              <w:jc w:val="center"/>
              <w:rPr>
                <w:b/>
              </w:rPr>
            </w:pPr>
            <w:r w:rsidRPr="00D9690A">
              <w:rPr>
                <w:b/>
              </w:rPr>
              <w:t>Razem 2018</w:t>
            </w:r>
          </w:p>
        </w:tc>
        <w:tc>
          <w:tcPr>
            <w:tcW w:w="1418" w:type="dxa"/>
            <w:vAlign w:val="center"/>
          </w:tcPr>
          <w:p w:rsidR="00D9690A" w:rsidRPr="00D52EC5" w:rsidRDefault="006342E8" w:rsidP="00D52E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2EC5">
              <w:rPr>
                <w:b/>
              </w:rPr>
              <w:t>0</w:t>
            </w:r>
            <w:r w:rsidR="00D52EC5" w:rsidRPr="00D52EC5">
              <w:rPr>
                <w:b/>
              </w:rPr>
              <w:t>0 000,00</w:t>
            </w:r>
          </w:p>
        </w:tc>
        <w:tc>
          <w:tcPr>
            <w:tcW w:w="1559" w:type="dxa"/>
            <w:vAlign w:val="center"/>
          </w:tcPr>
          <w:p w:rsidR="00D9690A" w:rsidRPr="00D52EC5" w:rsidRDefault="006342E8" w:rsidP="00D52E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2EC5">
              <w:rPr>
                <w:b/>
              </w:rPr>
              <w:t>0</w:t>
            </w:r>
            <w:r w:rsidR="00D52EC5" w:rsidRPr="00D52EC5">
              <w:rPr>
                <w:b/>
              </w:rPr>
              <w:t>0 000,00</w:t>
            </w:r>
          </w:p>
        </w:tc>
        <w:tc>
          <w:tcPr>
            <w:tcW w:w="1276" w:type="dxa"/>
            <w:vAlign w:val="center"/>
          </w:tcPr>
          <w:p w:rsidR="00D9690A" w:rsidRPr="00D52EC5" w:rsidRDefault="00D9690A" w:rsidP="00D52EC5">
            <w:pPr>
              <w:jc w:val="center"/>
              <w:rPr>
                <w:b/>
              </w:rPr>
            </w:pPr>
            <w:r w:rsidRPr="00D52EC5">
              <w:rPr>
                <w:b/>
              </w:rPr>
              <w:t>0,00</w:t>
            </w:r>
          </w:p>
        </w:tc>
      </w:tr>
      <w:tr w:rsidR="00D9690A" w:rsidRPr="005D78B3" w:rsidTr="00D9690A">
        <w:trPr>
          <w:trHeight w:val="517"/>
        </w:trPr>
        <w:tc>
          <w:tcPr>
            <w:tcW w:w="10065" w:type="dxa"/>
            <w:gridSpan w:val="7"/>
            <w:vAlign w:val="center"/>
          </w:tcPr>
          <w:p w:rsidR="00D9690A" w:rsidRPr="00D9690A" w:rsidRDefault="00D9690A" w:rsidP="00D9690A">
            <w:pPr>
              <w:jc w:val="center"/>
              <w:rPr>
                <w:b/>
              </w:rPr>
            </w:pPr>
            <w:r w:rsidRPr="00D9690A">
              <w:rPr>
                <w:b/>
              </w:rPr>
              <w:t>2019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1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D52EC5" w:rsidP="001456CE">
            <w:r>
              <w:t>01.2019</w:t>
            </w:r>
          </w:p>
        </w:tc>
        <w:tc>
          <w:tcPr>
            <w:tcW w:w="992" w:type="dxa"/>
          </w:tcPr>
          <w:p w:rsidR="00B65222" w:rsidRPr="005D78B3" w:rsidRDefault="00D52EC5" w:rsidP="001456CE">
            <w:r>
              <w:t>05</w:t>
            </w:r>
            <w:r w:rsidR="00B65222">
              <w:t>.2019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edukacyjne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3E4E6A">
        <w:tc>
          <w:tcPr>
            <w:tcW w:w="567" w:type="dxa"/>
          </w:tcPr>
          <w:p w:rsidR="00D52EC5" w:rsidRDefault="00D52EC5" w:rsidP="00C634A9">
            <w:r>
              <w:t>2.</w:t>
            </w:r>
          </w:p>
        </w:tc>
        <w:tc>
          <w:tcPr>
            <w:tcW w:w="993" w:type="dxa"/>
          </w:tcPr>
          <w:p w:rsidR="00D52EC5" w:rsidRPr="005D78B3" w:rsidRDefault="00D52EC5" w:rsidP="001D0056">
            <w:r>
              <w:t>01.2019</w:t>
            </w:r>
          </w:p>
        </w:tc>
        <w:tc>
          <w:tcPr>
            <w:tcW w:w="992" w:type="dxa"/>
          </w:tcPr>
          <w:p w:rsidR="00D52EC5" w:rsidRPr="005D78B3" w:rsidRDefault="00D52EC5" w:rsidP="001D0056">
            <w:r>
              <w:t>05.2019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Działania promocyjne i reklamowe</w:t>
            </w:r>
          </w:p>
        </w:tc>
        <w:tc>
          <w:tcPr>
            <w:tcW w:w="1418" w:type="dxa"/>
          </w:tcPr>
          <w:p w:rsidR="00D52EC5" w:rsidRPr="005D78B3" w:rsidRDefault="006342E8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6342E8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3E4E6A">
        <w:tc>
          <w:tcPr>
            <w:tcW w:w="567" w:type="dxa"/>
          </w:tcPr>
          <w:p w:rsidR="00D52EC5" w:rsidRDefault="00D52EC5" w:rsidP="00C634A9">
            <w:r>
              <w:t>3.</w:t>
            </w:r>
          </w:p>
        </w:tc>
        <w:tc>
          <w:tcPr>
            <w:tcW w:w="993" w:type="dxa"/>
          </w:tcPr>
          <w:p w:rsidR="00D52EC5" w:rsidRPr="005D78B3" w:rsidRDefault="00D52EC5" w:rsidP="001D0056">
            <w:r>
              <w:t>01.2019</w:t>
            </w:r>
          </w:p>
        </w:tc>
        <w:tc>
          <w:tcPr>
            <w:tcW w:w="992" w:type="dxa"/>
          </w:tcPr>
          <w:p w:rsidR="00D52EC5" w:rsidRPr="005D78B3" w:rsidRDefault="00D52EC5" w:rsidP="001D0056">
            <w:r>
              <w:t>06.2019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Honoraria (umowy o dzieło, umowy zlecenia)</w:t>
            </w:r>
          </w:p>
        </w:tc>
        <w:tc>
          <w:tcPr>
            <w:tcW w:w="1418" w:type="dxa"/>
          </w:tcPr>
          <w:p w:rsidR="00D52EC5" w:rsidRPr="005D78B3" w:rsidRDefault="006342E8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6342E8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D52EC5" w:rsidP="00C634A9">
            <w:r>
              <w:t>03</w:t>
            </w:r>
            <w:r w:rsidR="00B65222">
              <w:t>.2019</w:t>
            </w:r>
          </w:p>
        </w:tc>
        <w:tc>
          <w:tcPr>
            <w:tcW w:w="992" w:type="dxa"/>
          </w:tcPr>
          <w:p w:rsidR="00B65222" w:rsidRPr="005D78B3" w:rsidRDefault="00B65222" w:rsidP="00C634A9">
            <w:r>
              <w:t>06.2019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konferencji naukowej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3E4E6A">
        <w:tc>
          <w:tcPr>
            <w:tcW w:w="567" w:type="dxa"/>
          </w:tcPr>
          <w:p w:rsidR="00D52EC5" w:rsidRDefault="00D52EC5" w:rsidP="00C634A9">
            <w:r>
              <w:t>5.</w:t>
            </w:r>
          </w:p>
        </w:tc>
        <w:tc>
          <w:tcPr>
            <w:tcW w:w="993" w:type="dxa"/>
          </w:tcPr>
          <w:p w:rsidR="00D52EC5" w:rsidRDefault="00D52EC5" w:rsidP="001D0056">
            <w:r>
              <w:t>04.2019</w:t>
            </w:r>
          </w:p>
        </w:tc>
        <w:tc>
          <w:tcPr>
            <w:tcW w:w="992" w:type="dxa"/>
          </w:tcPr>
          <w:p w:rsidR="00D52EC5" w:rsidRDefault="00D52EC5" w:rsidP="001D0056">
            <w:r>
              <w:t>06.2019</w:t>
            </w:r>
          </w:p>
        </w:tc>
        <w:tc>
          <w:tcPr>
            <w:tcW w:w="3260" w:type="dxa"/>
          </w:tcPr>
          <w:p w:rsidR="00D52EC5" w:rsidRDefault="00D52EC5" w:rsidP="001D0056">
            <w:r>
              <w:t>Transporty, delegacje, noclegi, koszty podróży</w:t>
            </w:r>
          </w:p>
        </w:tc>
        <w:tc>
          <w:tcPr>
            <w:tcW w:w="1418" w:type="dxa"/>
          </w:tcPr>
          <w:p w:rsidR="00D52EC5" w:rsidRPr="005D78B3" w:rsidRDefault="006342E8" w:rsidP="00D52EC5">
            <w:pPr>
              <w:jc w:val="center"/>
            </w:pPr>
            <w:r>
              <w:t>1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6342E8" w:rsidP="00D52EC5">
            <w:pPr>
              <w:jc w:val="center"/>
            </w:pPr>
            <w:r>
              <w:t>1</w:t>
            </w:r>
            <w:r w:rsidR="00D52EC5">
              <w:t>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D52EC5">
        <w:trPr>
          <w:trHeight w:val="382"/>
        </w:trPr>
        <w:tc>
          <w:tcPr>
            <w:tcW w:w="5812" w:type="dxa"/>
            <w:gridSpan w:val="4"/>
            <w:vAlign w:val="center"/>
          </w:tcPr>
          <w:p w:rsidR="00D52EC5" w:rsidRDefault="00D52EC5" w:rsidP="00D52EC5">
            <w:pPr>
              <w:jc w:val="center"/>
            </w:pPr>
            <w:r>
              <w:rPr>
                <w:b/>
              </w:rPr>
              <w:t>Razem 2019</w:t>
            </w:r>
          </w:p>
        </w:tc>
        <w:tc>
          <w:tcPr>
            <w:tcW w:w="1418" w:type="dxa"/>
            <w:vAlign w:val="center"/>
          </w:tcPr>
          <w:p w:rsidR="00D52EC5" w:rsidRPr="00D52EC5" w:rsidRDefault="006342E8" w:rsidP="00D52E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2EC5" w:rsidRPr="00D52EC5">
              <w:rPr>
                <w:b/>
              </w:rPr>
              <w:t>00 000,00</w:t>
            </w:r>
          </w:p>
        </w:tc>
        <w:tc>
          <w:tcPr>
            <w:tcW w:w="1559" w:type="dxa"/>
            <w:vAlign w:val="center"/>
          </w:tcPr>
          <w:p w:rsidR="00D52EC5" w:rsidRPr="00D52EC5" w:rsidRDefault="006342E8" w:rsidP="00D52E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2EC5" w:rsidRPr="00D52EC5">
              <w:rPr>
                <w:b/>
              </w:rPr>
              <w:t>00 000,00</w:t>
            </w:r>
          </w:p>
        </w:tc>
        <w:tc>
          <w:tcPr>
            <w:tcW w:w="1276" w:type="dxa"/>
            <w:vAlign w:val="center"/>
          </w:tcPr>
          <w:p w:rsidR="00D52EC5" w:rsidRPr="00D52EC5" w:rsidRDefault="00D52EC5" w:rsidP="00D52EC5">
            <w:pPr>
              <w:jc w:val="center"/>
              <w:rPr>
                <w:b/>
              </w:rPr>
            </w:pPr>
            <w:r w:rsidRPr="00D52EC5">
              <w:rPr>
                <w:b/>
              </w:rPr>
              <w:t>0,00</w:t>
            </w:r>
          </w:p>
        </w:tc>
      </w:tr>
      <w:tr w:rsidR="00B65222" w:rsidRPr="005D78B3" w:rsidTr="00F230C6">
        <w:trPr>
          <w:trHeight w:val="578"/>
        </w:trPr>
        <w:tc>
          <w:tcPr>
            <w:tcW w:w="5812" w:type="dxa"/>
            <w:gridSpan w:val="4"/>
            <w:vAlign w:val="center"/>
          </w:tcPr>
          <w:p w:rsidR="00B65222" w:rsidRPr="00F230C6" w:rsidRDefault="00F230C6" w:rsidP="00F230C6">
            <w:pPr>
              <w:jc w:val="center"/>
              <w:rPr>
                <w:b/>
              </w:rPr>
            </w:pPr>
            <w:r>
              <w:rPr>
                <w:b/>
              </w:rPr>
              <w:t>W sumie</w:t>
            </w:r>
          </w:p>
        </w:tc>
        <w:tc>
          <w:tcPr>
            <w:tcW w:w="1418" w:type="dxa"/>
            <w:vAlign w:val="center"/>
          </w:tcPr>
          <w:p w:rsidR="00B65222" w:rsidRPr="00B65222" w:rsidRDefault="006342E8" w:rsidP="00F23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5222" w:rsidRPr="00B65222">
              <w:rPr>
                <w:b/>
              </w:rPr>
              <w:t>00 000,00</w:t>
            </w:r>
          </w:p>
        </w:tc>
        <w:tc>
          <w:tcPr>
            <w:tcW w:w="1559" w:type="dxa"/>
            <w:vAlign w:val="center"/>
          </w:tcPr>
          <w:p w:rsidR="00B65222" w:rsidRPr="00B65222" w:rsidRDefault="006342E8" w:rsidP="00F23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5222" w:rsidRPr="00B65222">
              <w:rPr>
                <w:b/>
              </w:rPr>
              <w:t>00 000,00</w:t>
            </w:r>
          </w:p>
        </w:tc>
        <w:tc>
          <w:tcPr>
            <w:tcW w:w="1276" w:type="dxa"/>
            <w:vAlign w:val="center"/>
          </w:tcPr>
          <w:p w:rsidR="00B65222" w:rsidRPr="00B65222" w:rsidRDefault="00B65222" w:rsidP="00F230C6">
            <w:pPr>
              <w:jc w:val="center"/>
              <w:rPr>
                <w:b/>
              </w:rPr>
            </w:pPr>
            <w:r w:rsidRPr="00B65222">
              <w:rPr>
                <w:b/>
              </w:rPr>
              <w:t>0,00</w:t>
            </w:r>
          </w:p>
        </w:tc>
      </w:tr>
    </w:tbl>
    <w:p w:rsidR="00467DC6" w:rsidRDefault="00467DC6" w:rsidP="00467DC6"/>
    <w:p w:rsidR="00F230C6" w:rsidRDefault="00F230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6342E8" w:rsidP="00165690">
      <w:pPr>
        <w:tabs>
          <w:tab w:val="left" w:pos="7200"/>
        </w:tabs>
        <w:spacing w:after="0"/>
      </w:pPr>
      <w:r>
        <w:rPr>
          <w:b/>
        </w:rPr>
        <w:t>Warszawa, 04.09</w:t>
      </w:r>
      <w:r w:rsidR="0084103F" w:rsidRPr="00165690">
        <w:rPr>
          <w:b/>
        </w:rPr>
        <w:t xml:space="preserve">.2018 </w:t>
      </w:r>
      <w:proofErr w:type="gramStart"/>
      <w:r w:rsidR="0084103F" w:rsidRPr="00165690">
        <w:rPr>
          <w:b/>
        </w:rPr>
        <w:t>r.</w:t>
      </w:r>
      <w:r w:rsidR="00165690">
        <w:t xml:space="preserve">                                                 </w:t>
      </w:r>
      <w:proofErr w:type="gramEnd"/>
      <w:r w:rsidR="00165690">
        <w:t xml:space="preserve">                                          </w:t>
      </w:r>
      <w:r w:rsidR="0084103F" w:rsidRPr="00165690">
        <w:rPr>
          <w:b/>
        </w:rPr>
        <w:t>Dyrektor Muzeum</w:t>
      </w:r>
      <w:r w:rsidR="00165690">
        <w:rPr>
          <w:b/>
        </w:rPr>
        <w:t xml:space="preserve"> Królewskiego</w:t>
      </w:r>
    </w:p>
    <w:p w:rsidR="0084103F" w:rsidRPr="00165690" w:rsidRDefault="0084103F" w:rsidP="00165690">
      <w:pPr>
        <w:tabs>
          <w:tab w:val="left" w:pos="7200"/>
        </w:tabs>
        <w:spacing w:after="0"/>
        <w:rPr>
          <w:b/>
        </w:rPr>
      </w:pPr>
      <w:r>
        <w:tab/>
      </w:r>
      <w:r w:rsidR="00165690">
        <w:rPr>
          <w:b/>
        </w:rPr>
        <w:t>Andrzej Niezbędny</w:t>
      </w:r>
    </w:p>
    <w:p w:rsidR="00467DC6" w:rsidRDefault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521B" w:rsidRPr="00F230C6" w:rsidRDefault="0080521B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*Wydatki w ramach Programu nie mogą być wydatkami inwestycyjnymi (dotyczy to budowy czy remontu nieruchomości, tworzenia upamiętnień oraz zakupu środków trwałych). </w:t>
      </w:r>
      <w:r w:rsidR="00891027" w:rsidRPr="00F230C6">
        <w:rPr>
          <w:sz w:val="20"/>
          <w:szCs w:val="20"/>
        </w:rPr>
        <w:t>Finansowaniu nie podlegają także wynagrodzenia w zakresie umów o pracę. Nie przewiduje się</w:t>
      </w:r>
      <w:r w:rsidRPr="00F230C6">
        <w:rPr>
          <w:sz w:val="20"/>
          <w:szCs w:val="20"/>
        </w:rPr>
        <w:t xml:space="preserve"> finansowania uroczystości oficjalnych organizowanych przez urzędy administracji rządowej i samorządowej.</w:t>
      </w:r>
    </w:p>
    <w:p w:rsidR="003E4E6A" w:rsidRPr="00F230C6" w:rsidRDefault="003E4E6A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** </w:t>
      </w:r>
      <w:r w:rsidR="00D64FCA" w:rsidRPr="00F230C6">
        <w:rPr>
          <w:rFonts w:cs="Calibri"/>
          <w:sz w:val="20"/>
          <w:szCs w:val="20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3E4E6A" w:rsidRPr="00F230C6" w:rsidSect="00F230C6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058A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65690"/>
    <w:rsid w:val="00171A39"/>
    <w:rsid w:val="0017454D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A448E"/>
    <w:rsid w:val="002C0D4F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E4E6A"/>
    <w:rsid w:val="00411943"/>
    <w:rsid w:val="00417D69"/>
    <w:rsid w:val="00420578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342E8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103F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923532"/>
    <w:rsid w:val="0094245C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0AEB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6D85"/>
    <w:rsid w:val="00B3354F"/>
    <w:rsid w:val="00B41DA5"/>
    <w:rsid w:val="00B4358F"/>
    <w:rsid w:val="00B60696"/>
    <w:rsid w:val="00B65222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1EBC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52EC5"/>
    <w:rsid w:val="00D61CF2"/>
    <w:rsid w:val="00D64E37"/>
    <w:rsid w:val="00D64FCA"/>
    <w:rsid w:val="00D675DD"/>
    <w:rsid w:val="00D77A12"/>
    <w:rsid w:val="00D81A0E"/>
    <w:rsid w:val="00D81DC6"/>
    <w:rsid w:val="00D84804"/>
    <w:rsid w:val="00D9690A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D40CA"/>
    <w:rsid w:val="00EE3D9D"/>
    <w:rsid w:val="00F004C8"/>
    <w:rsid w:val="00F12703"/>
    <w:rsid w:val="00F16BC6"/>
    <w:rsid w:val="00F16D17"/>
    <w:rsid w:val="00F230C6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15</cp:revision>
  <cp:lastPrinted>2018-08-01T10:51:00Z</cp:lastPrinted>
  <dcterms:created xsi:type="dcterms:W3CDTF">2017-11-06T14:14:00Z</dcterms:created>
  <dcterms:modified xsi:type="dcterms:W3CDTF">2018-08-27T10:04:00Z</dcterms:modified>
</cp:coreProperties>
</file>