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0B69C4F8" w14:textId="76649DFB" w:rsidR="00A44A8B" w:rsidRPr="00775E5E" w:rsidRDefault="00A44A8B" w:rsidP="00775E5E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A44A8B">
        <w:rPr>
          <w:rFonts w:eastAsia="SimSun" w:cstheme="minorHAnsi"/>
          <w:kern w:val="1"/>
          <w:sz w:val="24"/>
          <w:szCs w:val="24"/>
          <w:lang w:eastAsia="hi-IN" w:bidi="hi-IN"/>
        </w:rPr>
        <w:t>Mie</w:t>
      </w:r>
      <w:r w:rsidR="00051656">
        <w:rPr>
          <w:rFonts w:eastAsia="SimSun" w:cstheme="minorHAnsi"/>
          <w:kern w:val="1"/>
          <w:sz w:val="24"/>
          <w:szCs w:val="24"/>
          <w:lang w:eastAsia="hi-IN" w:bidi="hi-IN"/>
        </w:rPr>
        <w:t>jsc</w:t>
      </w:r>
      <w:r w:rsidR="00775E5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e odbioru przedmiotu darowizny: </w:t>
      </w:r>
      <w:r w:rsidR="00775E5E">
        <w:rPr>
          <w:rFonts w:cstheme="minorHAnsi"/>
          <w:sz w:val="24"/>
          <w:szCs w:val="24"/>
        </w:rPr>
        <w:t>CLB</w:t>
      </w:r>
      <w:r w:rsidR="00775E5E" w:rsidRPr="00FA5B81">
        <w:rPr>
          <w:rFonts w:cstheme="minorHAnsi"/>
          <w:sz w:val="24"/>
          <w:szCs w:val="24"/>
        </w:rPr>
        <w:t xml:space="preserve"> w Gdańsku, ul. Trakt Św. Wojciecha 293, 80-001 Gdańsk</w:t>
      </w:r>
      <w:r w:rsidR="00775E5E">
        <w:rPr>
          <w:rFonts w:cstheme="minorHAnsi"/>
          <w:sz w:val="24"/>
          <w:szCs w:val="24"/>
        </w:rPr>
        <w:t>.</w:t>
      </w:r>
      <w:bookmarkStart w:id="3" w:name="_GoBack"/>
      <w:bookmarkEnd w:id="3"/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15166DC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9E0391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EA179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C4F80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DC86D6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60991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67CAB8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72C66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906B90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51656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C5CD3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42652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75E5E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85F91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44A8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CE014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FCA1A-06C8-4453-B37A-3A313BEA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16</cp:revision>
  <cp:lastPrinted>2025-03-06T12:57:00Z</cp:lastPrinted>
  <dcterms:created xsi:type="dcterms:W3CDTF">2025-05-05T06:10:00Z</dcterms:created>
  <dcterms:modified xsi:type="dcterms:W3CDTF">2026-08-06T11:11:00Z</dcterms:modified>
</cp:coreProperties>
</file>