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5A7" w14:textId="77777777" w:rsidR="00493E1E" w:rsidRPr="00493E1E" w:rsidRDefault="00493E1E" w:rsidP="00493E1E">
      <w:pPr>
        <w:spacing w:after="0" w:line="276" w:lineRule="auto"/>
        <w:jc w:val="both"/>
        <w:rPr>
          <w:rFonts w:cstheme="minorHAnsi"/>
          <w:b/>
        </w:rPr>
      </w:pPr>
      <w:r w:rsidRPr="00493E1E">
        <w:rPr>
          <w:rFonts w:cstheme="minorHAnsi"/>
          <w:b/>
        </w:rPr>
        <w:t xml:space="preserve">Załącznik nr </w:t>
      </w:r>
      <w:r w:rsidR="007D6949">
        <w:rPr>
          <w:rFonts w:cstheme="minorHAnsi"/>
          <w:b/>
        </w:rPr>
        <w:t>2</w:t>
      </w:r>
      <w:r w:rsidRPr="00493E1E">
        <w:rPr>
          <w:rFonts w:cstheme="minorHAnsi"/>
          <w:b/>
        </w:rPr>
        <w:t xml:space="preserve"> do OPZ</w:t>
      </w:r>
    </w:p>
    <w:p w14:paraId="37748C08" w14:textId="77777777" w:rsidR="00493E1E" w:rsidRPr="00493E1E" w:rsidRDefault="00493E1E" w:rsidP="00493E1E">
      <w:pPr>
        <w:spacing w:before="240"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>Klauzula informacyjna wynikająca z art. 13 rozporządzenie Parlamentu Europejskiego i Rady (UE) 2016/</w:t>
      </w:r>
      <w:r w:rsidR="00781C45">
        <w:rPr>
          <w:rFonts w:cstheme="minorHAnsi"/>
        </w:rPr>
        <w:t xml:space="preserve">679 z dnia 27 kwietnia 2016 r. </w:t>
      </w:r>
      <w:r w:rsidRPr="00493E1E">
        <w:rPr>
          <w:rFonts w:cstheme="minorHAnsi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93E1E">
        <w:rPr>
          <w:rFonts w:cstheme="minorHAnsi"/>
        </w:rPr>
        <w:t>późn</w:t>
      </w:r>
      <w:proofErr w:type="spellEnd"/>
      <w:r w:rsidRPr="00493E1E">
        <w:rPr>
          <w:rFonts w:cstheme="minorHAnsi"/>
        </w:rPr>
        <w:t>. zm.), dalej „RODO”,</w:t>
      </w:r>
    </w:p>
    <w:p w14:paraId="0D2CEC1F" w14:textId="77777777" w:rsidR="00493E1E" w:rsidRPr="00493E1E" w:rsidRDefault="00493E1E" w:rsidP="00493E1E">
      <w:pPr>
        <w:spacing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 xml:space="preserve">Zgodnie z art. 13 ust. 1 - 3 ww. rozporządzenia informuję, że: </w:t>
      </w:r>
    </w:p>
    <w:p w14:paraId="0F6B133E" w14:textId="2FE43BC4" w:rsidR="00493E1E" w:rsidRPr="005C4476" w:rsidRDefault="00493E1E" w:rsidP="005C4476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administratorem Pani/Pana danych osobowych jest</w:t>
      </w:r>
      <w:r w:rsidR="00C614ED">
        <w:rPr>
          <w:rFonts w:cstheme="minorHAnsi"/>
        </w:rPr>
        <w:t xml:space="preserve"> Ministerstwo Cyfryzacji</w:t>
      </w:r>
      <w:r w:rsidRPr="00493E1E">
        <w:rPr>
          <w:rFonts w:cstheme="minorHAnsi"/>
        </w:rPr>
        <w:t xml:space="preserve">, </w:t>
      </w:r>
      <w:r w:rsidR="005C4476">
        <w:rPr>
          <w:rFonts w:cstheme="minorHAnsi"/>
        </w:rPr>
        <w:t>ul. Królewska 27</w:t>
      </w:r>
      <w:r w:rsidRPr="00493E1E">
        <w:rPr>
          <w:rFonts w:cstheme="minorHAnsi"/>
        </w:rPr>
        <w:t>, 00-</w:t>
      </w:r>
      <w:r w:rsidR="005C4476">
        <w:rPr>
          <w:rFonts w:cstheme="minorHAnsi"/>
        </w:rPr>
        <w:t>060</w:t>
      </w:r>
      <w:r w:rsidRPr="00493E1E">
        <w:rPr>
          <w:rFonts w:cstheme="minorHAnsi"/>
        </w:rPr>
        <w:t xml:space="preserve"> Warszawa,</w:t>
      </w:r>
      <w:r w:rsidR="005C4476" w:rsidRPr="005C4476">
        <w:t xml:space="preserve"> </w:t>
      </w:r>
      <w:r w:rsidR="005C4476">
        <w:rPr>
          <w:rFonts w:cstheme="minorHAnsi"/>
        </w:rPr>
        <w:t xml:space="preserve">z </w:t>
      </w:r>
      <w:r w:rsidR="005C4476" w:rsidRPr="005C4476">
        <w:rPr>
          <w:rFonts w:cstheme="minorHAnsi"/>
        </w:rPr>
        <w:t>Administratorem można skontaktować się korespondencyjnie na adres siedziby bądź za pośrednictwem poczty elektronicznej na adres e-mail</w:t>
      </w:r>
      <w:r w:rsidRPr="005C4476">
        <w:rPr>
          <w:rFonts w:cstheme="minorHAnsi"/>
        </w:rPr>
        <w:t xml:space="preserve"> </w:t>
      </w:r>
      <w:hyperlink r:id="rId8" w:history="1">
        <w:r w:rsidR="005C4476" w:rsidRPr="005C4476">
          <w:rPr>
            <w:rStyle w:val="Hipercze"/>
            <w:rFonts w:cstheme="minorHAnsi"/>
          </w:rPr>
          <w:t>kancelaria@cyfra.gov.pl</w:t>
        </w:r>
      </w:hyperlink>
      <w:r w:rsidR="005C4476" w:rsidRPr="005C4476">
        <w:rPr>
          <w:rFonts w:cstheme="minorHAnsi"/>
        </w:rPr>
        <w:t xml:space="preserve"> </w:t>
      </w:r>
    </w:p>
    <w:p w14:paraId="19CDEAEC" w14:textId="1FDD73F1"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administrator powołał Inspektora Ochrony Danych, którym może się Pan/Pani kontaktować we wszystkich sprawach związanych z przetwarzaniem danych osobowych korespondencyjnie na adres siedziby administratora bądź na adres e-mail:</w:t>
      </w:r>
      <w:r w:rsidR="00BE06B2">
        <w:rPr>
          <w:rFonts w:cstheme="minorHAnsi"/>
        </w:rPr>
        <w:t xml:space="preserve"> </w:t>
      </w:r>
      <w:hyperlink r:id="rId9" w:history="1">
        <w:r w:rsidR="00BE06B2" w:rsidRPr="002548C2">
          <w:rPr>
            <w:rStyle w:val="Hipercze"/>
          </w:rPr>
          <w:t>iod@mc.gov.pl</w:t>
        </w:r>
      </w:hyperlink>
      <w:r w:rsidR="00BE06B2">
        <w:t xml:space="preserve"> </w:t>
      </w:r>
    </w:p>
    <w:p w14:paraId="0BBA1875" w14:textId="0A8B5C50"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 xml:space="preserve">Pani/Pana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</w:t>
      </w:r>
      <w:r w:rsidR="005933AE">
        <w:rPr>
          <w:rFonts w:cstheme="minorHAnsi"/>
        </w:rPr>
        <w:t>Ministerstwa Cyfryzacji</w:t>
      </w:r>
      <w:r w:rsidRPr="00493E1E">
        <w:rPr>
          <w:rFonts w:cstheme="minorHAnsi"/>
        </w:rPr>
        <w:t>;</w:t>
      </w:r>
    </w:p>
    <w:p w14:paraId="75A7749E" w14:textId="77777777"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przekazywane do kraju trzeciego / organizacji międzynarodowej;</w:t>
      </w:r>
    </w:p>
    <w:p w14:paraId="3431B9ED" w14:textId="77777777"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podlegały zautomatyzowanemu przetwarzaniu oraz profilowaniu, stosowanie do art. 22 RODO;</w:t>
      </w:r>
    </w:p>
    <w:p w14:paraId="72B67B8E" w14:textId="77777777"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posiada Pani/Pan:</w:t>
      </w:r>
    </w:p>
    <w:p w14:paraId="5DAEFB35" w14:textId="77777777"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15 RODO prawo dostępu do danych osobowych Pani lub Pana dotyczących,</w:t>
      </w:r>
    </w:p>
    <w:p w14:paraId="1CE80D94" w14:textId="77777777"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16 RODO prawo do sprostowani</w:t>
      </w:r>
      <w:r w:rsidR="00781C45">
        <w:rPr>
          <w:rFonts w:cstheme="minorHAnsi"/>
        </w:rPr>
        <w:t>a Pani lub Pana danych osobowych</w:t>
      </w:r>
      <w:r w:rsidR="00781C45">
        <w:rPr>
          <w:rStyle w:val="Odwoanieprzypisudolnego"/>
          <w:rFonts w:cstheme="minorHAnsi"/>
        </w:rPr>
        <w:footnoteReference w:id="1"/>
      </w:r>
      <w:r w:rsidRPr="00493E1E">
        <w:rPr>
          <w:rFonts w:cstheme="minorHAnsi"/>
        </w:rPr>
        <w:t>,</w:t>
      </w:r>
    </w:p>
    <w:p w14:paraId="0D5D9AC5" w14:textId="77777777"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18 RODO prawo żądania od administratora ograniczenia przetwarzania danych osobowych z zastrzeżeniem przypadków, o których mowa w art. 18 ust. 2 RODO</w:t>
      </w:r>
      <w:r w:rsidR="00781C45">
        <w:rPr>
          <w:rStyle w:val="Odwoanieprzypisudolnego"/>
          <w:rFonts w:cstheme="minorHAnsi"/>
        </w:rPr>
        <w:footnoteReference w:id="2"/>
      </w:r>
      <w:r w:rsidRPr="00493E1E">
        <w:rPr>
          <w:rFonts w:cstheme="minorHAnsi"/>
        </w:rPr>
        <w:t xml:space="preserve">,  </w:t>
      </w:r>
    </w:p>
    <w:p w14:paraId="5B072D4A" w14:textId="77777777"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3D6152CA" w14:textId="77777777"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nie przysługuje Pani/Panu:</w:t>
      </w:r>
    </w:p>
    <w:p w14:paraId="59B1E03B" w14:textId="77777777"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w związku z art. 17 ust. 3 lit. b, d lub e RODO prawo do usunięcia danych osobowych,</w:t>
      </w:r>
    </w:p>
    <w:p w14:paraId="17F410E7" w14:textId="77777777"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prawo do przenoszenia danych osobowych, o którym mowa w art. 20 RODO,</w:t>
      </w:r>
    </w:p>
    <w:p w14:paraId="09391CC0" w14:textId="77777777" w:rsidR="00493E1E" w:rsidRPr="00493E1E" w:rsidRDefault="00493E1E" w:rsidP="00493E1E">
      <w:pPr>
        <w:numPr>
          <w:ilvl w:val="0"/>
          <w:numId w:val="2"/>
        </w:numPr>
        <w:tabs>
          <w:tab w:val="left" w:pos="-1701"/>
        </w:tabs>
        <w:suppressAutoHyphens/>
        <w:spacing w:line="276" w:lineRule="auto"/>
        <w:contextualSpacing/>
        <w:rPr>
          <w:rFonts w:cs="Arial"/>
          <w:b/>
          <w:lang w:eastAsia="ar-SA"/>
        </w:rPr>
      </w:pPr>
      <w:r w:rsidRPr="00493E1E">
        <w:rPr>
          <w:rFonts w:cstheme="minorHAnsi"/>
        </w:rPr>
        <w:lastRenderedPageBreak/>
        <w:t>na podstawie art. 21 RODO prawo sprzeciwu, wobec przetwarzania danych osobowych, gdyż podstawą prawną przetwarzania Pani lub Pana danych osobowych jest art. 6 ust. 1 lit. c RODO.”</w:t>
      </w:r>
    </w:p>
    <w:p w14:paraId="6F10B961" w14:textId="77777777" w:rsidR="008C5FA2" w:rsidRDefault="008C5FA2"/>
    <w:sectPr w:rsidR="008C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13EC" w14:textId="77777777" w:rsidR="001040FB" w:rsidRDefault="001040FB" w:rsidP="00493E1E">
      <w:pPr>
        <w:spacing w:after="0" w:line="240" w:lineRule="auto"/>
      </w:pPr>
      <w:r>
        <w:separator/>
      </w:r>
    </w:p>
  </w:endnote>
  <w:endnote w:type="continuationSeparator" w:id="0">
    <w:p w14:paraId="70B30AC4" w14:textId="77777777" w:rsidR="001040FB" w:rsidRDefault="001040FB" w:rsidP="004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0025" w14:textId="77777777" w:rsidR="001040FB" w:rsidRDefault="001040FB" w:rsidP="00493E1E">
      <w:pPr>
        <w:spacing w:after="0" w:line="240" w:lineRule="auto"/>
      </w:pPr>
      <w:r>
        <w:separator/>
      </w:r>
    </w:p>
  </w:footnote>
  <w:footnote w:type="continuationSeparator" w:id="0">
    <w:p w14:paraId="3E574CC6" w14:textId="77777777" w:rsidR="001040FB" w:rsidRDefault="001040FB" w:rsidP="00493E1E">
      <w:pPr>
        <w:spacing w:after="0" w:line="240" w:lineRule="auto"/>
      </w:pPr>
      <w:r>
        <w:continuationSeparator/>
      </w:r>
    </w:p>
  </w:footnote>
  <w:footnote w:id="1">
    <w:p w14:paraId="4A64A0E4" w14:textId="77777777" w:rsidR="00781C45" w:rsidRDefault="00781C45">
      <w:pPr>
        <w:pStyle w:val="Tekstprzypisudolnego"/>
      </w:pPr>
      <w:r>
        <w:rPr>
          <w:rStyle w:val="Odwoanieprzypisudolnego"/>
        </w:rPr>
        <w:footnoteRef/>
      </w:r>
      <w:r w:rsidRPr="00781C45"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781C45">
        <w:t>Pzp</w:t>
      </w:r>
      <w:proofErr w:type="spellEnd"/>
      <w:r w:rsidRPr="00781C45">
        <w:t xml:space="preserve"> oraz nie może naruszać integralności protokołu oraz jego załączników</w:t>
      </w:r>
    </w:p>
  </w:footnote>
  <w:footnote w:id="2">
    <w:p w14:paraId="117D178F" w14:textId="77777777" w:rsidR="00781C45" w:rsidRDefault="00781C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1C45"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5933"/>
    <w:multiLevelType w:val="hybridMultilevel"/>
    <w:tmpl w:val="3F8674C6"/>
    <w:lvl w:ilvl="0" w:tplc="51AE1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4662D84"/>
    <w:multiLevelType w:val="hybridMultilevel"/>
    <w:tmpl w:val="43C070EC"/>
    <w:lvl w:ilvl="0" w:tplc="8CF887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99184690">
    <w:abstractNumId w:val="1"/>
  </w:num>
  <w:num w:numId="2" w16cid:durableId="317458562">
    <w:abstractNumId w:val="2"/>
  </w:num>
  <w:num w:numId="3" w16cid:durableId="23200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1E"/>
    <w:rsid w:val="001040FB"/>
    <w:rsid w:val="003102BA"/>
    <w:rsid w:val="00332DB0"/>
    <w:rsid w:val="003A73C6"/>
    <w:rsid w:val="003F0ED5"/>
    <w:rsid w:val="00484272"/>
    <w:rsid w:val="00493E1E"/>
    <w:rsid w:val="005933AE"/>
    <w:rsid w:val="005C4476"/>
    <w:rsid w:val="00781C45"/>
    <w:rsid w:val="007D6949"/>
    <w:rsid w:val="008C5FA2"/>
    <w:rsid w:val="009C6F82"/>
    <w:rsid w:val="00BE06B2"/>
    <w:rsid w:val="00C614ED"/>
    <w:rsid w:val="00EB068F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B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E1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E1E"/>
  </w:style>
  <w:style w:type="paragraph" w:styleId="Stopka">
    <w:name w:val="footer"/>
    <w:basedOn w:val="Normalny"/>
    <w:link w:val="Stopka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E1E"/>
  </w:style>
  <w:style w:type="character" w:styleId="Odwoanieprzypisudolnego">
    <w:name w:val="footnote reference"/>
    <w:basedOn w:val="Domylnaczcionkaakapitu"/>
    <w:uiPriority w:val="99"/>
    <w:semiHidden/>
    <w:unhideWhenUsed/>
    <w:rsid w:val="00781C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E06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D645-39C0-4083-9769-35A6B55F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2024-03-01T11:00:00Z</dcterms:created>
  <dcterms:modified xsi:type="dcterms:W3CDTF">2024-03-01T11:00:00Z</dcterms:modified>
</cp:coreProperties>
</file>