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30D0" w14:textId="136E1D90" w:rsidR="00B8038E" w:rsidRPr="00B8038E" w:rsidRDefault="00B8038E" w:rsidP="00B8038E">
      <w:pPr>
        <w:shd w:val="clear" w:color="auto" w:fill="FFFFFF"/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  <w:r w:rsidRPr="00B8038E">
        <w:rPr>
          <w:rFonts w:ascii="Tahoma" w:hAnsi="Tahoma" w:cs="Tahoma"/>
          <w:i/>
          <w:iCs/>
          <w:color w:val="000000"/>
          <w:sz w:val="18"/>
          <w:szCs w:val="18"/>
        </w:rPr>
        <w:t>Załącznik nr 4 do zapytania ofertowego</w:t>
      </w:r>
    </w:p>
    <w:p w14:paraId="577E56AC" w14:textId="41EA4E64" w:rsidR="00AB67B3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 W ARiMR</w:t>
      </w:r>
    </w:p>
    <w:p w14:paraId="3A4B721C" w14:textId="7E255BC8" w:rsidR="0066260C" w:rsidRPr="0066260C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1"/>
          <w:sz w:val="18"/>
          <w:szCs w:val="18"/>
        </w:rPr>
        <w:t>(postępowanie ofertowe)</w:t>
      </w:r>
    </w:p>
    <w:p w14:paraId="6C390D4C" w14:textId="5DD48CB8" w:rsidR="00905948" w:rsidRPr="00DA7571" w:rsidRDefault="00905948" w:rsidP="00AB67B3">
      <w:pPr>
        <w:spacing w:after="120"/>
        <w:jc w:val="center"/>
        <w:rPr>
          <w:rFonts w:ascii="Tahoma" w:hAnsi="Tahoma" w:cs="Tahoma"/>
          <w:sz w:val="18"/>
          <w:szCs w:val="18"/>
        </w:rPr>
      </w:pPr>
    </w:p>
    <w:p w14:paraId="7A4F721D" w14:textId="31522EA1" w:rsidR="00905948" w:rsidRPr="00DA7571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           </w:t>
      </w:r>
      <w:r w:rsidR="00905948" w:rsidRPr="00DA7571">
        <w:rPr>
          <w:rFonts w:ascii="Tahoma" w:hAnsi="Tahoma" w:cs="Tahoma"/>
          <w:sz w:val="18"/>
          <w:szCs w:val="18"/>
        </w:rPr>
        <w:t xml:space="preserve">Zgodnie </w:t>
      </w:r>
      <w:r w:rsidR="00905948" w:rsidRPr="00DA7571">
        <w:rPr>
          <w:rFonts w:ascii="Tahoma" w:hAnsi="Tahoma" w:cs="Tahoma"/>
          <w:b/>
          <w:bCs/>
          <w:sz w:val="18"/>
          <w:szCs w:val="18"/>
        </w:rPr>
        <w:t>z art. 13 ust. 1 i 2</w:t>
      </w:r>
      <w:r w:rsidR="00905948" w:rsidRPr="00DA7571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F82531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905948" w:rsidRPr="00DA7571">
        <w:rPr>
          <w:rFonts w:ascii="Tahoma" w:hAnsi="Tahoma" w:cs="Tahoma"/>
          <w:sz w:val="18"/>
          <w:szCs w:val="18"/>
        </w:rPr>
        <w:t>(</w:t>
      </w:r>
      <w:r w:rsidR="00F82531">
        <w:rPr>
          <w:rFonts w:ascii="Tahoma" w:hAnsi="Tahoma" w:cs="Tahoma"/>
          <w:sz w:val="18"/>
          <w:szCs w:val="18"/>
        </w:rPr>
        <w:t xml:space="preserve">dalej: </w:t>
      </w:r>
      <w:r w:rsidR="00905948" w:rsidRPr="00DA7571">
        <w:rPr>
          <w:rFonts w:ascii="Tahoma" w:hAnsi="Tahoma" w:cs="Tahoma"/>
          <w:sz w:val="18"/>
          <w:szCs w:val="18"/>
        </w:rPr>
        <w:t>RODO) oraz przepisów krajowych informuję, iż:</w:t>
      </w:r>
    </w:p>
    <w:p w14:paraId="3A664F88" w14:textId="5DFB6F8A" w:rsidR="00D34651" w:rsidRPr="00DA7571" w:rsidRDefault="00D34651" w:rsidP="00D34651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7CDF0722" w14:textId="2F2242F4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AB67B3" w:rsidRP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DA7571">
        <w:rPr>
          <w:rFonts w:ascii="Tahoma" w:eastAsia="Times New Roman" w:hAnsi="Tahoma" w:cs="Tahoma"/>
          <w:sz w:val="18"/>
          <w:szCs w:val="18"/>
        </w:rPr>
        <w:br/>
      </w:r>
      <w:r w:rsidRPr="00DA7571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DA7571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0A788856" w14:textId="1469850F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 w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sprawach dotyczących przetwarzania danych osobowych oraz korzystania z praw związanych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z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przetwarzaniem danych, poprzez adres e-mail: </w:t>
      </w:r>
      <w:hyperlink r:id="rId9" w:history="1">
        <w:r w:rsidRPr="00DA7571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48BE60C2" w14:textId="77777777" w:rsidR="0066260C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42BB1445" w14:textId="0998DF62" w:rsidR="00D34651" w:rsidRPr="00DA757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[Podstawa prawna i cel przetwarzania</w:t>
      </w:r>
      <w:r w:rsidRPr="00DA7571">
        <w:rPr>
          <w:rFonts w:ascii="Tahoma" w:hAnsi="Tahoma" w:cs="Tahoma"/>
          <w:sz w:val="18"/>
          <w:szCs w:val="18"/>
        </w:rPr>
        <w:t>]</w:t>
      </w: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16FAC630" w:rsidR="00D34651" w:rsidRPr="00DA757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>Państwa d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31018758" w:rsidR="00D34651" w:rsidRPr="007B0EA5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color w:val="000000" w:themeColor="text1"/>
          <w:sz w:val="20"/>
        </w:rPr>
      </w:pPr>
      <w:r w:rsidRPr="007B0EA5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7B0EA5">
        <w:rPr>
          <w:rFonts w:ascii="Tahoma" w:hAnsi="Tahoma" w:cs="Tahoma"/>
          <w:sz w:val="18"/>
          <w:szCs w:val="18"/>
        </w:rPr>
        <w:t>lit. b) RODO</w:t>
      </w:r>
      <w:r w:rsidRPr="007B0EA5">
        <w:rPr>
          <w:rFonts w:ascii="Tahoma" w:hAnsi="Tahoma" w:cs="Tahoma"/>
          <w:sz w:val="18"/>
          <w:szCs w:val="18"/>
        </w:rPr>
        <w:t xml:space="preserve">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w celu związanym z wszczęciem postępowania, którego przedmiotem jest </w:t>
      </w:r>
      <w:r w:rsidR="00F53663" w:rsidRPr="00F53663">
        <w:rPr>
          <w:rFonts w:ascii="Tahoma" w:hAnsi="Tahoma" w:cs="Tahoma"/>
          <w:b/>
          <w:bCs/>
          <w:sz w:val="18"/>
          <w:szCs w:val="18"/>
        </w:rPr>
        <w:t>Dostawa wraz z wniesieniem materiałów biurowych oraz papieru dla Małopolskiego Oddziału Regionalnego ARiMR</w:t>
      </w:r>
      <w:r w:rsidR="00F53663">
        <w:rPr>
          <w:rFonts w:ascii="Tahoma" w:hAnsi="Tahoma" w:cs="Tahoma"/>
          <w:b/>
          <w:bCs/>
          <w:sz w:val="18"/>
          <w:szCs w:val="18"/>
        </w:rPr>
        <w:t xml:space="preserve"> </w:t>
      </w:r>
      <w:r w:rsidR="00816820" w:rsidRPr="006C5597">
        <w:rPr>
          <w:rFonts w:ascii="Tahoma" w:hAnsi="Tahoma" w:cs="Tahoma"/>
          <w:sz w:val="18"/>
          <w:szCs w:val="18"/>
        </w:rPr>
        <w:t>(</w:t>
      </w:r>
      <w:r w:rsidR="00816820" w:rsidRPr="006C5597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B04173">
        <w:rPr>
          <w:rFonts w:ascii="Tahoma" w:hAnsi="Tahoma" w:cs="Tahoma"/>
          <w:b/>
          <w:bCs/>
          <w:sz w:val="18"/>
          <w:szCs w:val="18"/>
        </w:rPr>
        <w:t>BOR06.2307.10.2025</w:t>
      </w:r>
      <w:r w:rsidR="00816820" w:rsidRPr="006C5597">
        <w:rPr>
          <w:rFonts w:ascii="Tahoma" w:hAnsi="Tahoma" w:cs="Tahoma"/>
          <w:b/>
          <w:bCs/>
          <w:sz w:val="18"/>
          <w:szCs w:val="18"/>
        </w:rPr>
        <w:t>)</w:t>
      </w:r>
      <w:r w:rsidR="00816820" w:rsidRPr="006C5597">
        <w:rPr>
          <w:rFonts w:ascii="Tahoma" w:hAnsi="Tahoma" w:cs="Tahoma"/>
          <w:sz w:val="18"/>
          <w:szCs w:val="18"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realizowanego w procedurze zapytania ofertowego o wartości mniejszej niż 130.000,00 zł netto tj. wyłączonych z obowiązku stosowania ustawy </w:t>
      </w:r>
      <w:r w:rsidR="0066260C">
        <w:rPr>
          <w:rFonts w:ascii="Tahoma" w:hAnsi="Tahoma" w:cs="Tahoma"/>
          <w:color w:val="000000" w:themeColor="text1"/>
          <w:sz w:val="18"/>
          <w:szCs w:val="18"/>
        </w:rPr>
        <w:t xml:space="preserve">    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z dnia 11 września 2019 r. Prawo zamówień publicznych ((tj. Dz.U. z 2024 r. poz. 1320 - art. 2 ust. 1 pkt 1) </w:t>
      </w:r>
      <w:r w:rsidR="00816820" w:rsidRPr="007B0EA5">
        <w:rPr>
          <w:rFonts w:ascii="Tahoma" w:hAnsi="Tahoma" w:cs="Tahoma"/>
          <w:i/>
          <w:iCs/>
          <w:color w:val="000000" w:themeColor="text1"/>
          <w:sz w:val="18"/>
          <w:szCs w:val="18"/>
        </w:rPr>
        <w:t>dalej PZP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, rozpatrzenia złożonej przez Panią/Pana oferty i ewentualnego zawarcia umowy</w:t>
      </w:r>
      <w:r w:rsidR="00C4259D" w:rsidRPr="007B0EA5">
        <w:rPr>
          <w:rFonts w:ascii="Tahoma" w:hAnsi="Tahoma" w:cs="Tahoma"/>
          <w:color w:val="000000"/>
          <w:spacing w:val="-1"/>
          <w:sz w:val="16"/>
          <w:szCs w:val="16"/>
        </w:rPr>
        <w:t>,</w:t>
      </w:r>
      <w:r w:rsidR="001533B3" w:rsidRPr="007B0EA5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1533B3" w:rsidRPr="007B0EA5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7B0EA5">
        <w:rPr>
          <w:rFonts w:ascii="Tahoma" w:hAnsi="Tahoma" w:cs="Tahoma"/>
          <w:sz w:val="18"/>
          <w:szCs w:val="18"/>
        </w:rPr>
        <w:t xml:space="preserve">rozliczania umów zgodnie </w:t>
      </w:r>
      <w:r w:rsidR="0066260C">
        <w:rPr>
          <w:rFonts w:ascii="Tahoma" w:hAnsi="Tahoma" w:cs="Tahoma"/>
          <w:sz w:val="18"/>
          <w:szCs w:val="18"/>
        </w:rPr>
        <w:t xml:space="preserve">    </w:t>
      </w:r>
      <w:r w:rsidR="001533B3" w:rsidRPr="007B0EA5">
        <w:rPr>
          <w:rFonts w:ascii="Tahoma" w:hAnsi="Tahoma" w:cs="Tahoma"/>
          <w:sz w:val="18"/>
          <w:szCs w:val="18"/>
        </w:rPr>
        <w:t xml:space="preserve">z przepisami prawa, przepisami podatkowymi, rachunkowymi oraz ubezpieczeniowymi zgodnie ustawą </w:t>
      </w:r>
      <w:r w:rsidR="0066260C">
        <w:rPr>
          <w:rFonts w:ascii="Tahoma" w:hAnsi="Tahoma" w:cs="Tahoma"/>
          <w:sz w:val="18"/>
          <w:szCs w:val="18"/>
        </w:rPr>
        <w:t xml:space="preserve">      </w:t>
      </w:r>
      <w:r w:rsidR="001533B3" w:rsidRPr="007B0EA5">
        <w:rPr>
          <w:rFonts w:ascii="Tahoma" w:hAnsi="Tahoma" w:cs="Tahoma"/>
          <w:sz w:val="18"/>
          <w:szCs w:val="18"/>
        </w:rPr>
        <w:t>o systemie ubezpieczeń społecznych</w:t>
      </w:r>
    </w:p>
    <w:p w14:paraId="71192BBF" w14:textId="258FB041" w:rsidR="006F27D2" w:rsidRPr="009A1F49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  </w:t>
      </w:r>
      <w:r w:rsidR="00C4259D"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DA7571">
        <w:rPr>
          <w:rFonts w:ascii="Tahoma" w:hAnsi="Tahoma" w:cs="Tahoma"/>
          <w:sz w:val="18"/>
          <w:szCs w:val="18"/>
        </w:rPr>
        <w:t>art. 6 ust 1 lit. c</w:t>
      </w:r>
      <w:r w:rsidRPr="00DA7571">
        <w:rPr>
          <w:rFonts w:ascii="Tahoma" w:hAnsi="Tahoma" w:cs="Tahoma"/>
          <w:sz w:val="18"/>
          <w:szCs w:val="18"/>
        </w:rPr>
        <w:t>)</w:t>
      </w:r>
      <w:r w:rsidR="00C4259D" w:rsidRPr="00DA7571">
        <w:rPr>
          <w:rFonts w:ascii="Tahoma" w:hAnsi="Tahoma" w:cs="Tahoma"/>
          <w:sz w:val="18"/>
          <w:szCs w:val="18"/>
        </w:rPr>
        <w:t xml:space="preserve"> RODO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AB67B3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wypełnienia obowiązku prawnego ciążącego na administratorze,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z zawartą umową oraz </w:t>
      </w:r>
      <w:r w:rsidR="001533B3" w:rsidRPr="00DA7571">
        <w:rPr>
          <w:rFonts w:ascii="Tahoma" w:hAnsi="Tahoma" w:cs="Tahoma"/>
          <w:color w:val="000000"/>
          <w:sz w:val="18"/>
          <w:szCs w:val="18"/>
        </w:rPr>
        <w:t xml:space="preserve">wypełnienia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innych obowiązków </w:t>
      </w:r>
      <w:r w:rsidR="001533B3" w:rsidRPr="00DA7571">
        <w:rPr>
          <w:rFonts w:ascii="Tahoma" w:hAnsi="Tahoma" w:cs="Tahoma"/>
          <w:color w:val="000000"/>
          <w:spacing w:val="-2"/>
          <w:sz w:val="18"/>
          <w:szCs w:val="18"/>
        </w:rPr>
        <w:t>wynikających z prawa Unii Europejskiej lub prawa polskiego</w:t>
      </w:r>
      <w:r w:rsidR="00C4259D" w:rsidRPr="00DA7571">
        <w:rPr>
          <w:rFonts w:ascii="Tahoma" w:hAnsi="Tahoma" w:cs="Tahoma"/>
          <w:sz w:val="18"/>
          <w:szCs w:val="18"/>
        </w:rPr>
        <w:t>.</w:t>
      </w:r>
    </w:p>
    <w:p w14:paraId="7DCD5486" w14:textId="77777777" w:rsidR="0066260C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  <w:sz w:val="18"/>
          <w:szCs w:val="18"/>
        </w:rPr>
      </w:pPr>
    </w:p>
    <w:p w14:paraId="1DBC0442" w14:textId="4A92D39F" w:rsidR="00D34651" w:rsidRPr="00DA757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[Odbiorcy danych]</w:t>
      </w:r>
    </w:p>
    <w:p w14:paraId="2DF73AA6" w14:textId="6A3068C6" w:rsidR="00571868" w:rsidRPr="0066260C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bookmarkStart w:id="0" w:name="_Hlk189038856"/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AE6D45" w:rsidRPr="00DA7571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anych osobowych mogą być podmioty uprawnione do tego na podstawie przepisów prawa. </w:t>
      </w:r>
      <w:r w:rsidR="0066260C"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1D1C8773" w14:textId="0325272D" w:rsidR="001533B3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DA7571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DA7571">
        <w:rPr>
          <w:rFonts w:ascii="Tahoma" w:hAnsi="Tahoma" w:cs="Tahoma"/>
          <w:sz w:val="18"/>
          <w:szCs w:val="18"/>
        </w:rPr>
        <w:t>,</w:t>
      </w:r>
    </w:p>
    <w:p w14:paraId="1DDE810D" w14:textId="5AB74EB2" w:rsidR="006F27D2" w:rsidRPr="009A1F49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publicznej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z dnia 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do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 informacji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publicznej</w:t>
      </w:r>
      <w:r w:rsidR="0021731C" w:rsidRPr="00DA7571">
        <w:rPr>
          <w:rFonts w:ascii="Tahoma" w:hAnsi="Tahoma" w:cs="Tahoma"/>
          <w:sz w:val="18"/>
          <w:szCs w:val="18"/>
        </w:rPr>
        <w:t xml:space="preserve"> Dz. U. z 2022 poz. 902 j.t.), ustawą z dnia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11 sierpnia 2021 r. o </w:t>
      </w:r>
      <w:r w:rsidR="00F277A3" w:rsidRPr="00DA7571">
        <w:rPr>
          <w:rFonts w:ascii="Tahoma" w:hAnsi="Tahoma" w:cs="Tahoma"/>
          <w:sz w:val="18"/>
          <w:szCs w:val="18"/>
        </w:rPr>
        <w:t xml:space="preserve">otwartych danych i </w:t>
      </w:r>
      <w:r w:rsidR="0021731C" w:rsidRPr="00DA7571">
        <w:rPr>
          <w:rFonts w:ascii="Tahoma" w:hAnsi="Tahoma" w:cs="Tahoma"/>
          <w:sz w:val="18"/>
          <w:szCs w:val="18"/>
        </w:rPr>
        <w:t>ponownym wykorzys</w:t>
      </w:r>
      <w:r w:rsidR="00F277A3" w:rsidRPr="00DA7571">
        <w:rPr>
          <w:rFonts w:ascii="Tahoma" w:hAnsi="Tahoma" w:cs="Tahoma"/>
          <w:sz w:val="18"/>
          <w:szCs w:val="18"/>
        </w:rPr>
        <w:t>tywaniu</w:t>
      </w:r>
      <w:r w:rsidR="0021731C" w:rsidRPr="00DA7571">
        <w:rPr>
          <w:rFonts w:ascii="Tahoma" w:hAnsi="Tahoma" w:cs="Tahoma"/>
          <w:sz w:val="18"/>
          <w:szCs w:val="18"/>
        </w:rPr>
        <w:t xml:space="preserve"> informacji sektora publicznego (t. j. Dz.U. 2023 poz. </w:t>
      </w:r>
      <w:r w:rsidR="0066260C">
        <w:rPr>
          <w:rFonts w:ascii="Tahoma" w:hAnsi="Tahoma" w:cs="Tahoma"/>
          <w:sz w:val="18"/>
          <w:szCs w:val="18"/>
        </w:rPr>
        <w:t xml:space="preserve">     </w:t>
      </w:r>
      <w:r w:rsidR="0021731C" w:rsidRPr="00DA7571">
        <w:rPr>
          <w:rFonts w:ascii="Tahoma" w:hAnsi="Tahoma" w:cs="Tahoma"/>
          <w:sz w:val="18"/>
          <w:szCs w:val="18"/>
        </w:rPr>
        <w:t xml:space="preserve">1524 j.t.); </w:t>
      </w:r>
    </w:p>
    <w:bookmarkEnd w:id="0"/>
    <w:p w14:paraId="24ECC247" w14:textId="77777777" w:rsidR="0066260C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498D8682" w14:textId="662141F8" w:rsidR="000D51CA" w:rsidRPr="00DA757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1FB4777F" w14:textId="156CCE4E" w:rsidR="00557CAF" w:rsidRPr="009A1F49" w:rsidRDefault="00AE6D45" w:rsidP="009A1F49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B0EA5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do czasu zakończenia 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postępowania ofertowego lub zakończenia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. </w:t>
      </w:r>
      <w:r w:rsidR="007B0EA5" w:rsidRPr="007B0EA5">
        <w:rPr>
          <w:rFonts w:ascii="Tahoma" w:eastAsia="Cambria" w:hAnsi="Tahoma" w:cs="Tahoma"/>
          <w:color w:val="000000"/>
          <w:sz w:val="16"/>
          <w:szCs w:val="16"/>
        </w:rPr>
        <w:t>Z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godnie z art. 78 ust. 1 PZP dane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5 lat, na potrzeby archiwizacji.</w:t>
      </w:r>
      <w:r w:rsidR="00574E43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571868" w:rsidRPr="00DA7571">
        <w:rPr>
          <w:rFonts w:ascii="Tahoma" w:hAnsi="Tahoma" w:cs="Tahoma"/>
          <w:sz w:val="18"/>
          <w:szCs w:val="18"/>
        </w:rPr>
        <w:t xml:space="preserve">Dane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7B0EA5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DA7571">
        <w:rPr>
          <w:rFonts w:ascii="Tahoma" w:eastAsia="Cambria" w:hAnsi="Tahoma" w:cs="Tahoma"/>
          <w:color w:val="000000"/>
          <w:sz w:val="18"/>
          <w:szCs w:val="18"/>
        </w:rPr>
        <w:t xml:space="preserve">Rozporządzenia Prezesa RM z dnia 18 stycznia 2011 r. w sprawie instrukcji kancelaryjnej, jednolitych rzeczowych wykazów akt,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regulacjami wewnętrznymi </w:t>
      </w:r>
      <w:r w:rsidR="00D56BBD" w:rsidRPr="00DA7571">
        <w:rPr>
          <w:rFonts w:ascii="Tahoma" w:eastAsia="Cambria" w:hAnsi="Tahoma" w:cs="Tahoma"/>
          <w:color w:val="000000"/>
          <w:sz w:val="18"/>
          <w:szCs w:val="18"/>
        </w:rPr>
        <w:t>ARiMR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 z </w:t>
      </w:r>
      <w:r w:rsidRPr="00DA7571">
        <w:rPr>
          <w:rFonts w:ascii="Tahoma" w:hAnsi="Tahoma" w:cs="Tahoma"/>
          <w:color w:val="000000"/>
          <w:sz w:val="18"/>
          <w:szCs w:val="18"/>
        </w:rPr>
        <w:t>zakresu działania archiwum zakładowego</w:t>
      </w:r>
      <w:r w:rsidR="00B54ADB" w:rsidRPr="00DA7571">
        <w:rPr>
          <w:rFonts w:ascii="Tahoma" w:eastAsia="Cambria" w:hAnsi="Tahoma" w:cs="Tahoma"/>
          <w:color w:val="000000"/>
          <w:sz w:val="18"/>
          <w:szCs w:val="18"/>
        </w:rPr>
        <w:t>.</w:t>
      </w:r>
    </w:p>
    <w:p w14:paraId="74266CDE" w14:textId="77777777" w:rsidR="0066260C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958F81C" w14:textId="29E5E8F3" w:rsidR="00557CAF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27FB061B" w14:textId="2B31A485" w:rsidR="009A1F49" w:rsidRPr="009A1F49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7B9F1156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20690834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66260C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Default="0066260C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92A7C63" w14:textId="1C9E55C5" w:rsidR="0066260C" w:rsidRPr="0066260C" w:rsidRDefault="009A1F49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6F8CCBE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51D3805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7BDF0A83" w14:textId="3D06D5AF" w:rsidR="006F27D2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7D3A3A18" w14:textId="77777777" w:rsidR="0066260C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F7679C0" w14:textId="012B8281" w:rsidR="00557CAF" w:rsidRPr="00DA757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26957DCD" w14:textId="4F916DEC" w:rsidR="0066260C" w:rsidRPr="0066260C" w:rsidRDefault="00557CAF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</w:t>
      </w:r>
      <w:r w:rsidR="0066260C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przez Panią /Pana 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danych osobowych 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="009A1F49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, jednakże</w:t>
      </w:r>
      <w:r w:rsidR="0066260C" w:rsidRPr="0066260C">
        <w:rPr>
          <w:rFonts w:ascii="Tahoma" w:hAnsi="Tahoma" w:cs="Tahoma"/>
          <w:color w:val="000000" w:themeColor="text1"/>
          <w:sz w:val="18"/>
          <w:szCs w:val="18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B34B9D6" w14:textId="3DD3A381" w:rsidR="00557CAF" w:rsidRPr="00DA757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51F69065" w14:textId="5568A9A2" w:rsidR="00D56BBD" w:rsidRPr="00DA7571" w:rsidRDefault="00557CAF" w:rsidP="0066260C">
      <w:pPr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="00D56BBD" w:rsidRPr="00DA7571">
        <w:rPr>
          <w:rFonts w:ascii="Tahoma" w:eastAsia="Cambria" w:hAnsi="Tahoma" w:cs="Tahoma"/>
          <w:sz w:val="18"/>
          <w:szCs w:val="18"/>
        </w:rPr>
        <w:t>do państwa trzeciego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</w:t>
      </w:r>
      <w:r w:rsidR="00AB67B3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, 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poza Europejski Obszar </w:t>
      </w:r>
      <w:r w:rsidR="00D56BBD"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="00D56BBD" w:rsidRPr="00DA7571">
        <w:rPr>
          <w:rFonts w:ascii="Tahoma" w:eastAsia="Cambria" w:hAnsi="Tahoma" w:cs="Tahoma"/>
          <w:sz w:val="18"/>
          <w:szCs w:val="18"/>
        </w:rPr>
        <w:t>.</w:t>
      </w:r>
    </w:p>
    <w:p w14:paraId="07E7F233" w14:textId="77777777" w:rsidR="009A1F49" w:rsidRPr="00E72E70" w:rsidRDefault="009A1F49" w:rsidP="009A1F49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136B3FAD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</w:rPr>
      </w:pPr>
    </w:p>
    <w:p w14:paraId="14768008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11A5E84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BA8BCDB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61DB4C" w14:textId="77777777" w:rsidR="006C5597" w:rsidRPr="006C5597" w:rsidRDefault="006C5597" w:rsidP="006C5597">
      <w:pPr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3C26E639" w14:textId="77777777" w:rsidR="006C5597" w:rsidRPr="006C5597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>…………………………………</w:t>
      </w:r>
    </w:p>
    <w:p w14:paraId="3B5AFCF6" w14:textId="77777777" w:rsidR="006C5597" w:rsidRPr="006C5597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Data i podpis </w:t>
      </w:r>
    </w:p>
    <w:p w14:paraId="68434CDE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</w:rPr>
      </w:pPr>
    </w:p>
    <w:p w14:paraId="78E8BF4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3FF16C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1ABB2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88B54C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43F85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E3C1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758713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ECBCD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99786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AD13F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E47B1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B532BA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0BF4B5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5B9102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ACBA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58017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E3E59E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90AC01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770FE9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44A5445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67F9C8D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2E0F3C21" w14:textId="116DD0DE" w:rsidR="00BC3A3B" w:rsidRPr="009A1F49" w:rsidRDefault="00BC3A3B" w:rsidP="00071F66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sectPr w:rsidR="00BC3A3B" w:rsidRPr="009A1F49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3A35A" w14:textId="77777777" w:rsidR="00700F0B" w:rsidRDefault="00700F0B" w:rsidP="00BC3A3B">
      <w:r>
        <w:separator/>
      </w:r>
    </w:p>
  </w:endnote>
  <w:endnote w:type="continuationSeparator" w:id="0">
    <w:p w14:paraId="3C493614" w14:textId="77777777" w:rsidR="00700F0B" w:rsidRDefault="00700F0B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1DA5D" w14:textId="77777777" w:rsidR="00700F0B" w:rsidRDefault="00700F0B" w:rsidP="00BC3A3B">
      <w:r>
        <w:separator/>
      </w:r>
    </w:p>
  </w:footnote>
  <w:footnote w:type="continuationSeparator" w:id="0">
    <w:p w14:paraId="36C2BDB3" w14:textId="77777777" w:rsidR="00700F0B" w:rsidRDefault="00700F0B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37.5pt;height:537.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820851917">
    <w:abstractNumId w:val="8"/>
  </w:num>
  <w:num w:numId="2" w16cid:durableId="1717898102">
    <w:abstractNumId w:val="4"/>
  </w:num>
  <w:num w:numId="3" w16cid:durableId="955260707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500541606">
    <w:abstractNumId w:val="16"/>
  </w:num>
  <w:num w:numId="5" w16cid:durableId="1079710249">
    <w:abstractNumId w:val="18"/>
  </w:num>
  <w:num w:numId="6" w16cid:durableId="1524435166">
    <w:abstractNumId w:val="19"/>
  </w:num>
  <w:num w:numId="7" w16cid:durableId="146932154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461655674">
    <w:abstractNumId w:val="20"/>
  </w:num>
  <w:num w:numId="9" w16cid:durableId="1740009709">
    <w:abstractNumId w:val="15"/>
  </w:num>
  <w:num w:numId="10" w16cid:durableId="1388803385">
    <w:abstractNumId w:val="5"/>
  </w:num>
  <w:num w:numId="11" w16cid:durableId="260262346">
    <w:abstractNumId w:val="21"/>
  </w:num>
  <w:num w:numId="12" w16cid:durableId="770205081">
    <w:abstractNumId w:val="6"/>
  </w:num>
  <w:num w:numId="13" w16cid:durableId="391343654">
    <w:abstractNumId w:val="11"/>
  </w:num>
  <w:num w:numId="14" w16cid:durableId="1432242739">
    <w:abstractNumId w:val="3"/>
  </w:num>
  <w:num w:numId="15" w16cid:durableId="2023626941">
    <w:abstractNumId w:val="2"/>
  </w:num>
  <w:num w:numId="16" w16cid:durableId="14620670">
    <w:abstractNumId w:val="13"/>
  </w:num>
  <w:num w:numId="17" w16cid:durableId="1715740045">
    <w:abstractNumId w:val="14"/>
  </w:num>
  <w:num w:numId="18" w16cid:durableId="1584994966">
    <w:abstractNumId w:val="23"/>
  </w:num>
  <w:num w:numId="19" w16cid:durableId="839388155">
    <w:abstractNumId w:val="10"/>
  </w:num>
  <w:num w:numId="20" w16cid:durableId="573318746">
    <w:abstractNumId w:val="17"/>
  </w:num>
  <w:num w:numId="21" w16cid:durableId="1040469799">
    <w:abstractNumId w:val="1"/>
  </w:num>
  <w:num w:numId="22" w16cid:durableId="345984600">
    <w:abstractNumId w:val="12"/>
  </w:num>
  <w:num w:numId="23" w16cid:durableId="531966466">
    <w:abstractNumId w:val="9"/>
  </w:num>
  <w:num w:numId="24" w16cid:durableId="284579009">
    <w:abstractNumId w:val="7"/>
  </w:num>
  <w:num w:numId="25" w16cid:durableId="5114583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A56DB"/>
    <w:rsid w:val="000D51CA"/>
    <w:rsid w:val="000F632C"/>
    <w:rsid w:val="00110BE2"/>
    <w:rsid w:val="001533B3"/>
    <w:rsid w:val="001C1249"/>
    <w:rsid w:val="001D2348"/>
    <w:rsid w:val="0021731C"/>
    <w:rsid w:val="0025677F"/>
    <w:rsid w:val="002A2E39"/>
    <w:rsid w:val="00325A3D"/>
    <w:rsid w:val="003C0378"/>
    <w:rsid w:val="003E097B"/>
    <w:rsid w:val="003F4F4B"/>
    <w:rsid w:val="00403F23"/>
    <w:rsid w:val="00450D22"/>
    <w:rsid w:val="004A5A43"/>
    <w:rsid w:val="00534BDA"/>
    <w:rsid w:val="00557CAF"/>
    <w:rsid w:val="00571868"/>
    <w:rsid w:val="00574E43"/>
    <w:rsid w:val="005C4044"/>
    <w:rsid w:val="005F0C33"/>
    <w:rsid w:val="0066260C"/>
    <w:rsid w:val="006643DE"/>
    <w:rsid w:val="006C5597"/>
    <w:rsid w:val="006F27D2"/>
    <w:rsid w:val="00700F0B"/>
    <w:rsid w:val="0072081F"/>
    <w:rsid w:val="007302C9"/>
    <w:rsid w:val="0077797C"/>
    <w:rsid w:val="007B0EA5"/>
    <w:rsid w:val="007C7B2D"/>
    <w:rsid w:val="007D5A31"/>
    <w:rsid w:val="007D5AC7"/>
    <w:rsid w:val="007D75D9"/>
    <w:rsid w:val="00816820"/>
    <w:rsid w:val="00827F50"/>
    <w:rsid w:val="00856B3E"/>
    <w:rsid w:val="0089606A"/>
    <w:rsid w:val="00901F01"/>
    <w:rsid w:val="00905948"/>
    <w:rsid w:val="00954147"/>
    <w:rsid w:val="009A1F49"/>
    <w:rsid w:val="009C5E67"/>
    <w:rsid w:val="00A30510"/>
    <w:rsid w:val="00A46808"/>
    <w:rsid w:val="00AA2C7D"/>
    <w:rsid w:val="00AB67B3"/>
    <w:rsid w:val="00AE6D45"/>
    <w:rsid w:val="00B04173"/>
    <w:rsid w:val="00B54ADB"/>
    <w:rsid w:val="00B8038E"/>
    <w:rsid w:val="00BC3A3B"/>
    <w:rsid w:val="00C20189"/>
    <w:rsid w:val="00C4259D"/>
    <w:rsid w:val="00C8098F"/>
    <w:rsid w:val="00CE3BC9"/>
    <w:rsid w:val="00D34651"/>
    <w:rsid w:val="00D36FAF"/>
    <w:rsid w:val="00D56BBD"/>
    <w:rsid w:val="00DA7571"/>
    <w:rsid w:val="00F03BC4"/>
    <w:rsid w:val="00F277A3"/>
    <w:rsid w:val="00F47826"/>
    <w:rsid w:val="00F53663"/>
    <w:rsid w:val="00F82531"/>
    <w:rsid w:val="00FA2810"/>
    <w:rsid w:val="00FD0053"/>
    <w:rsid w:val="00F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0BD3B14-1B3A-4D40-AA00-D455D9E4491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Biela Łukasz</cp:lastModifiedBy>
  <cp:revision>2</cp:revision>
  <cp:lastPrinted>2025-01-29T08:37:00Z</cp:lastPrinted>
  <dcterms:created xsi:type="dcterms:W3CDTF">2025-11-21T06:36:00Z</dcterms:created>
  <dcterms:modified xsi:type="dcterms:W3CDTF">2025-11-21T06:36:00Z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