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99858B" w14:textId="77777777" w:rsidR="00DC2330" w:rsidRDefault="00DC2330" w:rsidP="00DC2330">
      <w:pPr>
        <w:jc w:val="right"/>
        <w:rPr>
          <w:rFonts w:ascii="Arial Narrow" w:hAnsi="Arial Narrow"/>
          <w:b/>
          <w:color w:val="000000"/>
          <w:sz w:val="22"/>
          <w:szCs w:val="22"/>
        </w:rPr>
      </w:pPr>
    </w:p>
    <w:p w14:paraId="0FA4D288" w14:textId="77777777" w:rsidR="00DC2330" w:rsidRDefault="00DC2330" w:rsidP="00DC2330">
      <w:pPr>
        <w:tabs>
          <w:tab w:val="left" w:pos="2812"/>
        </w:tabs>
        <w:jc w:val="right"/>
        <w:rPr>
          <w:rFonts w:ascii="Arial Narrow" w:hAnsi="Arial Narrow"/>
          <w:sz w:val="22"/>
          <w:szCs w:val="22"/>
        </w:rPr>
      </w:pPr>
    </w:p>
    <w:p w14:paraId="05922AC9" w14:textId="4933F78B" w:rsidR="007C5082" w:rsidRPr="00A56C93" w:rsidRDefault="00020063" w:rsidP="00A56C93">
      <w:pPr>
        <w:ind w:left="4956"/>
        <w:jc w:val="right"/>
        <w:rPr>
          <w:rFonts w:ascii="Arial Narrow" w:hAnsi="Arial Narrow"/>
          <w:sz w:val="22"/>
          <w:szCs w:val="22"/>
        </w:rPr>
      </w:pPr>
      <w:r>
        <w:rPr>
          <w:rFonts w:ascii="Arial Narrow" w:hAnsi="Arial Narrow"/>
          <w:sz w:val="22"/>
          <w:szCs w:val="22"/>
        </w:rPr>
        <w:t>Jarocin, dnia</w:t>
      </w:r>
      <w:r w:rsidR="00725FC0">
        <w:rPr>
          <w:rFonts w:ascii="Arial Narrow" w:hAnsi="Arial Narrow"/>
          <w:sz w:val="22"/>
          <w:szCs w:val="22"/>
        </w:rPr>
        <w:t xml:space="preserve"> </w:t>
      </w:r>
      <w:r w:rsidR="00210DC6">
        <w:rPr>
          <w:rFonts w:ascii="Arial Narrow" w:hAnsi="Arial Narrow"/>
          <w:sz w:val="22"/>
          <w:szCs w:val="22"/>
        </w:rPr>
        <w:t xml:space="preserve"> </w:t>
      </w:r>
      <w:r w:rsidR="00705492">
        <w:rPr>
          <w:rFonts w:ascii="Arial Narrow" w:hAnsi="Arial Narrow"/>
          <w:sz w:val="22"/>
          <w:szCs w:val="22"/>
        </w:rPr>
        <w:t>12.11.</w:t>
      </w:r>
      <w:r w:rsidR="00E55D2C" w:rsidRPr="00E55D2C">
        <w:rPr>
          <w:rFonts w:ascii="Arial Narrow" w:hAnsi="Arial Narrow"/>
          <w:sz w:val="22"/>
          <w:szCs w:val="22"/>
        </w:rPr>
        <w:t>20</w:t>
      </w:r>
      <w:r w:rsidR="00941244">
        <w:rPr>
          <w:rFonts w:ascii="Arial Narrow" w:hAnsi="Arial Narrow"/>
          <w:sz w:val="22"/>
          <w:szCs w:val="22"/>
        </w:rPr>
        <w:t>2</w:t>
      </w:r>
      <w:r w:rsidR="005C76DA">
        <w:rPr>
          <w:rFonts w:ascii="Arial Narrow" w:hAnsi="Arial Narrow"/>
          <w:sz w:val="22"/>
          <w:szCs w:val="22"/>
        </w:rPr>
        <w:t>4</w:t>
      </w:r>
      <w:r w:rsidR="00DC2330">
        <w:rPr>
          <w:rFonts w:ascii="Arial Narrow" w:hAnsi="Arial Narrow"/>
          <w:sz w:val="22"/>
          <w:szCs w:val="22"/>
        </w:rPr>
        <w:t xml:space="preserve"> r.  </w:t>
      </w:r>
    </w:p>
    <w:p w14:paraId="53800F06" w14:textId="77777777" w:rsidR="00DC2330" w:rsidRDefault="00DC2330" w:rsidP="00DC2330">
      <w:pPr>
        <w:spacing w:line="360" w:lineRule="auto"/>
        <w:ind w:right="4777"/>
        <w:rPr>
          <w:rFonts w:ascii="Arial Narrow" w:hAnsi="Arial Narrow"/>
          <w:b/>
          <w:sz w:val="22"/>
          <w:szCs w:val="22"/>
        </w:rPr>
      </w:pPr>
      <w:r>
        <w:rPr>
          <w:rFonts w:ascii="Arial Narrow" w:hAnsi="Arial Narrow"/>
          <w:b/>
          <w:sz w:val="22"/>
          <w:szCs w:val="22"/>
        </w:rPr>
        <w:t>Zamawiający:</w:t>
      </w:r>
    </w:p>
    <w:p w14:paraId="72CD473F" w14:textId="77777777" w:rsidR="009F181F" w:rsidRDefault="00E943F7" w:rsidP="00E943F7">
      <w:pPr>
        <w:ind w:right="992"/>
        <w:rPr>
          <w:rFonts w:ascii="Arial Narrow" w:hAnsi="Arial Narrow"/>
          <w:b/>
          <w:sz w:val="22"/>
          <w:szCs w:val="22"/>
        </w:rPr>
      </w:pPr>
      <w:r>
        <w:rPr>
          <w:rFonts w:ascii="Arial Narrow" w:hAnsi="Arial Narrow"/>
          <w:b/>
          <w:sz w:val="22"/>
          <w:szCs w:val="22"/>
        </w:rPr>
        <w:t>Skarb Państwa –</w:t>
      </w:r>
      <w:r w:rsidR="009F181F">
        <w:rPr>
          <w:rFonts w:ascii="Arial Narrow" w:hAnsi="Arial Narrow"/>
          <w:b/>
          <w:sz w:val="22"/>
          <w:szCs w:val="22"/>
        </w:rPr>
        <w:t xml:space="preserve"> </w:t>
      </w:r>
      <w:r w:rsidR="00504A7E">
        <w:rPr>
          <w:rFonts w:ascii="Arial Narrow" w:hAnsi="Arial Narrow"/>
          <w:b/>
          <w:sz w:val="22"/>
          <w:szCs w:val="22"/>
        </w:rPr>
        <w:t>Lasy Państwowe</w:t>
      </w:r>
      <w:r w:rsidR="009F181F">
        <w:rPr>
          <w:rFonts w:ascii="Arial Narrow" w:hAnsi="Arial Narrow"/>
          <w:b/>
          <w:sz w:val="22"/>
          <w:szCs w:val="22"/>
        </w:rPr>
        <w:t xml:space="preserve"> Nadleśnictwo Jarocin</w:t>
      </w:r>
    </w:p>
    <w:p w14:paraId="48333592" w14:textId="77777777" w:rsidR="00E943F7" w:rsidRDefault="00E943F7" w:rsidP="00E943F7">
      <w:pPr>
        <w:ind w:right="992"/>
        <w:rPr>
          <w:rFonts w:ascii="Arial Narrow" w:hAnsi="Arial Narrow"/>
          <w:b/>
          <w:sz w:val="22"/>
          <w:szCs w:val="22"/>
        </w:rPr>
      </w:pPr>
      <w:r>
        <w:rPr>
          <w:rFonts w:ascii="Arial Narrow" w:hAnsi="Arial Narrow"/>
          <w:b/>
          <w:sz w:val="22"/>
          <w:szCs w:val="22"/>
        </w:rPr>
        <w:t>ul. T. Kościuszki 43, 63-200 Jarocin</w:t>
      </w:r>
    </w:p>
    <w:p w14:paraId="6F9AFB47" w14:textId="77777777" w:rsidR="00DC2330" w:rsidRDefault="00DC2330" w:rsidP="00DC2330">
      <w:pPr>
        <w:tabs>
          <w:tab w:val="left" w:pos="6237"/>
        </w:tabs>
        <w:rPr>
          <w:rFonts w:ascii="Arial Narrow" w:hAnsi="Arial Narrow"/>
          <w:b/>
          <w:sz w:val="22"/>
          <w:szCs w:val="22"/>
        </w:rPr>
      </w:pPr>
    </w:p>
    <w:p w14:paraId="27A6B972" w14:textId="77777777" w:rsidR="007C5082" w:rsidRDefault="007C5082" w:rsidP="00DC2330">
      <w:pPr>
        <w:tabs>
          <w:tab w:val="left" w:pos="6237"/>
        </w:tabs>
        <w:rPr>
          <w:rFonts w:ascii="Arial Narrow" w:hAnsi="Arial Narrow"/>
          <w:b/>
          <w:sz w:val="22"/>
          <w:szCs w:val="22"/>
        </w:rPr>
      </w:pPr>
    </w:p>
    <w:p w14:paraId="45599138" w14:textId="7233CBAC" w:rsidR="00DC2330" w:rsidRDefault="00705492" w:rsidP="00A56C93">
      <w:pPr>
        <w:tabs>
          <w:tab w:val="left" w:pos="6237"/>
        </w:tabs>
        <w:rPr>
          <w:rFonts w:ascii="Arial Narrow" w:hAnsi="Arial Narrow"/>
          <w:sz w:val="22"/>
          <w:szCs w:val="22"/>
        </w:rPr>
      </w:pPr>
      <w:r>
        <w:rPr>
          <w:rFonts w:ascii="Arial Narrow" w:hAnsi="Arial Narrow"/>
          <w:b/>
          <w:sz w:val="22"/>
          <w:szCs w:val="22"/>
        </w:rPr>
        <w:t>SA</w:t>
      </w:r>
      <w:r w:rsidR="005C76DA" w:rsidRPr="005C76DA">
        <w:rPr>
          <w:rFonts w:ascii="Arial Narrow" w:hAnsi="Arial Narrow"/>
          <w:b/>
          <w:sz w:val="22"/>
          <w:szCs w:val="22"/>
        </w:rPr>
        <w:t>.270.2.1</w:t>
      </w:r>
      <w:r>
        <w:rPr>
          <w:rFonts w:ascii="Arial Narrow" w:hAnsi="Arial Narrow"/>
          <w:b/>
          <w:sz w:val="22"/>
          <w:szCs w:val="22"/>
        </w:rPr>
        <w:t>5</w:t>
      </w:r>
      <w:r w:rsidR="005C76DA" w:rsidRPr="005C76DA">
        <w:rPr>
          <w:rFonts w:ascii="Arial Narrow" w:hAnsi="Arial Narrow"/>
          <w:b/>
          <w:sz w:val="22"/>
          <w:szCs w:val="22"/>
        </w:rPr>
        <w:t xml:space="preserve">.2024 </w:t>
      </w:r>
      <w:r w:rsidR="005C76DA" w:rsidRPr="005C76DA">
        <w:rPr>
          <w:rFonts w:ascii="Arial Narrow" w:hAnsi="Arial Narrow"/>
          <w:b/>
          <w:sz w:val="22"/>
          <w:szCs w:val="22"/>
        </w:rPr>
        <w:tab/>
      </w:r>
      <w:r w:rsidR="00DC2330">
        <w:rPr>
          <w:rFonts w:ascii="Arial Narrow" w:hAnsi="Arial Narrow"/>
          <w:sz w:val="22"/>
          <w:szCs w:val="22"/>
        </w:rPr>
        <w:tab/>
      </w:r>
      <w:r w:rsidR="00DC2330">
        <w:rPr>
          <w:rFonts w:ascii="Arial Narrow" w:hAnsi="Arial Narrow"/>
          <w:sz w:val="22"/>
          <w:szCs w:val="22"/>
        </w:rPr>
        <w:tab/>
      </w:r>
      <w:r w:rsidR="00DC2330">
        <w:rPr>
          <w:rFonts w:ascii="Arial Narrow" w:hAnsi="Arial Narrow"/>
          <w:sz w:val="22"/>
          <w:szCs w:val="22"/>
        </w:rPr>
        <w:tab/>
      </w:r>
      <w:r w:rsidR="00DC2330">
        <w:rPr>
          <w:rFonts w:ascii="Arial Narrow" w:hAnsi="Arial Narrow"/>
          <w:sz w:val="22"/>
          <w:szCs w:val="22"/>
        </w:rPr>
        <w:tab/>
      </w:r>
      <w:r w:rsidR="00DC2330">
        <w:rPr>
          <w:rFonts w:ascii="Arial Narrow" w:hAnsi="Arial Narrow"/>
          <w:sz w:val="22"/>
          <w:szCs w:val="22"/>
        </w:rPr>
        <w:tab/>
      </w:r>
    </w:p>
    <w:p w14:paraId="1824E976" w14:textId="77777777" w:rsidR="00DC2330" w:rsidRDefault="00DC2330" w:rsidP="0031318A">
      <w:pPr>
        <w:jc w:val="center"/>
        <w:rPr>
          <w:rFonts w:ascii="Arial Narrow" w:hAnsi="Arial Narrow"/>
          <w:b/>
          <w:sz w:val="22"/>
          <w:szCs w:val="22"/>
        </w:rPr>
      </w:pPr>
      <w:r>
        <w:rPr>
          <w:rFonts w:ascii="Arial Narrow" w:hAnsi="Arial Narrow"/>
          <w:b/>
          <w:sz w:val="22"/>
          <w:szCs w:val="22"/>
        </w:rPr>
        <w:t>Ogłoszenie o przetargu w trybie określonym w art. 70</w:t>
      </w:r>
      <w:r w:rsidRPr="00DC2330">
        <w:rPr>
          <w:rFonts w:ascii="Arial Narrow" w:hAnsi="Arial Narrow"/>
          <w:b/>
          <w:sz w:val="22"/>
          <w:szCs w:val="22"/>
          <w:vertAlign w:val="superscript"/>
        </w:rPr>
        <w:t>1</w:t>
      </w:r>
      <w:r>
        <w:rPr>
          <w:rFonts w:ascii="Arial Narrow" w:hAnsi="Arial Narrow"/>
          <w:b/>
          <w:sz w:val="22"/>
          <w:szCs w:val="22"/>
        </w:rPr>
        <w:t xml:space="preserve"> KC</w:t>
      </w:r>
      <w:r w:rsidR="0031318A">
        <w:rPr>
          <w:rFonts w:ascii="Arial Narrow" w:hAnsi="Arial Narrow"/>
          <w:b/>
          <w:sz w:val="22"/>
          <w:szCs w:val="22"/>
        </w:rPr>
        <w:t xml:space="preserve"> </w:t>
      </w:r>
      <w:r w:rsidRPr="0031318A">
        <w:rPr>
          <w:rFonts w:ascii="Arial Narrow" w:hAnsi="Arial Narrow"/>
          <w:b/>
          <w:sz w:val="22"/>
          <w:szCs w:val="22"/>
        </w:rPr>
        <w:t>na:</w:t>
      </w:r>
      <w:r>
        <w:rPr>
          <w:rFonts w:ascii="Arial Narrow" w:hAnsi="Arial Narrow"/>
          <w:b/>
          <w:sz w:val="22"/>
          <w:szCs w:val="22"/>
        </w:rPr>
        <w:t xml:space="preserve"> </w:t>
      </w:r>
    </w:p>
    <w:p w14:paraId="5B1D1EB8" w14:textId="77777777" w:rsidR="00DC2330" w:rsidRDefault="00DC2330" w:rsidP="00DC2330">
      <w:pPr>
        <w:jc w:val="both"/>
        <w:rPr>
          <w:rFonts w:ascii="Arial Narrow" w:hAnsi="Arial Narrow"/>
          <w:b/>
          <w:sz w:val="22"/>
          <w:szCs w:val="22"/>
        </w:rPr>
      </w:pPr>
    </w:p>
    <w:p w14:paraId="5E5E072A" w14:textId="77E6504A" w:rsidR="00705492" w:rsidRDefault="005150CA" w:rsidP="00E943F7">
      <w:pPr>
        <w:jc w:val="center"/>
        <w:rPr>
          <w:rFonts w:ascii="Arial Narrow" w:hAnsi="Arial Narrow"/>
          <w:b/>
          <w:sz w:val="22"/>
          <w:szCs w:val="22"/>
        </w:rPr>
      </w:pPr>
      <w:r w:rsidRPr="005150CA">
        <w:rPr>
          <w:rFonts w:ascii="Arial Narrow" w:hAnsi="Arial Narrow"/>
          <w:b/>
          <w:sz w:val="22"/>
          <w:szCs w:val="22"/>
        </w:rPr>
        <w:t xml:space="preserve">Dostawa </w:t>
      </w:r>
      <w:r w:rsidR="003B774C">
        <w:rPr>
          <w:rFonts w:ascii="Arial Narrow" w:hAnsi="Arial Narrow"/>
          <w:b/>
          <w:sz w:val="22"/>
          <w:szCs w:val="22"/>
        </w:rPr>
        <w:t xml:space="preserve">wybranych </w:t>
      </w:r>
      <w:r w:rsidRPr="005150CA">
        <w:rPr>
          <w:rFonts w:ascii="Arial Narrow" w:hAnsi="Arial Narrow"/>
          <w:b/>
          <w:sz w:val="22"/>
          <w:szCs w:val="22"/>
        </w:rPr>
        <w:t xml:space="preserve">elementów umundurowania </w:t>
      </w:r>
      <w:r w:rsidR="003B774C" w:rsidRPr="003B774C">
        <w:rPr>
          <w:rFonts w:ascii="Arial Narrow" w:hAnsi="Arial Narrow"/>
          <w:b/>
          <w:sz w:val="22"/>
          <w:szCs w:val="22"/>
        </w:rPr>
        <w:t>dla pracowników Nadleśnictwa Jarocin w roku 2024</w:t>
      </w:r>
    </w:p>
    <w:p w14:paraId="668456DA" w14:textId="78FB5E4F" w:rsidR="00DC2330" w:rsidRDefault="00DC2330" w:rsidP="00E943F7">
      <w:pPr>
        <w:jc w:val="center"/>
        <w:rPr>
          <w:rFonts w:ascii="Arial Narrow" w:hAnsi="Arial Narrow"/>
          <w:sz w:val="22"/>
          <w:szCs w:val="22"/>
        </w:rPr>
      </w:pPr>
      <w:r>
        <w:rPr>
          <w:rFonts w:ascii="Arial Narrow" w:hAnsi="Arial Narrow"/>
          <w:sz w:val="22"/>
          <w:szCs w:val="22"/>
        </w:rPr>
        <w:t>(nazwa postępowania)</w:t>
      </w:r>
    </w:p>
    <w:p w14:paraId="7E04DF94" w14:textId="77777777" w:rsidR="00DC2330" w:rsidRDefault="00DC2330" w:rsidP="00DC2330">
      <w:pPr>
        <w:jc w:val="both"/>
        <w:rPr>
          <w:rFonts w:ascii="Arial Narrow" w:hAnsi="Arial Narrow"/>
          <w:sz w:val="22"/>
          <w:szCs w:val="22"/>
        </w:rPr>
      </w:pPr>
    </w:p>
    <w:p w14:paraId="1C0230AC" w14:textId="77777777" w:rsidR="00DC2330" w:rsidRDefault="00DC2330" w:rsidP="00DC2330">
      <w:pPr>
        <w:jc w:val="both"/>
        <w:rPr>
          <w:rFonts w:ascii="Arial Narrow" w:hAnsi="Arial Narrow"/>
          <w:sz w:val="22"/>
          <w:szCs w:val="22"/>
        </w:rPr>
      </w:pPr>
    </w:p>
    <w:p w14:paraId="1B11EC5C" w14:textId="77777777" w:rsidR="00DC2330" w:rsidRDefault="00DC2330" w:rsidP="00DC2330">
      <w:pPr>
        <w:pStyle w:val="Akapitzlist"/>
        <w:numPr>
          <w:ilvl w:val="0"/>
          <w:numId w:val="1"/>
        </w:numPr>
        <w:jc w:val="both"/>
        <w:rPr>
          <w:rFonts w:ascii="Arial Narrow" w:hAnsi="Arial Narrow"/>
          <w:b/>
          <w:sz w:val="22"/>
          <w:szCs w:val="22"/>
        </w:rPr>
      </w:pPr>
      <w:r>
        <w:rPr>
          <w:rFonts w:ascii="Arial Narrow" w:hAnsi="Arial Narrow"/>
          <w:b/>
          <w:sz w:val="22"/>
          <w:szCs w:val="22"/>
        </w:rPr>
        <w:t xml:space="preserve">OPIS PRZEDMIOTU ZAMÓWIENIA </w:t>
      </w:r>
    </w:p>
    <w:p w14:paraId="19A54FE7" w14:textId="77777777" w:rsidR="00DC2330" w:rsidRDefault="00DC2330" w:rsidP="00DC2330">
      <w:pPr>
        <w:autoSpaceDE w:val="0"/>
        <w:autoSpaceDN w:val="0"/>
        <w:adjustRightInd w:val="0"/>
        <w:jc w:val="both"/>
        <w:rPr>
          <w:rFonts w:ascii="Arial Narrow" w:hAnsi="Arial Narrow" w:cs="EUAlbertina"/>
          <w:b/>
          <w:sz w:val="22"/>
          <w:szCs w:val="22"/>
        </w:rPr>
      </w:pPr>
    </w:p>
    <w:p w14:paraId="40570EFC" w14:textId="1E50F689" w:rsidR="00FC1382" w:rsidRPr="00FC1382" w:rsidRDefault="00FC1382" w:rsidP="00FC1382">
      <w:pPr>
        <w:spacing w:after="200" w:line="276" w:lineRule="auto"/>
        <w:jc w:val="both"/>
        <w:rPr>
          <w:rFonts w:ascii="Arial Narrow" w:hAnsi="Arial Narrow"/>
          <w:sz w:val="22"/>
          <w:szCs w:val="22"/>
        </w:rPr>
      </w:pPr>
      <w:r w:rsidRPr="00FC1382">
        <w:rPr>
          <w:rFonts w:ascii="Arial Narrow" w:hAnsi="Arial Narrow"/>
          <w:sz w:val="22"/>
          <w:szCs w:val="22"/>
        </w:rPr>
        <w:t xml:space="preserve">Przedmiotem zamówienia jest dostawa wybranych elementów umundurowania dla pracowników Nadleśnictwa </w:t>
      </w:r>
      <w:r w:rsidR="0024714D">
        <w:rPr>
          <w:rFonts w:ascii="Arial Narrow" w:hAnsi="Arial Narrow"/>
          <w:sz w:val="22"/>
          <w:szCs w:val="22"/>
        </w:rPr>
        <w:t xml:space="preserve">Jarocin </w:t>
      </w:r>
      <w:r w:rsidRPr="00FC1382">
        <w:rPr>
          <w:rFonts w:ascii="Arial Narrow" w:hAnsi="Arial Narrow"/>
          <w:sz w:val="22"/>
          <w:szCs w:val="22"/>
        </w:rPr>
        <w:t>w roku 2024 realizowana w systemie punktów przeliczeniowym, zgodnie z poniższymi załącznikami:</w:t>
      </w:r>
    </w:p>
    <w:p w14:paraId="162465DD" w14:textId="42854AAB" w:rsidR="00966A4E" w:rsidRPr="00FA59B5" w:rsidRDefault="00966A4E" w:rsidP="00FA59B5">
      <w:pPr>
        <w:pStyle w:val="Akapitzlist"/>
        <w:numPr>
          <w:ilvl w:val="0"/>
          <w:numId w:val="13"/>
        </w:numPr>
        <w:spacing w:after="200" w:line="276" w:lineRule="auto"/>
        <w:jc w:val="both"/>
        <w:rPr>
          <w:rFonts w:ascii="Arial Narrow" w:hAnsi="Arial Narrow"/>
          <w:sz w:val="22"/>
          <w:szCs w:val="22"/>
        </w:rPr>
      </w:pPr>
      <w:r w:rsidRPr="00FA59B5">
        <w:rPr>
          <w:rFonts w:ascii="Arial Narrow" w:hAnsi="Arial Narrow"/>
          <w:sz w:val="22"/>
          <w:szCs w:val="22"/>
        </w:rPr>
        <w:t xml:space="preserve">Opis przedmiotu zamówienia </w:t>
      </w:r>
      <w:r w:rsidR="00FC1382" w:rsidRPr="00FA59B5">
        <w:rPr>
          <w:rFonts w:ascii="Arial Narrow" w:hAnsi="Arial Narrow"/>
          <w:sz w:val="22"/>
          <w:szCs w:val="22"/>
        </w:rPr>
        <w:tab/>
      </w:r>
    </w:p>
    <w:p w14:paraId="632703A7" w14:textId="00784487" w:rsidR="00FC1382" w:rsidRPr="00FA59B5" w:rsidRDefault="00FC1382" w:rsidP="00FA59B5">
      <w:pPr>
        <w:pStyle w:val="Akapitzlist"/>
        <w:numPr>
          <w:ilvl w:val="0"/>
          <w:numId w:val="13"/>
        </w:numPr>
        <w:spacing w:after="200" w:line="276" w:lineRule="auto"/>
        <w:jc w:val="both"/>
        <w:rPr>
          <w:rFonts w:ascii="Arial Narrow" w:hAnsi="Arial Narrow"/>
          <w:sz w:val="22"/>
          <w:szCs w:val="22"/>
        </w:rPr>
      </w:pPr>
      <w:r w:rsidRPr="00FA59B5">
        <w:rPr>
          <w:rFonts w:ascii="Arial Narrow" w:hAnsi="Arial Narrow"/>
          <w:sz w:val="22"/>
          <w:szCs w:val="22"/>
        </w:rPr>
        <w:t>Zarządzenie nr 107/2024 Dyrektora Generalnego z dnia 23.08.2024 w sprawie dokumentacji techniczno-technologicznej wybranych elementów mundurów leśnika według rozporządzenia Ministra Środowiska z dnia 19 grudnia 2017 r. w sprawie wzorów mundurów leśnika i oznak służbowych dla osób uprawnionych do ich noszenia (dalej Zarządzenie 107/2024)</w:t>
      </w:r>
    </w:p>
    <w:p w14:paraId="6AC41AF2" w14:textId="20E9A166" w:rsidR="00FC1382" w:rsidRPr="00FA59B5" w:rsidRDefault="00FC1382" w:rsidP="00FA59B5">
      <w:pPr>
        <w:pStyle w:val="Akapitzlist"/>
        <w:numPr>
          <w:ilvl w:val="0"/>
          <w:numId w:val="13"/>
        </w:numPr>
        <w:spacing w:after="200" w:line="276" w:lineRule="auto"/>
        <w:jc w:val="both"/>
        <w:rPr>
          <w:rFonts w:ascii="Arial Narrow" w:hAnsi="Arial Narrow"/>
          <w:sz w:val="22"/>
          <w:szCs w:val="22"/>
        </w:rPr>
      </w:pPr>
      <w:r w:rsidRPr="00FA59B5">
        <w:rPr>
          <w:rFonts w:ascii="Arial Narrow" w:hAnsi="Arial Narrow"/>
          <w:sz w:val="22"/>
          <w:szCs w:val="22"/>
        </w:rPr>
        <w:t>Zarządzenie nr 95/2024 Dyrektora Generalnego z dnia 01.08.2024 w sprawie wzorca oraz zasad i norm użytkowania mundurów leśnika dla pracowników Lasów Państwowych (dalej Zarządzenie 95/2024)</w:t>
      </w:r>
    </w:p>
    <w:p w14:paraId="5610C636" w14:textId="4B84824D" w:rsidR="00E233E3" w:rsidRPr="00FA59B5" w:rsidRDefault="00FC1382" w:rsidP="00FA59B5">
      <w:pPr>
        <w:spacing w:after="200" w:line="276" w:lineRule="auto"/>
        <w:ind w:left="360"/>
        <w:jc w:val="both"/>
        <w:rPr>
          <w:rFonts w:ascii="Arial Narrow" w:hAnsi="Arial Narrow"/>
          <w:sz w:val="22"/>
          <w:szCs w:val="22"/>
        </w:rPr>
      </w:pPr>
      <w:r w:rsidRPr="00FA59B5">
        <w:rPr>
          <w:rFonts w:ascii="Arial Narrow" w:hAnsi="Arial Narrow"/>
          <w:sz w:val="22"/>
          <w:szCs w:val="22"/>
        </w:rPr>
        <w:t>Zamawiający zamierza zlecić Wykonawcy realizację przedmiotu zamówienia w ilości  zgodnej z formularzem ofertowym z zastrzeżeniem, iż minimalna realizacja przedmiotu zamówienia nie będzie niższa niż 50% powyższej ilości. Wartość punktowa poszczególnych elementów umundurowania zestawiona została w załączniku nr 1 do Zarządzenia 95/2024. Przedmiot zamówienia powinien spełniać warunki techniczne zgodnie z załącznikami do Zarządzenia 107/2024.</w:t>
      </w:r>
    </w:p>
    <w:p w14:paraId="5C90E620" w14:textId="05949222" w:rsidR="00E233E3" w:rsidRPr="00E233E3" w:rsidRDefault="00E233E3" w:rsidP="00DC2330">
      <w:pPr>
        <w:spacing w:after="200" w:line="276" w:lineRule="auto"/>
        <w:jc w:val="both"/>
        <w:rPr>
          <w:rFonts w:ascii="Arial Narrow" w:hAnsi="Arial Narrow"/>
          <w:sz w:val="22"/>
          <w:szCs w:val="22"/>
        </w:rPr>
      </w:pPr>
      <w:r>
        <w:rPr>
          <w:rFonts w:ascii="Arial Narrow" w:hAnsi="Arial Narrow"/>
          <w:sz w:val="22"/>
          <w:szCs w:val="22"/>
        </w:rPr>
        <w:t xml:space="preserve">Z wykonawcą podpisana zostanie </w:t>
      </w:r>
      <w:r w:rsidR="00FA59B5">
        <w:rPr>
          <w:rFonts w:ascii="Arial Narrow" w:hAnsi="Arial Narrow"/>
          <w:sz w:val="22"/>
          <w:szCs w:val="22"/>
        </w:rPr>
        <w:t>pisemna Umowa zgodnie z załączonym wzorem</w:t>
      </w:r>
      <w:r>
        <w:rPr>
          <w:rFonts w:ascii="Arial Narrow" w:hAnsi="Arial Narrow"/>
          <w:sz w:val="22"/>
          <w:szCs w:val="22"/>
        </w:rPr>
        <w:t>.</w:t>
      </w:r>
    </w:p>
    <w:p w14:paraId="3DD931AB" w14:textId="1DEEFAF0" w:rsidR="00E233E3" w:rsidRDefault="00DC2330" w:rsidP="00DC2330">
      <w:pPr>
        <w:spacing w:after="200" w:line="276" w:lineRule="auto"/>
        <w:jc w:val="both"/>
        <w:rPr>
          <w:rFonts w:ascii="Arial Narrow" w:hAnsi="Arial Narrow"/>
          <w:sz w:val="22"/>
          <w:szCs w:val="22"/>
        </w:rPr>
      </w:pPr>
      <w:r>
        <w:rPr>
          <w:rFonts w:ascii="Arial Narrow" w:hAnsi="Arial Narrow"/>
          <w:b/>
          <w:sz w:val="22"/>
          <w:szCs w:val="22"/>
        </w:rPr>
        <w:t xml:space="preserve">Zamówienie będzie wykonywane w terminie: </w:t>
      </w:r>
      <w:r>
        <w:rPr>
          <w:rFonts w:ascii="Arial Narrow" w:hAnsi="Arial Narrow"/>
          <w:sz w:val="22"/>
          <w:szCs w:val="22"/>
        </w:rPr>
        <w:t xml:space="preserve">od </w:t>
      </w:r>
      <w:r w:rsidR="00F059A7">
        <w:rPr>
          <w:rFonts w:ascii="Arial Narrow" w:hAnsi="Arial Narrow"/>
          <w:sz w:val="22"/>
          <w:szCs w:val="22"/>
        </w:rPr>
        <w:t>daty podpisania umowy</w:t>
      </w:r>
      <w:r w:rsidR="00B24614">
        <w:rPr>
          <w:rFonts w:ascii="Arial Narrow" w:hAnsi="Arial Narrow"/>
          <w:sz w:val="22"/>
          <w:szCs w:val="22"/>
        </w:rPr>
        <w:t xml:space="preserve"> do dnia </w:t>
      </w:r>
      <w:r w:rsidR="00EF7BAF">
        <w:rPr>
          <w:rFonts w:ascii="Arial Narrow" w:hAnsi="Arial Narrow"/>
          <w:sz w:val="22"/>
          <w:szCs w:val="22"/>
        </w:rPr>
        <w:t xml:space="preserve">31 grudnia </w:t>
      </w:r>
      <w:r w:rsidR="00B24614">
        <w:rPr>
          <w:rFonts w:ascii="Arial Narrow" w:hAnsi="Arial Narrow"/>
          <w:sz w:val="22"/>
          <w:szCs w:val="22"/>
        </w:rPr>
        <w:t>20</w:t>
      </w:r>
      <w:r w:rsidR="00941244">
        <w:rPr>
          <w:rFonts w:ascii="Arial Narrow" w:hAnsi="Arial Narrow"/>
          <w:sz w:val="22"/>
          <w:szCs w:val="22"/>
        </w:rPr>
        <w:t>2</w:t>
      </w:r>
      <w:r w:rsidR="00317776">
        <w:rPr>
          <w:rFonts w:ascii="Arial Narrow" w:hAnsi="Arial Narrow"/>
          <w:sz w:val="22"/>
          <w:szCs w:val="22"/>
        </w:rPr>
        <w:t>4</w:t>
      </w:r>
      <w:r w:rsidR="00AE0310">
        <w:rPr>
          <w:rFonts w:ascii="Arial Narrow" w:hAnsi="Arial Narrow"/>
          <w:sz w:val="22"/>
          <w:szCs w:val="22"/>
        </w:rPr>
        <w:t xml:space="preserve"> r.</w:t>
      </w:r>
      <w:r>
        <w:rPr>
          <w:rFonts w:ascii="Arial Narrow" w:hAnsi="Arial Narrow"/>
          <w:sz w:val="22"/>
          <w:szCs w:val="22"/>
        </w:rPr>
        <w:t xml:space="preserve"> </w:t>
      </w:r>
    </w:p>
    <w:p w14:paraId="50533101" w14:textId="77777777" w:rsidR="00E233E3" w:rsidRDefault="00E233E3" w:rsidP="00DC2330">
      <w:pPr>
        <w:spacing w:after="200" w:line="276" w:lineRule="auto"/>
        <w:jc w:val="both"/>
        <w:rPr>
          <w:rFonts w:ascii="Arial Narrow" w:hAnsi="Arial Narrow"/>
          <w:sz w:val="22"/>
          <w:szCs w:val="22"/>
        </w:rPr>
      </w:pPr>
    </w:p>
    <w:p w14:paraId="228BE2EF" w14:textId="77777777" w:rsidR="00DC2330" w:rsidRDefault="00DC2330" w:rsidP="00DC2330">
      <w:pPr>
        <w:pStyle w:val="Akapitzlist"/>
        <w:numPr>
          <w:ilvl w:val="0"/>
          <w:numId w:val="1"/>
        </w:numPr>
        <w:spacing w:after="200" w:line="276" w:lineRule="auto"/>
        <w:jc w:val="both"/>
        <w:rPr>
          <w:rFonts w:ascii="Arial Narrow" w:hAnsi="Arial Narrow"/>
          <w:b/>
          <w:sz w:val="22"/>
          <w:szCs w:val="22"/>
        </w:rPr>
      </w:pPr>
      <w:r>
        <w:rPr>
          <w:rFonts w:ascii="Arial Narrow" w:hAnsi="Arial Narrow"/>
          <w:b/>
          <w:sz w:val="22"/>
          <w:szCs w:val="22"/>
        </w:rPr>
        <w:t xml:space="preserve">WARUNKI UDZIAŁU W POSTĘPOWANIU </w:t>
      </w:r>
    </w:p>
    <w:p w14:paraId="6B8DB00E" w14:textId="77777777" w:rsidR="00DC2330" w:rsidRDefault="00DC2330" w:rsidP="00DC2330">
      <w:pPr>
        <w:spacing w:after="200" w:line="276" w:lineRule="auto"/>
        <w:jc w:val="both"/>
        <w:rPr>
          <w:rFonts w:ascii="Arial Narrow" w:hAnsi="Arial Narrow"/>
          <w:sz w:val="22"/>
          <w:szCs w:val="22"/>
        </w:rPr>
      </w:pPr>
      <w:r>
        <w:rPr>
          <w:rFonts w:ascii="Arial Narrow" w:hAnsi="Arial Narrow"/>
          <w:sz w:val="22"/>
          <w:szCs w:val="22"/>
        </w:rPr>
        <w:t xml:space="preserve">O zamówienie mogą ubiegać się Wykonawcy, którzy spełniają niniejsze warunki udziału w postępowaniu: </w:t>
      </w:r>
    </w:p>
    <w:p w14:paraId="35A802FF" w14:textId="3B32EF37" w:rsidR="00BC3CA8" w:rsidRDefault="00BC3CA8" w:rsidP="00DC2330">
      <w:pPr>
        <w:spacing w:after="200" w:line="276" w:lineRule="auto"/>
        <w:jc w:val="both"/>
        <w:rPr>
          <w:rFonts w:ascii="Arial Narrow" w:hAnsi="Arial Narrow"/>
          <w:sz w:val="22"/>
          <w:szCs w:val="22"/>
        </w:rPr>
      </w:pPr>
      <w:r>
        <w:rPr>
          <w:rFonts w:ascii="Arial Narrow" w:hAnsi="Arial Narrow"/>
          <w:sz w:val="22"/>
          <w:szCs w:val="22"/>
        </w:rPr>
        <w:t xml:space="preserve">- </w:t>
      </w:r>
      <w:r w:rsidR="00CE2EE6">
        <w:rPr>
          <w:rFonts w:ascii="Arial Narrow" w:hAnsi="Arial Narrow"/>
          <w:sz w:val="22"/>
          <w:szCs w:val="22"/>
        </w:rPr>
        <w:t xml:space="preserve">Wykonawca w ciągu ostatnich 3 lat przed terminem składania ofert zrealizował minimum 2 dostawy </w:t>
      </w:r>
      <w:r w:rsidR="00174F94" w:rsidRPr="00174F94">
        <w:rPr>
          <w:rFonts w:ascii="Arial Narrow" w:hAnsi="Arial Narrow"/>
          <w:bCs/>
          <w:sz w:val="22"/>
          <w:szCs w:val="22"/>
        </w:rPr>
        <w:t>elementów umundurowania dla pracowników</w:t>
      </w:r>
      <w:r w:rsidR="00174F94" w:rsidRPr="003B774C">
        <w:rPr>
          <w:rFonts w:ascii="Arial Narrow" w:hAnsi="Arial Narrow"/>
          <w:b/>
          <w:sz w:val="22"/>
          <w:szCs w:val="22"/>
        </w:rPr>
        <w:t xml:space="preserve"> </w:t>
      </w:r>
      <w:r w:rsidR="00CE2EE6">
        <w:rPr>
          <w:rFonts w:ascii="Arial Narrow" w:hAnsi="Arial Narrow"/>
          <w:sz w:val="22"/>
          <w:szCs w:val="22"/>
        </w:rPr>
        <w:t xml:space="preserve">jednostek Lasów Państwowych, o wartości </w:t>
      </w:r>
      <w:r w:rsidR="00792259">
        <w:rPr>
          <w:rFonts w:ascii="Arial Narrow" w:hAnsi="Arial Narrow"/>
          <w:sz w:val="22"/>
          <w:szCs w:val="22"/>
        </w:rPr>
        <w:t xml:space="preserve">minimum </w:t>
      </w:r>
      <w:r w:rsidR="004978CF">
        <w:rPr>
          <w:rFonts w:ascii="Arial Narrow" w:hAnsi="Arial Narrow"/>
          <w:sz w:val="22"/>
          <w:szCs w:val="22"/>
        </w:rPr>
        <w:t xml:space="preserve">60.000 zł brutto każda. </w:t>
      </w:r>
    </w:p>
    <w:p w14:paraId="46ED0431" w14:textId="12E99FAF" w:rsidR="0054213F" w:rsidRDefault="0054213F" w:rsidP="00DC2330">
      <w:pPr>
        <w:spacing w:after="200" w:line="276" w:lineRule="auto"/>
        <w:jc w:val="both"/>
        <w:rPr>
          <w:rFonts w:ascii="Arial Narrow" w:hAnsi="Arial Narrow"/>
          <w:sz w:val="22"/>
          <w:szCs w:val="22"/>
        </w:rPr>
      </w:pPr>
      <w:r w:rsidRPr="0054213F">
        <w:rPr>
          <w:rFonts w:ascii="Arial Narrow" w:hAnsi="Arial Narrow"/>
          <w:sz w:val="22"/>
          <w:szCs w:val="22"/>
        </w:rPr>
        <w:lastRenderedPageBreak/>
        <w:t>•</w:t>
      </w:r>
      <w:r w:rsidRPr="0054213F">
        <w:rPr>
          <w:rFonts w:ascii="Arial Narrow" w:hAnsi="Arial Narrow"/>
          <w:sz w:val="22"/>
          <w:szCs w:val="22"/>
        </w:rPr>
        <w:tab/>
        <w:t>Nie podlega wykluczeniu z postępowania o udzielenie zamówienia w okolicznościach, o których mowa w art. 7 ust. 1 ustawy z dnia 13 kwietnia 2022 r. o szczególnych rozwiązaniach w zakresie przeciwdziałania wspieraniu agresji na Ukrainę oraz służących obronie bezpieczeństwa narodowego (tj. Dz.U. z 2023 r. poz. 1497).</w:t>
      </w:r>
    </w:p>
    <w:p w14:paraId="0987B87F" w14:textId="77777777" w:rsidR="00E233E3" w:rsidRDefault="00E233E3" w:rsidP="00DC2330">
      <w:pPr>
        <w:spacing w:after="200" w:line="276" w:lineRule="auto"/>
        <w:jc w:val="both"/>
        <w:rPr>
          <w:rFonts w:ascii="Arial Narrow" w:hAnsi="Arial Narrow"/>
          <w:sz w:val="22"/>
          <w:szCs w:val="22"/>
        </w:rPr>
      </w:pPr>
    </w:p>
    <w:p w14:paraId="36BD9B08" w14:textId="77777777" w:rsidR="00DC2330" w:rsidRDefault="00DC2330" w:rsidP="00DC2330">
      <w:pPr>
        <w:pStyle w:val="Akapitzlist"/>
        <w:numPr>
          <w:ilvl w:val="0"/>
          <w:numId w:val="1"/>
        </w:numPr>
        <w:spacing w:after="200" w:line="276" w:lineRule="auto"/>
        <w:jc w:val="both"/>
        <w:rPr>
          <w:rFonts w:ascii="Arial Narrow" w:hAnsi="Arial Narrow"/>
          <w:b/>
          <w:sz w:val="22"/>
          <w:szCs w:val="22"/>
        </w:rPr>
      </w:pPr>
      <w:r>
        <w:rPr>
          <w:rFonts w:ascii="Arial Narrow" w:hAnsi="Arial Narrow"/>
          <w:b/>
          <w:sz w:val="22"/>
          <w:szCs w:val="22"/>
        </w:rPr>
        <w:t xml:space="preserve">KRYTERIA WYBORU OFERT </w:t>
      </w:r>
    </w:p>
    <w:p w14:paraId="22F152E8" w14:textId="77777777" w:rsidR="00DC2330" w:rsidRDefault="00DC2330" w:rsidP="00DC2330">
      <w:pPr>
        <w:spacing w:after="200" w:line="276" w:lineRule="auto"/>
        <w:jc w:val="both"/>
        <w:rPr>
          <w:rFonts w:ascii="Arial Narrow" w:hAnsi="Arial Narrow"/>
          <w:sz w:val="22"/>
          <w:szCs w:val="22"/>
        </w:rPr>
      </w:pPr>
      <w:r>
        <w:rPr>
          <w:rFonts w:ascii="Arial Narrow" w:hAnsi="Arial Narrow"/>
          <w:b/>
          <w:sz w:val="22"/>
          <w:szCs w:val="22"/>
        </w:rPr>
        <w:t>Zamawiający przy wyborze oferty kierować się będzie następującymi kryteriami</w:t>
      </w:r>
      <w:r>
        <w:rPr>
          <w:rFonts w:ascii="Arial Narrow" w:hAnsi="Arial Narrow"/>
          <w:sz w:val="22"/>
          <w:szCs w:val="22"/>
        </w:rPr>
        <w:t xml:space="preserve">: </w:t>
      </w:r>
    </w:p>
    <w:p w14:paraId="1F064F52" w14:textId="77777777" w:rsidR="00DC2330" w:rsidRDefault="00DC2330" w:rsidP="00DC2330">
      <w:pPr>
        <w:pStyle w:val="Akapitzlist"/>
        <w:numPr>
          <w:ilvl w:val="0"/>
          <w:numId w:val="2"/>
        </w:numPr>
        <w:contextualSpacing/>
        <w:jc w:val="both"/>
        <w:rPr>
          <w:rFonts w:ascii="Arial Narrow" w:hAnsi="Arial Narrow"/>
          <w:sz w:val="22"/>
          <w:szCs w:val="22"/>
        </w:rPr>
      </w:pPr>
      <w:r>
        <w:rPr>
          <w:rFonts w:ascii="Arial Narrow" w:hAnsi="Arial Narrow"/>
          <w:sz w:val="22"/>
          <w:szCs w:val="22"/>
        </w:rPr>
        <w:t xml:space="preserve">Cena (waga 100%) </w:t>
      </w:r>
    </w:p>
    <w:p w14:paraId="501DC9BD" w14:textId="77777777" w:rsidR="00DC2330" w:rsidRDefault="00DC2330" w:rsidP="00DC2330">
      <w:pPr>
        <w:pStyle w:val="Akapitzlist"/>
        <w:ind w:left="720"/>
        <w:contextualSpacing/>
        <w:jc w:val="both"/>
        <w:rPr>
          <w:rFonts w:ascii="Arial Narrow" w:hAnsi="Arial Narrow"/>
          <w:sz w:val="22"/>
          <w:szCs w:val="22"/>
        </w:rPr>
      </w:pPr>
    </w:p>
    <w:p w14:paraId="21D14668" w14:textId="77777777" w:rsidR="00DC2330" w:rsidRDefault="00DC2330" w:rsidP="00DC2330">
      <w:pPr>
        <w:pStyle w:val="Nagwek2"/>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7"/>
        <w:gridCol w:w="6001"/>
      </w:tblGrid>
      <w:tr w:rsidR="00DC2330" w14:paraId="529A9BAC" w14:textId="77777777" w:rsidTr="00DC2330">
        <w:trPr>
          <w:jc w:val="center"/>
        </w:trPr>
        <w:tc>
          <w:tcPr>
            <w:tcW w:w="223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486C916" w14:textId="77777777" w:rsidR="00DC2330" w:rsidRDefault="00DC2330">
            <w:pPr>
              <w:pStyle w:val="Tekstpodstawowy"/>
              <w:spacing w:after="0"/>
              <w:jc w:val="center"/>
              <w:rPr>
                <w:rFonts w:ascii="Arial Narrow" w:hAnsi="Arial Narrow"/>
                <w:b/>
                <w:lang w:val="cs-CZ"/>
              </w:rPr>
            </w:pPr>
            <w:r>
              <w:rPr>
                <w:rFonts w:ascii="Arial Narrow" w:hAnsi="Arial Narrow"/>
                <w:b/>
                <w:sz w:val="22"/>
                <w:szCs w:val="22"/>
                <w:lang w:val="cs-CZ"/>
              </w:rPr>
              <w:t>Nr kryterium:</w:t>
            </w:r>
          </w:p>
        </w:tc>
        <w:tc>
          <w:tcPr>
            <w:tcW w:w="600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1DD51DE" w14:textId="77777777" w:rsidR="00DC2330" w:rsidRDefault="00DC2330">
            <w:pPr>
              <w:pStyle w:val="Tekstpodstawowy"/>
              <w:spacing w:after="0"/>
              <w:jc w:val="center"/>
              <w:rPr>
                <w:rFonts w:ascii="Arial Narrow" w:hAnsi="Arial Narrow"/>
                <w:b/>
                <w:lang w:val="cs-CZ"/>
              </w:rPr>
            </w:pPr>
            <w:r>
              <w:rPr>
                <w:rFonts w:ascii="Arial Narrow" w:hAnsi="Arial Narrow"/>
                <w:b/>
                <w:sz w:val="22"/>
                <w:szCs w:val="22"/>
                <w:lang w:val="cs-CZ"/>
              </w:rPr>
              <w:t>Wzór:</w:t>
            </w:r>
          </w:p>
        </w:tc>
      </w:tr>
      <w:tr w:rsidR="00DC2330" w14:paraId="6577D95A" w14:textId="77777777" w:rsidTr="00DC2330">
        <w:trPr>
          <w:jc w:val="center"/>
        </w:trPr>
        <w:tc>
          <w:tcPr>
            <w:tcW w:w="2237" w:type="dxa"/>
            <w:tcBorders>
              <w:top w:val="single" w:sz="4" w:space="0" w:color="auto"/>
              <w:left w:val="single" w:sz="4" w:space="0" w:color="auto"/>
              <w:bottom w:val="single" w:sz="4" w:space="0" w:color="auto"/>
              <w:right w:val="single" w:sz="4" w:space="0" w:color="auto"/>
            </w:tcBorders>
            <w:vAlign w:val="center"/>
            <w:hideMark/>
          </w:tcPr>
          <w:p w14:paraId="1052F03A" w14:textId="77777777" w:rsidR="00DC2330" w:rsidRDefault="00DC2330">
            <w:pPr>
              <w:pStyle w:val="Tekstpodstawowy"/>
              <w:spacing w:after="0"/>
              <w:jc w:val="center"/>
              <w:rPr>
                <w:rFonts w:ascii="Arial Narrow" w:hAnsi="Arial Narrow"/>
                <w:lang w:val="cs-CZ"/>
              </w:rPr>
            </w:pPr>
            <w:r>
              <w:rPr>
                <w:rFonts w:ascii="Arial Narrow" w:hAnsi="Arial Narrow"/>
                <w:sz w:val="22"/>
                <w:szCs w:val="22"/>
                <w:lang w:val="cs-CZ"/>
              </w:rPr>
              <w:t>1</w:t>
            </w:r>
          </w:p>
        </w:tc>
        <w:tc>
          <w:tcPr>
            <w:tcW w:w="6001" w:type="dxa"/>
            <w:tcBorders>
              <w:top w:val="single" w:sz="4" w:space="0" w:color="auto"/>
              <w:left w:val="single" w:sz="4" w:space="0" w:color="auto"/>
              <w:bottom w:val="single" w:sz="4" w:space="0" w:color="auto"/>
              <w:right w:val="single" w:sz="4" w:space="0" w:color="auto"/>
            </w:tcBorders>
            <w:vAlign w:val="center"/>
            <w:hideMark/>
          </w:tcPr>
          <w:p w14:paraId="58D69345" w14:textId="77777777" w:rsidR="00DC2330" w:rsidRDefault="00DC2330">
            <w:pPr>
              <w:pStyle w:val="Tekstpodstawowy"/>
              <w:spacing w:after="0"/>
              <w:jc w:val="center"/>
              <w:rPr>
                <w:rFonts w:ascii="Arial Narrow" w:hAnsi="Arial Narrow"/>
                <w:lang w:val="cs-CZ"/>
              </w:rPr>
            </w:pPr>
            <w:r>
              <w:rPr>
                <w:rFonts w:ascii="Arial Narrow" w:hAnsi="Arial Narrow"/>
                <w:sz w:val="22"/>
                <w:szCs w:val="22"/>
                <w:lang w:val="cs-CZ"/>
              </w:rPr>
              <w:t>Cena</w:t>
            </w:r>
          </w:p>
          <w:p w14:paraId="3ADCB2BB" w14:textId="77777777" w:rsidR="00DC2330" w:rsidRDefault="00DC2330">
            <w:pPr>
              <w:pStyle w:val="Tekstpodstawowy"/>
              <w:spacing w:after="0"/>
              <w:jc w:val="center"/>
              <w:rPr>
                <w:rFonts w:ascii="Arial Narrow" w:hAnsi="Arial Narrow"/>
                <w:lang w:val="cs-CZ"/>
              </w:rPr>
            </w:pPr>
            <w:r>
              <w:rPr>
                <w:rFonts w:ascii="Arial Narrow" w:hAnsi="Arial Narrow"/>
                <w:sz w:val="22"/>
                <w:szCs w:val="22"/>
                <w:lang w:val="cs-CZ"/>
              </w:rPr>
              <w:t>Liczba punktów = ( Cmin/Cof ) * 100 * waga</w:t>
            </w:r>
          </w:p>
          <w:p w14:paraId="3FC182A8" w14:textId="77777777" w:rsidR="00DC2330" w:rsidRDefault="00DC2330">
            <w:pPr>
              <w:pStyle w:val="Tekstpodstawowy"/>
              <w:spacing w:after="0"/>
              <w:jc w:val="center"/>
              <w:rPr>
                <w:rFonts w:ascii="Arial Narrow" w:hAnsi="Arial Narrow"/>
                <w:lang w:val="cs-CZ"/>
              </w:rPr>
            </w:pPr>
            <w:r>
              <w:rPr>
                <w:rFonts w:ascii="Arial Narrow" w:hAnsi="Arial Narrow"/>
                <w:sz w:val="22"/>
                <w:szCs w:val="22"/>
                <w:lang w:val="cs-CZ"/>
              </w:rPr>
              <w:t>gdzie:</w:t>
            </w:r>
          </w:p>
          <w:p w14:paraId="7DBE2EE2" w14:textId="77777777" w:rsidR="00DC2330" w:rsidRDefault="00DC2330">
            <w:pPr>
              <w:pStyle w:val="Tekstpodstawowy"/>
              <w:spacing w:after="0"/>
              <w:jc w:val="center"/>
              <w:rPr>
                <w:rFonts w:ascii="Arial Narrow" w:hAnsi="Arial Narrow"/>
                <w:lang w:val="cs-CZ"/>
              </w:rPr>
            </w:pPr>
            <w:r>
              <w:rPr>
                <w:rFonts w:ascii="Arial Narrow" w:hAnsi="Arial Narrow"/>
                <w:sz w:val="22"/>
                <w:szCs w:val="22"/>
                <w:lang w:val="cs-CZ"/>
              </w:rPr>
              <w:t>- Cmin – najniższa cena spośród wszystkich ofert</w:t>
            </w:r>
          </w:p>
          <w:p w14:paraId="04199BBA" w14:textId="77777777" w:rsidR="00DC2330" w:rsidRDefault="00DC2330">
            <w:pPr>
              <w:pStyle w:val="Tekstpodstawowy"/>
              <w:spacing w:after="0"/>
              <w:jc w:val="center"/>
              <w:rPr>
                <w:rFonts w:ascii="Arial Narrow" w:hAnsi="Arial Narrow"/>
                <w:lang w:val="cs-CZ"/>
              </w:rPr>
            </w:pPr>
            <w:r>
              <w:rPr>
                <w:rFonts w:ascii="Arial Narrow" w:hAnsi="Arial Narrow"/>
                <w:sz w:val="22"/>
                <w:szCs w:val="22"/>
                <w:lang w:val="cs-CZ"/>
              </w:rPr>
              <w:t>- Cof – cena podana w ofercie</w:t>
            </w:r>
          </w:p>
        </w:tc>
      </w:tr>
    </w:tbl>
    <w:p w14:paraId="41DA4709" w14:textId="77777777" w:rsidR="00DC2330" w:rsidRDefault="00DC2330" w:rsidP="00DC2330">
      <w:pPr>
        <w:pStyle w:val="Nagwek2"/>
      </w:pPr>
    </w:p>
    <w:p w14:paraId="6DE3E8FA" w14:textId="77777777" w:rsidR="00DC2330" w:rsidRDefault="00DC2330" w:rsidP="00DC2330">
      <w:pPr>
        <w:jc w:val="both"/>
        <w:rPr>
          <w:rFonts w:ascii="Arial Narrow" w:hAnsi="Arial Narrow"/>
          <w:b/>
          <w:sz w:val="22"/>
          <w:szCs w:val="22"/>
        </w:rPr>
      </w:pPr>
      <w:r>
        <w:rPr>
          <w:rFonts w:ascii="Arial Narrow" w:hAnsi="Arial Narrow"/>
          <w:b/>
          <w:sz w:val="22"/>
          <w:szCs w:val="22"/>
        </w:rPr>
        <w:t xml:space="preserve">Informacje dodatkowe: </w:t>
      </w:r>
    </w:p>
    <w:p w14:paraId="5B6DAE50" w14:textId="77777777" w:rsidR="00DC2330" w:rsidRDefault="00DC2330" w:rsidP="00DC2330">
      <w:pPr>
        <w:jc w:val="both"/>
        <w:rPr>
          <w:rFonts w:ascii="Arial Narrow" w:hAnsi="Arial Narrow"/>
          <w:b/>
          <w:sz w:val="22"/>
          <w:szCs w:val="22"/>
        </w:rPr>
      </w:pPr>
    </w:p>
    <w:p w14:paraId="19C517B2" w14:textId="77777777" w:rsidR="00DC2330" w:rsidRDefault="00DC2330" w:rsidP="00DC2330">
      <w:pPr>
        <w:pStyle w:val="Akapitzlist1"/>
        <w:numPr>
          <w:ilvl w:val="1"/>
          <w:numId w:val="3"/>
        </w:numPr>
        <w:jc w:val="both"/>
        <w:rPr>
          <w:rFonts w:ascii="Arial Narrow" w:hAnsi="Arial Narrow"/>
          <w:lang w:eastAsia="en-US"/>
        </w:rPr>
      </w:pPr>
      <w:r>
        <w:rPr>
          <w:rFonts w:ascii="Arial Narrow" w:hAnsi="Arial Narrow"/>
          <w:lang w:eastAsia="en-US"/>
        </w:rPr>
        <w:t xml:space="preserve">Oferta może otrzymać maksymalnie 100 punktów.  </w:t>
      </w:r>
    </w:p>
    <w:p w14:paraId="392AB8F8" w14:textId="77777777" w:rsidR="00DC2330" w:rsidRDefault="00DC2330" w:rsidP="00DC2330">
      <w:pPr>
        <w:pStyle w:val="Akapitzlist1"/>
        <w:numPr>
          <w:ilvl w:val="1"/>
          <w:numId w:val="3"/>
        </w:numPr>
        <w:jc w:val="both"/>
        <w:rPr>
          <w:rFonts w:ascii="Arial Narrow" w:hAnsi="Arial Narrow"/>
          <w:lang w:eastAsia="en-US"/>
        </w:rPr>
      </w:pPr>
      <w:r>
        <w:rPr>
          <w:rFonts w:ascii="Arial Narrow" w:hAnsi="Arial Narrow"/>
          <w:lang w:eastAsia="en-US"/>
        </w:rPr>
        <w:t>Za najkorzystniejszą zostanie uznana oferta, która uzyska najwyższą liczbę punktów.</w:t>
      </w:r>
    </w:p>
    <w:p w14:paraId="3706C980" w14:textId="77777777" w:rsidR="00DC2330" w:rsidRDefault="00DC2330" w:rsidP="00DC2330">
      <w:pPr>
        <w:pStyle w:val="Akapitzlist1"/>
        <w:numPr>
          <w:ilvl w:val="1"/>
          <w:numId w:val="3"/>
        </w:numPr>
        <w:jc w:val="both"/>
        <w:rPr>
          <w:rFonts w:ascii="Arial Narrow" w:hAnsi="Arial Narrow"/>
          <w:b/>
          <w:u w:val="single"/>
          <w:lang w:eastAsia="en-US"/>
        </w:rPr>
      </w:pPr>
      <w:r>
        <w:rPr>
          <w:rFonts w:ascii="Arial Narrow" w:hAnsi="Arial Narrow"/>
        </w:rPr>
        <w:t>Ocena oferty wyrażona jest w punktach z dokładnością do dwóch miejsc po przecinku.</w:t>
      </w:r>
    </w:p>
    <w:p w14:paraId="1A6D1150" w14:textId="77777777" w:rsidR="00DC2330" w:rsidRDefault="00DC2330" w:rsidP="00DC2330">
      <w:pPr>
        <w:pStyle w:val="Akapitzlist1"/>
        <w:ind w:left="360"/>
        <w:jc w:val="both"/>
        <w:rPr>
          <w:rFonts w:ascii="Arial Narrow" w:hAnsi="Arial Narrow"/>
          <w:b/>
          <w:u w:val="single"/>
          <w:lang w:eastAsia="en-US"/>
        </w:rPr>
      </w:pPr>
    </w:p>
    <w:p w14:paraId="653DED6C" w14:textId="77777777" w:rsidR="005F4072" w:rsidRDefault="005F4072" w:rsidP="00DC2330">
      <w:pPr>
        <w:jc w:val="both"/>
        <w:rPr>
          <w:rFonts w:ascii="Arial Narrow" w:hAnsi="Arial Narrow"/>
          <w:sz w:val="22"/>
          <w:szCs w:val="22"/>
        </w:rPr>
      </w:pPr>
    </w:p>
    <w:p w14:paraId="13CA2D64" w14:textId="77777777" w:rsidR="00DC2330" w:rsidRDefault="00DC2330" w:rsidP="00DC2330">
      <w:pPr>
        <w:pStyle w:val="Akapitzlist"/>
        <w:numPr>
          <w:ilvl w:val="0"/>
          <w:numId w:val="1"/>
        </w:numPr>
        <w:jc w:val="both"/>
        <w:rPr>
          <w:rFonts w:ascii="Arial Narrow" w:hAnsi="Arial Narrow"/>
          <w:sz w:val="22"/>
          <w:szCs w:val="22"/>
        </w:rPr>
      </w:pPr>
      <w:r>
        <w:rPr>
          <w:rFonts w:ascii="Arial Narrow" w:hAnsi="Arial Narrow"/>
          <w:b/>
          <w:sz w:val="22"/>
          <w:szCs w:val="22"/>
        </w:rPr>
        <w:t>MIEJSCE I TERMIN ZŁOŻENIA OFERTY ORAZ SPOSÓB PRZYGOTOWANIA OFERTY</w:t>
      </w:r>
    </w:p>
    <w:p w14:paraId="4E3C110C" w14:textId="77777777" w:rsidR="00DC2330" w:rsidRDefault="00DC2330" w:rsidP="00DC2330">
      <w:pPr>
        <w:jc w:val="both"/>
        <w:rPr>
          <w:rFonts w:ascii="Arial Narrow" w:hAnsi="Arial Narrow"/>
          <w:b/>
          <w:sz w:val="22"/>
          <w:szCs w:val="22"/>
        </w:rPr>
      </w:pPr>
    </w:p>
    <w:p w14:paraId="7166CA47" w14:textId="77777777" w:rsidR="00DC2330" w:rsidRDefault="00DC2330" w:rsidP="00DC2330">
      <w:pPr>
        <w:jc w:val="both"/>
        <w:rPr>
          <w:rFonts w:ascii="Arial Narrow" w:hAnsi="Arial Narrow"/>
          <w:b/>
          <w:sz w:val="22"/>
          <w:szCs w:val="22"/>
        </w:rPr>
      </w:pPr>
    </w:p>
    <w:p w14:paraId="32B5F749" w14:textId="26FC993F" w:rsidR="005C0C89" w:rsidRDefault="00DC2330" w:rsidP="005C0C89">
      <w:pPr>
        <w:pStyle w:val="Akapitzlist1"/>
        <w:numPr>
          <w:ilvl w:val="6"/>
          <w:numId w:val="3"/>
        </w:numPr>
        <w:tabs>
          <w:tab w:val="num" w:pos="709"/>
        </w:tabs>
        <w:ind w:left="709" w:hanging="283"/>
        <w:jc w:val="both"/>
        <w:rPr>
          <w:rFonts w:ascii="Arial Narrow" w:hAnsi="Arial Narrow" w:cs="EUAlbertina"/>
          <w:b/>
        </w:rPr>
      </w:pPr>
      <w:r>
        <w:rPr>
          <w:rFonts w:ascii="Arial Narrow" w:hAnsi="Arial Narrow"/>
        </w:rPr>
        <w:t xml:space="preserve">Oferty, </w:t>
      </w:r>
      <w:r w:rsidRPr="00133A0F">
        <w:rPr>
          <w:rFonts w:ascii="Arial Narrow" w:hAnsi="Arial Narrow"/>
        </w:rPr>
        <w:t xml:space="preserve">należy składać za pośrednictwem poczty elektronicznej (zeskanowany formularz ofertowy wraz z wymaganymi dokumentami / oświadczeniami) na adres e-mail: </w:t>
      </w:r>
      <w:r w:rsidR="005F4072">
        <w:rPr>
          <w:rFonts w:ascii="Arial Narrow" w:hAnsi="Arial Narrow"/>
        </w:rPr>
        <w:t>jarocin</w:t>
      </w:r>
      <w:r w:rsidR="00133A0F" w:rsidRPr="00133A0F">
        <w:rPr>
          <w:rFonts w:ascii="Arial Narrow" w:hAnsi="Arial Narrow"/>
        </w:rPr>
        <w:t>@poznan.lasy.gov.pl</w:t>
      </w:r>
      <w:r w:rsidRPr="00133A0F">
        <w:rPr>
          <w:rFonts w:ascii="Arial Narrow" w:hAnsi="Arial Narrow"/>
        </w:rPr>
        <w:t>, osobiście lub pocztą w formie pisemnej (decyduje data wpływu) na adres Zamawiającego</w:t>
      </w:r>
    </w:p>
    <w:p w14:paraId="0F6B0C98" w14:textId="6F0E9A91" w:rsidR="00DC2330" w:rsidRPr="005C0C89" w:rsidRDefault="00FE401F" w:rsidP="005C0C89">
      <w:pPr>
        <w:pStyle w:val="Akapitzlist1"/>
        <w:numPr>
          <w:ilvl w:val="6"/>
          <w:numId w:val="3"/>
        </w:numPr>
        <w:tabs>
          <w:tab w:val="num" w:pos="709"/>
        </w:tabs>
        <w:ind w:left="709" w:hanging="283"/>
        <w:jc w:val="both"/>
        <w:rPr>
          <w:rFonts w:ascii="Arial Narrow" w:hAnsi="Arial Narrow" w:cs="EUAlbertina"/>
          <w:b/>
        </w:rPr>
      </w:pPr>
      <w:r>
        <w:rPr>
          <w:rFonts w:ascii="Arial Narrow" w:hAnsi="Arial Narrow"/>
        </w:rPr>
        <w:t xml:space="preserve">Oferta powinna być </w:t>
      </w:r>
      <w:r w:rsidR="00DC2330" w:rsidRPr="005C0C89">
        <w:rPr>
          <w:rFonts w:ascii="Arial Narrow" w:hAnsi="Arial Narrow"/>
        </w:rPr>
        <w:t xml:space="preserve">zatytułowana: </w:t>
      </w:r>
      <w:r w:rsidR="00416750" w:rsidRPr="00416750">
        <w:rPr>
          <w:rFonts w:ascii="Arial Narrow" w:hAnsi="Arial Narrow"/>
        </w:rPr>
        <w:t>Dostawa elementów umundurowania leśnika w 2024 roku</w:t>
      </w:r>
    </w:p>
    <w:p w14:paraId="18CECE01" w14:textId="77777777" w:rsidR="00DC2330" w:rsidRDefault="00DC2330" w:rsidP="00DC2330">
      <w:pPr>
        <w:pStyle w:val="Akapitzlist1"/>
        <w:numPr>
          <w:ilvl w:val="6"/>
          <w:numId w:val="3"/>
        </w:numPr>
        <w:tabs>
          <w:tab w:val="num" w:pos="709"/>
        </w:tabs>
        <w:ind w:left="709" w:hanging="283"/>
        <w:jc w:val="both"/>
        <w:rPr>
          <w:rFonts w:ascii="Arial Narrow" w:hAnsi="Arial Narrow"/>
        </w:rPr>
      </w:pPr>
      <w:r>
        <w:rPr>
          <w:rFonts w:ascii="Arial Narrow" w:hAnsi="Arial Narrow"/>
          <w:lang w:eastAsia="en-US"/>
        </w:rPr>
        <w:t>Ofertę należy sporządzić w języku polskim.</w:t>
      </w:r>
    </w:p>
    <w:p w14:paraId="50C1CB56" w14:textId="719EF4F6" w:rsidR="00DC2330" w:rsidRPr="00870787" w:rsidRDefault="00DC2330" w:rsidP="00DC2330">
      <w:pPr>
        <w:pStyle w:val="Akapitzlist1"/>
        <w:numPr>
          <w:ilvl w:val="6"/>
          <w:numId w:val="3"/>
        </w:numPr>
        <w:tabs>
          <w:tab w:val="num" w:pos="709"/>
        </w:tabs>
        <w:ind w:left="709" w:hanging="283"/>
        <w:jc w:val="both"/>
        <w:rPr>
          <w:rFonts w:ascii="Arial Narrow" w:hAnsi="Arial Narrow"/>
        </w:rPr>
      </w:pPr>
      <w:r w:rsidRPr="00870787">
        <w:rPr>
          <w:rFonts w:ascii="Arial Narrow" w:hAnsi="Arial Narrow"/>
        </w:rPr>
        <w:t xml:space="preserve">Termin złożenia oferty: </w:t>
      </w:r>
      <w:r w:rsidRPr="00870787">
        <w:rPr>
          <w:rFonts w:ascii="Arial Narrow" w:hAnsi="Arial Narrow"/>
          <w:b/>
        </w:rPr>
        <w:t xml:space="preserve">do </w:t>
      </w:r>
      <w:r w:rsidR="004978CF">
        <w:rPr>
          <w:rFonts w:ascii="Arial Narrow" w:hAnsi="Arial Narrow"/>
          <w:b/>
        </w:rPr>
        <w:t>1</w:t>
      </w:r>
      <w:r w:rsidR="009D6C6E">
        <w:rPr>
          <w:rFonts w:ascii="Arial Narrow" w:hAnsi="Arial Narrow"/>
          <w:b/>
        </w:rPr>
        <w:t>9</w:t>
      </w:r>
      <w:r w:rsidR="004978CF">
        <w:rPr>
          <w:rFonts w:ascii="Arial Narrow" w:hAnsi="Arial Narrow"/>
          <w:b/>
        </w:rPr>
        <w:t>.11</w:t>
      </w:r>
      <w:r w:rsidR="00CE45C7">
        <w:rPr>
          <w:rFonts w:ascii="Arial Narrow" w:hAnsi="Arial Narrow"/>
          <w:b/>
        </w:rPr>
        <w:t>.2024 r. do godz. 10.00</w:t>
      </w:r>
    </w:p>
    <w:p w14:paraId="35A28D51" w14:textId="77777777" w:rsidR="00DC2330" w:rsidRDefault="00DC2330" w:rsidP="00DC2330">
      <w:pPr>
        <w:pStyle w:val="Akapitzlist1"/>
        <w:numPr>
          <w:ilvl w:val="6"/>
          <w:numId w:val="3"/>
        </w:numPr>
        <w:tabs>
          <w:tab w:val="num" w:pos="709"/>
        </w:tabs>
        <w:ind w:left="709" w:hanging="283"/>
        <w:jc w:val="both"/>
        <w:rPr>
          <w:rFonts w:ascii="Arial Narrow" w:hAnsi="Arial Narrow"/>
        </w:rPr>
      </w:pPr>
      <w:r>
        <w:rPr>
          <w:rFonts w:ascii="Arial Narrow" w:hAnsi="Arial Narrow"/>
          <w:lang w:eastAsia="en-US"/>
        </w:rPr>
        <w:t xml:space="preserve">Oferta wraz z załącznikami powinna byś podpisana przez osobę/osoby do tego uprawnioną zgodnie z formą reprezentacji Wykonawcy. W przypadku złożenia oferty drogą elektroniczną należy wskazać osobę uprawnioną do reprezentacji Wykonawcy. </w:t>
      </w:r>
    </w:p>
    <w:p w14:paraId="3814258E" w14:textId="77777777" w:rsidR="00DC2330" w:rsidRDefault="00DC2330" w:rsidP="00DC2330">
      <w:pPr>
        <w:pStyle w:val="Akapitzlist1"/>
        <w:numPr>
          <w:ilvl w:val="6"/>
          <w:numId w:val="3"/>
        </w:numPr>
        <w:tabs>
          <w:tab w:val="num" w:pos="709"/>
        </w:tabs>
        <w:ind w:left="709" w:hanging="283"/>
        <w:jc w:val="both"/>
        <w:rPr>
          <w:rFonts w:ascii="Arial Narrow" w:hAnsi="Arial Narrow"/>
        </w:rPr>
      </w:pPr>
      <w:r>
        <w:rPr>
          <w:rFonts w:ascii="Arial Narrow" w:hAnsi="Arial Narrow"/>
        </w:rPr>
        <w:t>Oferty złożone po terminie nie będą rozpatrywane.</w:t>
      </w:r>
    </w:p>
    <w:p w14:paraId="77F19D36" w14:textId="79DC01F1" w:rsidR="00F00878" w:rsidRPr="00416750" w:rsidRDefault="00DC2330" w:rsidP="00F00878">
      <w:pPr>
        <w:pStyle w:val="Akapitzlist1"/>
        <w:numPr>
          <w:ilvl w:val="6"/>
          <w:numId w:val="3"/>
        </w:numPr>
        <w:tabs>
          <w:tab w:val="num" w:pos="709"/>
        </w:tabs>
        <w:ind w:left="709" w:hanging="283"/>
        <w:jc w:val="both"/>
        <w:rPr>
          <w:rFonts w:ascii="Arial Narrow" w:hAnsi="Arial Narrow"/>
          <w:b/>
          <w:highlight w:val="yellow"/>
        </w:rPr>
      </w:pPr>
      <w:r w:rsidRPr="00416750">
        <w:rPr>
          <w:rFonts w:ascii="Arial Narrow" w:hAnsi="Arial Narrow"/>
          <w:b/>
          <w:highlight w:val="yellow"/>
        </w:rPr>
        <w:t>Złożona oferta winna zawierać: cenę netto i cenę brutto za całość zamówienia</w:t>
      </w:r>
      <w:r w:rsidR="00DB3A74">
        <w:rPr>
          <w:rFonts w:ascii="Arial Narrow" w:hAnsi="Arial Narrow"/>
          <w:b/>
          <w:highlight w:val="yellow"/>
        </w:rPr>
        <w:t xml:space="preserve"> oraz formularz cenowy. </w:t>
      </w:r>
    </w:p>
    <w:p w14:paraId="5A37AFBA" w14:textId="60E87A94" w:rsidR="00416750" w:rsidRPr="00416750" w:rsidRDefault="00416750" w:rsidP="00F00878">
      <w:pPr>
        <w:pStyle w:val="Akapitzlist1"/>
        <w:numPr>
          <w:ilvl w:val="6"/>
          <w:numId w:val="3"/>
        </w:numPr>
        <w:tabs>
          <w:tab w:val="num" w:pos="709"/>
        </w:tabs>
        <w:ind w:left="709" w:hanging="283"/>
        <w:jc w:val="both"/>
        <w:rPr>
          <w:rFonts w:ascii="Arial Narrow" w:hAnsi="Arial Narrow"/>
          <w:b/>
          <w:highlight w:val="yellow"/>
        </w:rPr>
      </w:pPr>
      <w:r w:rsidRPr="00416750">
        <w:rPr>
          <w:rFonts w:ascii="Arial Narrow" w:hAnsi="Arial Narrow"/>
          <w:b/>
          <w:highlight w:val="yellow"/>
        </w:rPr>
        <w:t>Do oferty należy dołączyć wykaz wykonanych dostaw (zgodnie z załącznik</w:t>
      </w:r>
      <w:r w:rsidR="008204EA">
        <w:rPr>
          <w:rFonts w:ascii="Arial Narrow" w:hAnsi="Arial Narrow"/>
          <w:b/>
          <w:highlight w:val="yellow"/>
        </w:rPr>
        <w:t>iem</w:t>
      </w:r>
      <w:r w:rsidRPr="00416750">
        <w:rPr>
          <w:rFonts w:ascii="Arial Narrow" w:hAnsi="Arial Narrow"/>
          <w:b/>
          <w:highlight w:val="yellow"/>
        </w:rPr>
        <w:t>)</w:t>
      </w:r>
      <w:r w:rsidR="008D607F">
        <w:rPr>
          <w:rFonts w:ascii="Arial Narrow" w:hAnsi="Arial Narrow"/>
          <w:b/>
          <w:highlight w:val="yellow"/>
        </w:rPr>
        <w:t>-nie wymaga się załączania referencji.</w:t>
      </w:r>
    </w:p>
    <w:p w14:paraId="0B291EA6" w14:textId="77777777" w:rsidR="00DC2330" w:rsidRDefault="00DC2330" w:rsidP="00DC2330">
      <w:pPr>
        <w:pStyle w:val="Akapitzlist1"/>
        <w:ind w:left="1080"/>
        <w:jc w:val="both"/>
        <w:rPr>
          <w:rFonts w:ascii="Arial Narrow" w:hAnsi="Arial Narrow"/>
          <w:b/>
          <w:lang w:eastAsia="en-US"/>
        </w:rPr>
      </w:pPr>
    </w:p>
    <w:p w14:paraId="43898DDC" w14:textId="77777777" w:rsidR="00DC2330" w:rsidRDefault="00DC2330" w:rsidP="00DC2330">
      <w:pPr>
        <w:pStyle w:val="Akapitzlist1"/>
        <w:jc w:val="both"/>
        <w:rPr>
          <w:rFonts w:ascii="Arial Narrow" w:hAnsi="Arial Narrow"/>
          <w:b/>
          <w:lang w:eastAsia="en-US"/>
        </w:rPr>
      </w:pPr>
    </w:p>
    <w:p w14:paraId="0F141CAC" w14:textId="77777777" w:rsidR="00DC2330" w:rsidRDefault="00DC2330" w:rsidP="00DC2330">
      <w:pPr>
        <w:pStyle w:val="Akapitzlist1"/>
        <w:numPr>
          <w:ilvl w:val="0"/>
          <w:numId w:val="1"/>
        </w:numPr>
        <w:jc w:val="both"/>
        <w:rPr>
          <w:rFonts w:ascii="Arial Narrow" w:hAnsi="Arial Narrow"/>
          <w:b/>
          <w:lang w:eastAsia="en-US"/>
        </w:rPr>
      </w:pPr>
      <w:r>
        <w:rPr>
          <w:rFonts w:ascii="Arial Narrow" w:hAnsi="Arial Narrow"/>
          <w:b/>
          <w:lang w:eastAsia="en-US"/>
        </w:rPr>
        <w:t xml:space="preserve">INFORMACJE DODATKOWE </w:t>
      </w:r>
    </w:p>
    <w:p w14:paraId="119CAD9B" w14:textId="77777777" w:rsidR="00DC2330" w:rsidRDefault="00DC2330" w:rsidP="00DC2330">
      <w:pPr>
        <w:pStyle w:val="Akapitzlist"/>
        <w:numPr>
          <w:ilvl w:val="0"/>
          <w:numId w:val="4"/>
        </w:numPr>
        <w:contextualSpacing/>
        <w:jc w:val="both"/>
        <w:rPr>
          <w:rFonts w:ascii="Arial Narrow" w:hAnsi="Arial Narrow"/>
          <w:sz w:val="22"/>
          <w:szCs w:val="22"/>
        </w:rPr>
      </w:pPr>
      <w:r>
        <w:rPr>
          <w:rFonts w:ascii="Arial Narrow" w:hAnsi="Arial Narrow"/>
          <w:sz w:val="22"/>
          <w:szCs w:val="22"/>
        </w:rPr>
        <w:t xml:space="preserve">Wykonawca jest związany ofertą przez okres 30 dni od otwarcia ofert. </w:t>
      </w:r>
    </w:p>
    <w:p w14:paraId="76B6FA14" w14:textId="77777777" w:rsidR="009F6288" w:rsidRDefault="009F6288" w:rsidP="009F6288">
      <w:pPr>
        <w:pStyle w:val="Akapitzlist"/>
        <w:numPr>
          <w:ilvl w:val="0"/>
          <w:numId w:val="4"/>
        </w:numPr>
        <w:contextualSpacing/>
        <w:jc w:val="both"/>
        <w:rPr>
          <w:rFonts w:ascii="Arial Narrow" w:hAnsi="Arial Narrow"/>
          <w:sz w:val="22"/>
          <w:szCs w:val="22"/>
        </w:rPr>
      </w:pPr>
      <w:r>
        <w:rPr>
          <w:rFonts w:ascii="Arial Narrow" w:hAnsi="Arial Narrow"/>
          <w:sz w:val="22"/>
          <w:szCs w:val="22"/>
        </w:rPr>
        <w:t>Zamawiający zastrzega sobie prawo do:</w:t>
      </w:r>
    </w:p>
    <w:p w14:paraId="64A4B691" w14:textId="77777777" w:rsidR="009F6288" w:rsidRDefault="009F6288" w:rsidP="009F6288">
      <w:pPr>
        <w:pStyle w:val="Akapitzlist"/>
        <w:numPr>
          <w:ilvl w:val="1"/>
          <w:numId w:val="4"/>
        </w:numPr>
        <w:contextualSpacing/>
        <w:jc w:val="both"/>
        <w:rPr>
          <w:rFonts w:ascii="Arial Narrow" w:hAnsi="Arial Narrow"/>
          <w:sz w:val="22"/>
          <w:szCs w:val="22"/>
        </w:rPr>
      </w:pPr>
      <w:r>
        <w:rPr>
          <w:rFonts w:ascii="Arial Narrow" w:hAnsi="Arial Narrow"/>
          <w:sz w:val="22"/>
          <w:szCs w:val="22"/>
        </w:rPr>
        <w:t>Zmiany terminu składania ofert;</w:t>
      </w:r>
    </w:p>
    <w:p w14:paraId="1DFCC8B2" w14:textId="77777777" w:rsidR="009F6288" w:rsidRDefault="009F6288" w:rsidP="009F6288">
      <w:pPr>
        <w:pStyle w:val="Akapitzlist"/>
        <w:numPr>
          <w:ilvl w:val="1"/>
          <w:numId w:val="4"/>
        </w:numPr>
        <w:contextualSpacing/>
        <w:jc w:val="both"/>
        <w:rPr>
          <w:rFonts w:ascii="Arial Narrow" w:hAnsi="Arial Narrow"/>
          <w:sz w:val="22"/>
          <w:szCs w:val="22"/>
        </w:rPr>
      </w:pPr>
      <w:r>
        <w:rPr>
          <w:rFonts w:ascii="Arial Narrow" w:hAnsi="Arial Narrow"/>
          <w:sz w:val="22"/>
          <w:szCs w:val="22"/>
        </w:rPr>
        <w:t>Wyjaśnienia treści ofert z Wykonawcami w przypadku gdy oferty są niejednoznaczne, niejasne lub budzą wątpliwości;</w:t>
      </w:r>
    </w:p>
    <w:p w14:paraId="05AC1D59" w14:textId="77777777" w:rsidR="009F6288" w:rsidRDefault="009F6288" w:rsidP="009F6288">
      <w:pPr>
        <w:pStyle w:val="Akapitzlist"/>
        <w:numPr>
          <w:ilvl w:val="1"/>
          <w:numId w:val="4"/>
        </w:numPr>
        <w:contextualSpacing/>
        <w:jc w:val="both"/>
        <w:rPr>
          <w:rFonts w:ascii="Arial Narrow" w:hAnsi="Arial Narrow"/>
          <w:sz w:val="22"/>
          <w:szCs w:val="22"/>
        </w:rPr>
      </w:pPr>
      <w:r>
        <w:rPr>
          <w:rFonts w:ascii="Arial Narrow" w:hAnsi="Arial Narrow"/>
          <w:sz w:val="22"/>
          <w:szCs w:val="22"/>
        </w:rPr>
        <w:t>Uzupełnienia ofert w przypadku stwierdzenia braków, które można uzupełnić.</w:t>
      </w:r>
    </w:p>
    <w:p w14:paraId="36EE9A27" w14:textId="77777777" w:rsidR="009F6288" w:rsidRDefault="009F6288" w:rsidP="009F6288">
      <w:pPr>
        <w:pStyle w:val="Akapitzlist"/>
        <w:numPr>
          <w:ilvl w:val="1"/>
          <w:numId w:val="4"/>
        </w:numPr>
        <w:contextualSpacing/>
        <w:jc w:val="both"/>
        <w:rPr>
          <w:rFonts w:ascii="Arial Narrow" w:hAnsi="Arial Narrow"/>
          <w:sz w:val="22"/>
          <w:szCs w:val="22"/>
        </w:rPr>
      </w:pPr>
      <w:r>
        <w:rPr>
          <w:rFonts w:ascii="Arial Narrow" w:hAnsi="Arial Narrow"/>
          <w:sz w:val="22"/>
          <w:szCs w:val="22"/>
        </w:rPr>
        <w:lastRenderedPageBreak/>
        <w:t xml:space="preserve">Poprawienie omyłek rachunkowych za zgodą Wykonawcy </w:t>
      </w:r>
    </w:p>
    <w:p w14:paraId="7A9C9432" w14:textId="77777777" w:rsidR="009F6288" w:rsidRDefault="009F6288" w:rsidP="009F6288">
      <w:pPr>
        <w:pStyle w:val="Akapitzlist"/>
        <w:numPr>
          <w:ilvl w:val="1"/>
          <w:numId w:val="4"/>
        </w:numPr>
        <w:contextualSpacing/>
        <w:jc w:val="both"/>
        <w:rPr>
          <w:rFonts w:ascii="Arial Narrow" w:hAnsi="Arial Narrow"/>
          <w:sz w:val="22"/>
          <w:szCs w:val="22"/>
        </w:rPr>
      </w:pPr>
      <w:r>
        <w:rPr>
          <w:rFonts w:ascii="Arial Narrow" w:hAnsi="Arial Narrow"/>
          <w:sz w:val="22"/>
          <w:szCs w:val="22"/>
        </w:rPr>
        <w:t>Odrzucenie ofert złożonych po wyznaczonym terminie;</w:t>
      </w:r>
    </w:p>
    <w:p w14:paraId="63EE2DAF" w14:textId="77777777" w:rsidR="009F6288" w:rsidRDefault="009F6288" w:rsidP="009F6288">
      <w:pPr>
        <w:pStyle w:val="Akapitzlist"/>
        <w:numPr>
          <w:ilvl w:val="1"/>
          <w:numId w:val="4"/>
        </w:numPr>
        <w:contextualSpacing/>
        <w:jc w:val="both"/>
        <w:rPr>
          <w:rFonts w:ascii="Arial Narrow" w:hAnsi="Arial Narrow"/>
          <w:sz w:val="22"/>
          <w:szCs w:val="22"/>
        </w:rPr>
      </w:pPr>
      <w:r>
        <w:rPr>
          <w:rFonts w:ascii="Arial Narrow" w:hAnsi="Arial Narrow"/>
          <w:sz w:val="22"/>
          <w:szCs w:val="22"/>
        </w:rPr>
        <w:t>Odrzucenie ofert obliczonych według błędnej stawki podatku VAT;</w:t>
      </w:r>
    </w:p>
    <w:p w14:paraId="435B8597" w14:textId="77777777" w:rsidR="009F6288" w:rsidRDefault="009F6288" w:rsidP="009F6288">
      <w:pPr>
        <w:pStyle w:val="Akapitzlist"/>
        <w:numPr>
          <w:ilvl w:val="1"/>
          <w:numId w:val="4"/>
        </w:numPr>
        <w:contextualSpacing/>
        <w:jc w:val="both"/>
        <w:rPr>
          <w:rFonts w:ascii="Arial Narrow" w:hAnsi="Arial Narrow"/>
          <w:sz w:val="22"/>
          <w:szCs w:val="22"/>
        </w:rPr>
      </w:pPr>
      <w:r>
        <w:rPr>
          <w:rFonts w:ascii="Arial Narrow" w:hAnsi="Arial Narrow"/>
          <w:sz w:val="22"/>
          <w:szCs w:val="22"/>
        </w:rPr>
        <w:t>Wykluczenie z postępowania Wykonawców, którzy są powiązani osobowo lub kapitałowo z Zamawiającym lub osobami wykonującymi w imieniu Zamawiającego czynności związanej z przygotowaniem i przeprowadzeniem procedury wyboru Wykonawcy;</w:t>
      </w:r>
    </w:p>
    <w:p w14:paraId="2920C4BA" w14:textId="77777777" w:rsidR="009F6288" w:rsidRDefault="009F6288" w:rsidP="009F6288">
      <w:pPr>
        <w:pStyle w:val="Akapitzlist"/>
        <w:numPr>
          <w:ilvl w:val="1"/>
          <w:numId w:val="4"/>
        </w:numPr>
        <w:contextualSpacing/>
        <w:jc w:val="both"/>
        <w:rPr>
          <w:rFonts w:ascii="Arial Narrow" w:hAnsi="Arial Narrow"/>
          <w:sz w:val="22"/>
          <w:szCs w:val="22"/>
        </w:rPr>
      </w:pPr>
      <w:r>
        <w:rPr>
          <w:rFonts w:ascii="Arial Narrow" w:hAnsi="Arial Narrow"/>
          <w:sz w:val="22"/>
          <w:szCs w:val="22"/>
        </w:rPr>
        <w:t>Wyjaśnienia podejrzenia rażąco niskiej ceny wraz z ewentualnym odrzuceniem oferty w przypadku potwierdzenia tego faktu, bądź braku wyjaśnień ze strony Wykonawcy.</w:t>
      </w:r>
    </w:p>
    <w:p w14:paraId="3B306DCD" w14:textId="77777777" w:rsidR="009F6288" w:rsidRDefault="009F6288" w:rsidP="009F6288">
      <w:pPr>
        <w:pStyle w:val="Akapitzlist"/>
        <w:numPr>
          <w:ilvl w:val="0"/>
          <w:numId w:val="4"/>
        </w:numPr>
        <w:contextualSpacing/>
        <w:jc w:val="both"/>
        <w:rPr>
          <w:rFonts w:ascii="Arial Narrow" w:hAnsi="Arial Narrow"/>
          <w:sz w:val="22"/>
          <w:szCs w:val="22"/>
        </w:rPr>
      </w:pPr>
      <w:r>
        <w:rPr>
          <w:rFonts w:ascii="Arial Narrow" w:hAnsi="Arial Narrow"/>
          <w:sz w:val="22"/>
          <w:szCs w:val="22"/>
        </w:rPr>
        <w:t xml:space="preserve">Niniejsze ogłoszenie nie jest ogłoszeniem w rozumieniu ustawy prawo zamówień publicznych </w:t>
      </w:r>
    </w:p>
    <w:p w14:paraId="312F17F6" w14:textId="12AF6525" w:rsidR="009F6288" w:rsidRPr="009F6288" w:rsidRDefault="009F6288" w:rsidP="009F6288">
      <w:pPr>
        <w:pStyle w:val="Akapitzlist"/>
        <w:numPr>
          <w:ilvl w:val="0"/>
          <w:numId w:val="4"/>
        </w:numPr>
        <w:contextualSpacing/>
        <w:jc w:val="both"/>
        <w:rPr>
          <w:rFonts w:ascii="Arial Narrow" w:hAnsi="Arial Narrow"/>
          <w:sz w:val="22"/>
          <w:szCs w:val="22"/>
        </w:rPr>
      </w:pPr>
      <w:r>
        <w:rPr>
          <w:rFonts w:ascii="Arial Narrow" w:hAnsi="Arial Narrow"/>
          <w:sz w:val="22"/>
          <w:szCs w:val="22"/>
        </w:rPr>
        <w:t xml:space="preserve">Niniejsze zapytanie ofertowe nie stanowi zobowiązania do zawarcia umowy. </w:t>
      </w:r>
    </w:p>
    <w:p w14:paraId="42BCD2D9" w14:textId="7F95CEE5" w:rsidR="00DC2330" w:rsidRDefault="00DC2330" w:rsidP="00DC2330">
      <w:pPr>
        <w:pStyle w:val="Akapitzlist"/>
        <w:numPr>
          <w:ilvl w:val="0"/>
          <w:numId w:val="4"/>
        </w:numPr>
        <w:contextualSpacing/>
        <w:jc w:val="both"/>
        <w:rPr>
          <w:rFonts w:ascii="Arial Narrow" w:hAnsi="Arial Narrow"/>
          <w:sz w:val="22"/>
          <w:szCs w:val="22"/>
        </w:rPr>
      </w:pPr>
      <w:r>
        <w:rPr>
          <w:rFonts w:ascii="Arial Narrow" w:hAnsi="Arial Narrow"/>
          <w:sz w:val="22"/>
          <w:szCs w:val="22"/>
        </w:rPr>
        <w:t>Zamawiający zastrzega sobie prawo sprawdzenia w toku badania i oceny ofert wiarygodności przedstawionych przez Wykonawców dokumentów, oświadczeń, wykazów, danych i informacji.</w:t>
      </w:r>
    </w:p>
    <w:p w14:paraId="60F1A9DE" w14:textId="77777777" w:rsidR="00DC2330" w:rsidRPr="00DC2330" w:rsidRDefault="00DC2330" w:rsidP="00DC2330">
      <w:pPr>
        <w:pStyle w:val="Akapitzlist"/>
        <w:numPr>
          <w:ilvl w:val="0"/>
          <w:numId w:val="4"/>
        </w:numPr>
        <w:contextualSpacing/>
        <w:jc w:val="both"/>
        <w:rPr>
          <w:rFonts w:ascii="Arial Narrow" w:hAnsi="Arial Narrow"/>
          <w:sz w:val="22"/>
          <w:szCs w:val="22"/>
        </w:rPr>
      </w:pPr>
      <w:r w:rsidRPr="00DC2330">
        <w:rPr>
          <w:rFonts w:ascii="Arial Narrow" w:hAnsi="Arial Narrow"/>
          <w:b/>
          <w:sz w:val="22"/>
          <w:szCs w:val="22"/>
          <w:lang w:eastAsia="en-US"/>
        </w:rPr>
        <w:t xml:space="preserve">Do upływu terminu składania ofert Zamawiający zastrzega sobie prawo zmiany lub uzupełnienia treści niniejszego ogłoszenia o przetargu. </w:t>
      </w:r>
      <w:r w:rsidRPr="00DC2330">
        <w:rPr>
          <w:rFonts w:ascii="Arial Narrow" w:hAnsi="Arial Narrow"/>
          <w:sz w:val="22"/>
          <w:szCs w:val="22"/>
          <w:lang w:eastAsia="en-US"/>
        </w:rPr>
        <w:t xml:space="preserve">W tej sytuacji Zamawiający zamieści informację o dokonanej zmianie treści ogłoszenia o przetargu </w:t>
      </w:r>
      <w:r>
        <w:rPr>
          <w:rFonts w:ascii="Arial Narrow" w:hAnsi="Arial Narrow"/>
          <w:sz w:val="22"/>
          <w:szCs w:val="22"/>
          <w:lang w:eastAsia="en-US"/>
        </w:rPr>
        <w:t xml:space="preserve">lub </w:t>
      </w:r>
      <w:r w:rsidRPr="00DC2330">
        <w:rPr>
          <w:rFonts w:ascii="Arial Narrow" w:hAnsi="Arial Narrow"/>
          <w:sz w:val="22"/>
          <w:szCs w:val="22"/>
          <w:lang w:eastAsia="en-US"/>
        </w:rPr>
        <w:t xml:space="preserve">zmianie terminu składania ofert w miejscu publicznie dostępnym w swojej siedzibie oraz na stronie internetowej. </w:t>
      </w:r>
    </w:p>
    <w:p w14:paraId="320E9E17" w14:textId="77777777" w:rsidR="00DC2330" w:rsidRDefault="00DC2330" w:rsidP="00DC2330">
      <w:pPr>
        <w:pStyle w:val="Akapitzlist"/>
        <w:numPr>
          <w:ilvl w:val="0"/>
          <w:numId w:val="4"/>
        </w:numPr>
        <w:contextualSpacing/>
        <w:jc w:val="both"/>
        <w:rPr>
          <w:rFonts w:ascii="Arial Narrow" w:hAnsi="Arial Narrow"/>
          <w:sz w:val="22"/>
          <w:szCs w:val="22"/>
        </w:rPr>
      </w:pPr>
      <w:r>
        <w:rPr>
          <w:rFonts w:ascii="Arial Narrow" w:hAnsi="Arial Narrow"/>
          <w:sz w:val="22"/>
          <w:szCs w:val="22"/>
          <w:lang w:eastAsia="en-US"/>
        </w:rPr>
        <w:t xml:space="preserve">Zamawiający zastrzega sobie prawo do poprawienia w tekście przysłanej oferty oczywistych omyłek pisarskich lub rachunkowych, niezwłocznie zawiadamiając o tym danego Wykonawcę. </w:t>
      </w:r>
    </w:p>
    <w:p w14:paraId="75D3962B" w14:textId="77777777" w:rsidR="00DC2330" w:rsidRDefault="00DC2330" w:rsidP="00DC2330">
      <w:pPr>
        <w:pStyle w:val="Akapitzlist"/>
        <w:numPr>
          <w:ilvl w:val="0"/>
          <w:numId w:val="4"/>
        </w:numPr>
        <w:contextualSpacing/>
        <w:jc w:val="both"/>
        <w:rPr>
          <w:rFonts w:ascii="Arial Narrow" w:hAnsi="Arial Narrow"/>
          <w:sz w:val="22"/>
          <w:szCs w:val="22"/>
        </w:rPr>
      </w:pPr>
      <w:r>
        <w:rPr>
          <w:rFonts w:ascii="Arial Narrow" w:hAnsi="Arial Narrow"/>
          <w:sz w:val="22"/>
          <w:szCs w:val="22"/>
        </w:rPr>
        <w:t xml:space="preserve">Zamawiający może odstąpić od podpisania umowy, jeżeli cena wybranej oferty przewyższa kwotę, którą zamierzał przeznaczyć na sfinansowanie zamówienia. </w:t>
      </w:r>
    </w:p>
    <w:p w14:paraId="5134EA34" w14:textId="77777777" w:rsidR="00DC2330" w:rsidRDefault="00DC2330" w:rsidP="00DC2330">
      <w:pPr>
        <w:pStyle w:val="Akapitzlist"/>
        <w:numPr>
          <w:ilvl w:val="0"/>
          <w:numId w:val="4"/>
        </w:numPr>
        <w:contextualSpacing/>
        <w:jc w:val="both"/>
        <w:rPr>
          <w:rFonts w:ascii="Arial Narrow" w:hAnsi="Arial Narrow"/>
          <w:sz w:val="22"/>
          <w:szCs w:val="22"/>
        </w:rPr>
      </w:pPr>
      <w:r>
        <w:rPr>
          <w:rFonts w:ascii="Arial Narrow" w:hAnsi="Arial Narrow"/>
          <w:sz w:val="22"/>
          <w:szCs w:val="22"/>
        </w:rPr>
        <w:t xml:space="preserve">Jeżeli wystąpią istotne zmiany okoliczności powodujące, że wykonanie zamówienia staje się niewykonalne lub zmieniły się warunki realizacji zamówienia, wówczas Zamawiający zastrzega sobie prawo do odstąpienia od zawarcia umowy, bądź unieważnienia postępowania o udzielenie zamówienia. </w:t>
      </w:r>
    </w:p>
    <w:p w14:paraId="7609AD05" w14:textId="2DE7ADEF" w:rsidR="00DC2330" w:rsidRDefault="00DC2330" w:rsidP="00DC2330">
      <w:pPr>
        <w:pStyle w:val="Akapitzlist"/>
        <w:numPr>
          <w:ilvl w:val="0"/>
          <w:numId w:val="4"/>
        </w:numPr>
        <w:contextualSpacing/>
        <w:jc w:val="both"/>
        <w:rPr>
          <w:rFonts w:ascii="Arial Narrow" w:hAnsi="Arial Narrow"/>
          <w:sz w:val="22"/>
          <w:szCs w:val="22"/>
        </w:rPr>
      </w:pPr>
      <w:r>
        <w:rPr>
          <w:rFonts w:ascii="Arial Narrow" w:hAnsi="Arial Narrow"/>
          <w:sz w:val="22"/>
          <w:szCs w:val="22"/>
        </w:rPr>
        <w:t xml:space="preserve">Niniejsze postępowanie ofertowe </w:t>
      </w:r>
      <w:r>
        <w:rPr>
          <w:rFonts w:ascii="Arial Narrow" w:hAnsi="Arial Narrow"/>
          <w:sz w:val="22"/>
          <w:szCs w:val="22"/>
          <w:u w:val="single"/>
        </w:rPr>
        <w:t>nie jest prowadzone</w:t>
      </w:r>
      <w:r>
        <w:rPr>
          <w:rFonts w:ascii="Arial Narrow" w:hAnsi="Arial Narrow"/>
          <w:sz w:val="22"/>
          <w:szCs w:val="22"/>
        </w:rPr>
        <w:t xml:space="preserve"> w oparciu o przepisy ustawy z dnia </w:t>
      </w:r>
      <w:r w:rsidR="00A57A97">
        <w:rPr>
          <w:rFonts w:ascii="Arial Narrow" w:hAnsi="Arial Narrow"/>
          <w:sz w:val="22"/>
          <w:szCs w:val="22"/>
        </w:rPr>
        <w:t xml:space="preserve">11 września 2019 r. </w:t>
      </w:r>
      <w:r>
        <w:rPr>
          <w:rFonts w:ascii="Arial Narrow" w:hAnsi="Arial Narrow"/>
          <w:sz w:val="22"/>
          <w:szCs w:val="22"/>
        </w:rPr>
        <w:t>Prawo zamówień publicznych.</w:t>
      </w:r>
    </w:p>
    <w:p w14:paraId="6C3F9ABD" w14:textId="77777777" w:rsidR="00DC2330" w:rsidRPr="00CC665F" w:rsidRDefault="00DC2330" w:rsidP="00DC2330">
      <w:pPr>
        <w:pStyle w:val="Akapitzlist"/>
        <w:numPr>
          <w:ilvl w:val="0"/>
          <w:numId w:val="4"/>
        </w:numPr>
        <w:contextualSpacing/>
        <w:jc w:val="both"/>
        <w:rPr>
          <w:rFonts w:ascii="Arial Narrow" w:hAnsi="Arial Narrow"/>
          <w:sz w:val="22"/>
          <w:szCs w:val="22"/>
        </w:rPr>
      </w:pPr>
      <w:r>
        <w:rPr>
          <w:rFonts w:ascii="Arial Narrow" w:hAnsi="Arial Narrow"/>
          <w:b/>
          <w:sz w:val="22"/>
          <w:szCs w:val="22"/>
        </w:rPr>
        <w:t>Zamawiający powiadomi niezwłocznie o wynikach rozstrzygnięcia przetargu wszystkich Wykonawców, którzy ubiegali się o udzielenie zamówienia.</w:t>
      </w:r>
    </w:p>
    <w:p w14:paraId="5F2043A9" w14:textId="77777777" w:rsidR="00CC665F" w:rsidRPr="00C6480C" w:rsidRDefault="00CC665F" w:rsidP="00CC665F">
      <w:pPr>
        <w:pStyle w:val="Akapitzlist"/>
        <w:numPr>
          <w:ilvl w:val="0"/>
          <w:numId w:val="5"/>
        </w:numPr>
        <w:contextualSpacing/>
        <w:jc w:val="both"/>
        <w:rPr>
          <w:rFonts w:ascii="Arial Narrow" w:hAnsi="Arial Narrow"/>
          <w:sz w:val="22"/>
          <w:szCs w:val="22"/>
        </w:rPr>
      </w:pPr>
      <w:r w:rsidRPr="00C6480C">
        <w:rPr>
          <w:rFonts w:ascii="Arial Narrow" w:hAnsi="Arial Narrow"/>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73D0A619" w14:textId="77777777" w:rsidR="00CC665F" w:rsidRPr="00C6480C" w:rsidRDefault="00CC665F" w:rsidP="00CC665F">
      <w:pPr>
        <w:pStyle w:val="Akapitzlist"/>
        <w:numPr>
          <w:ilvl w:val="0"/>
          <w:numId w:val="6"/>
        </w:numPr>
        <w:ind w:left="993"/>
        <w:contextualSpacing/>
        <w:jc w:val="both"/>
        <w:rPr>
          <w:rFonts w:ascii="Arial Narrow" w:hAnsi="Arial Narrow"/>
          <w:sz w:val="22"/>
          <w:szCs w:val="22"/>
        </w:rPr>
      </w:pPr>
      <w:r w:rsidRPr="00C6480C">
        <w:rPr>
          <w:rFonts w:ascii="Arial Narrow" w:hAnsi="Arial Narrow"/>
          <w:sz w:val="22"/>
          <w:szCs w:val="22"/>
        </w:rPr>
        <w:t>administratorem Pani/Pana danych osobowych jest Skarb Państwa - Lasy Państwowe Nadleśnictwo Jarocin</w:t>
      </w:r>
    </w:p>
    <w:p w14:paraId="26810904" w14:textId="2C679E2B" w:rsidR="00CC665F" w:rsidRPr="00CE45C7" w:rsidRDefault="00CC665F" w:rsidP="00CC665F">
      <w:pPr>
        <w:pStyle w:val="Akapitzlist"/>
        <w:numPr>
          <w:ilvl w:val="0"/>
          <w:numId w:val="6"/>
        </w:numPr>
        <w:ind w:left="993"/>
        <w:contextualSpacing/>
        <w:jc w:val="both"/>
        <w:rPr>
          <w:rFonts w:ascii="Arial Narrow" w:hAnsi="Arial Narrow"/>
          <w:sz w:val="22"/>
          <w:szCs w:val="22"/>
        </w:rPr>
      </w:pPr>
      <w:r w:rsidRPr="00C6480C">
        <w:rPr>
          <w:rFonts w:ascii="Arial Narrow" w:hAnsi="Arial Narrow"/>
          <w:sz w:val="22"/>
          <w:szCs w:val="22"/>
        </w:rPr>
        <w:t xml:space="preserve">inspektorem ochrony danych osobowych w Skarb Państwa - Lasy Państwowe Nadleśnictwo Jarocin </w:t>
      </w:r>
      <w:r w:rsidRPr="00CE45C7">
        <w:rPr>
          <w:rFonts w:ascii="Arial Narrow" w:hAnsi="Arial Narrow"/>
          <w:sz w:val="22"/>
          <w:szCs w:val="22"/>
        </w:rPr>
        <w:t>jest Pan Sebastian S</w:t>
      </w:r>
      <w:r w:rsidR="00C7037D" w:rsidRPr="00CE45C7">
        <w:rPr>
          <w:rFonts w:ascii="Arial Narrow" w:hAnsi="Arial Narrow"/>
          <w:sz w:val="22"/>
          <w:szCs w:val="22"/>
        </w:rPr>
        <w:t>trz</w:t>
      </w:r>
      <w:r w:rsidRPr="00CE45C7">
        <w:rPr>
          <w:rFonts w:ascii="Arial Narrow" w:hAnsi="Arial Narrow"/>
          <w:sz w:val="22"/>
          <w:szCs w:val="22"/>
        </w:rPr>
        <w:t xml:space="preserve">ech kontakt: adres e-mail: iod@compnet.pl </w:t>
      </w:r>
    </w:p>
    <w:p w14:paraId="3F43A2B7" w14:textId="0B08FA94" w:rsidR="00CC665F" w:rsidRPr="00CE45C7" w:rsidRDefault="00CC665F" w:rsidP="003B56B2">
      <w:pPr>
        <w:pStyle w:val="Akapitzlist"/>
        <w:numPr>
          <w:ilvl w:val="0"/>
          <w:numId w:val="6"/>
        </w:numPr>
        <w:ind w:left="993"/>
        <w:contextualSpacing/>
        <w:jc w:val="both"/>
        <w:rPr>
          <w:rFonts w:ascii="Arial Narrow" w:hAnsi="Arial Narrow"/>
          <w:b/>
          <w:sz w:val="22"/>
          <w:szCs w:val="22"/>
        </w:rPr>
      </w:pPr>
      <w:r w:rsidRPr="00CE45C7">
        <w:rPr>
          <w:rFonts w:ascii="Arial Narrow" w:hAnsi="Arial Narrow"/>
          <w:sz w:val="22"/>
          <w:szCs w:val="22"/>
        </w:rPr>
        <w:t>Pani/Pana dane osobowe przetwarzane będą na podstawie art. 6 ust. 1 lit. c RODO w celu związanym z postępowaniem o udzielenie zamówienia publicznego</w:t>
      </w:r>
      <w:r w:rsidR="00702F52">
        <w:rPr>
          <w:rFonts w:ascii="Arial Narrow" w:hAnsi="Arial Narrow"/>
          <w:sz w:val="22"/>
          <w:szCs w:val="22"/>
        </w:rPr>
        <w:t>.</w:t>
      </w:r>
    </w:p>
    <w:p w14:paraId="20C60C2A" w14:textId="77777777" w:rsidR="00CC665F" w:rsidRPr="00C6480C" w:rsidRDefault="00CC665F" w:rsidP="00CC665F">
      <w:pPr>
        <w:pStyle w:val="Akapitzlist"/>
        <w:numPr>
          <w:ilvl w:val="0"/>
          <w:numId w:val="6"/>
        </w:numPr>
        <w:ind w:left="993"/>
        <w:contextualSpacing/>
        <w:jc w:val="both"/>
        <w:rPr>
          <w:rFonts w:ascii="Arial Narrow" w:hAnsi="Arial Narrow"/>
          <w:sz w:val="22"/>
          <w:szCs w:val="22"/>
        </w:rPr>
      </w:pPr>
      <w:r w:rsidRPr="00C6480C">
        <w:rPr>
          <w:rFonts w:ascii="Arial Narrow" w:hAnsi="Arial Narrow"/>
          <w:sz w:val="22"/>
          <w:szCs w:val="22"/>
        </w:rPr>
        <w:t xml:space="preserve">odbiorcami Pani/Pana danych osobowych będą osoby lub podmioty, którym udostępniona zostanie dokumentacja postępowania w oparciu o art. 8 oraz art. 96 ust. 3 Ustawy  </w:t>
      </w:r>
    </w:p>
    <w:p w14:paraId="68CD7E3F" w14:textId="77777777" w:rsidR="00CC665F" w:rsidRPr="00C6480C" w:rsidRDefault="00CC665F" w:rsidP="00CC665F">
      <w:pPr>
        <w:pStyle w:val="Akapitzlist"/>
        <w:numPr>
          <w:ilvl w:val="0"/>
          <w:numId w:val="6"/>
        </w:numPr>
        <w:ind w:left="993"/>
        <w:contextualSpacing/>
        <w:jc w:val="both"/>
        <w:rPr>
          <w:rFonts w:ascii="Arial Narrow" w:hAnsi="Arial Narrow"/>
          <w:sz w:val="22"/>
          <w:szCs w:val="22"/>
        </w:rPr>
      </w:pPr>
      <w:r w:rsidRPr="00C6480C">
        <w:rPr>
          <w:rFonts w:ascii="Arial Narrow" w:hAnsi="Arial Narrow"/>
          <w:sz w:val="22"/>
          <w:szCs w:val="22"/>
        </w:rPr>
        <w:t>Pani/Pana dane osobowe będą przechowywane, zgodnie z art. 97 ust. 1 Ustawy, przez okres 4 lat od dnia zakończenia postępowania o udzielenie zamówienia, a jeżeli czas trwania umowy przekracza 4 lata, okres przechowywania obejmuje cały czas trwania umowy;</w:t>
      </w:r>
    </w:p>
    <w:p w14:paraId="2E7132AB" w14:textId="77777777" w:rsidR="00CC665F" w:rsidRPr="00C6480C" w:rsidRDefault="00CC665F" w:rsidP="00CC665F">
      <w:pPr>
        <w:pStyle w:val="Akapitzlist"/>
        <w:numPr>
          <w:ilvl w:val="0"/>
          <w:numId w:val="6"/>
        </w:numPr>
        <w:ind w:left="993"/>
        <w:contextualSpacing/>
        <w:jc w:val="both"/>
        <w:rPr>
          <w:rFonts w:ascii="Arial Narrow" w:hAnsi="Arial Narrow"/>
          <w:sz w:val="22"/>
          <w:szCs w:val="22"/>
        </w:rPr>
      </w:pPr>
      <w:r w:rsidRPr="00C6480C">
        <w:rPr>
          <w:rFonts w:ascii="Arial Narrow" w:hAnsi="Arial Narrow"/>
          <w:sz w:val="22"/>
          <w:szCs w:val="22"/>
        </w:rPr>
        <w:t xml:space="preserve">obowiązek podania przez Panią/Pana danych osobowych bezpośrednio Pani/Pana dotyczących jest wymogiem ustawowym określonym w przepisach Ustawy, związanym z udziałem w postępowaniu o udzielenie zamówienia publicznego; konsekwencje niepodania określonych danych wynikają z Ustawy  </w:t>
      </w:r>
    </w:p>
    <w:p w14:paraId="47B1A6A8" w14:textId="77777777" w:rsidR="00CC665F" w:rsidRPr="00C6480C" w:rsidRDefault="00CC665F" w:rsidP="00CC665F">
      <w:pPr>
        <w:pStyle w:val="Akapitzlist"/>
        <w:numPr>
          <w:ilvl w:val="0"/>
          <w:numId w:val="6"/>
        </w:numPr>
        <w:ind w:left="993"/>
        <w:contextualSpacing/>
        <w:jc w:val="both"/>
        <w:rPr>
          <w:rFonts w:ascii="Arial Narrow" w:hAnsi="Arial Narrow"/>
          <w:sz w:val="22"/>
          <w:szCs w:val="22"/>
        </w:rPr>
      </w:pPr>
      <w:r w:rsidRPr="00C6480C">
        <w:rPr>
          <w:rFonts w:ascii="Arial Narrow" w:hAnsi="Arial Narrow"/>
          <w:sz w:val="22"/>
          <w:szCs w:val="22"/>
        </w:rPr>
        <w:t>w odniesieniu do Pani/Pana danych osobowych decyzje nie będą podejmowane w sposób zautomatyzowany, stosowanie do art. 22 RODO;</w:t>
      </w:r>
    </w:p>
    <w:p w14:paraId="05536163" w14:textId="77777777" w:rsidR="00CC665F" w:rsidRPr="00C6480C" w:rsidRDefault="00CC665F" w:rsidP="00CC665F">
      <w:pPr>
        <w:pStyle w:val="Akapitzlist"/>
        <w:numPr>
          <w:ilvl w:val="0"/>
          <w:numId w:val="6"/>
        </w:numPr>
        <w:ind w:left="993"/>
        <w:contextualSpacing/>
        <w:jc w:val="both"/>
        <w:rPr>
          <w:rFonts w:ascii="Arial Narrow" w:hAnsi="Arial Narrow"/>
          <w:sz w:val="22"/>
          <w:szCs w:val="22"/>
        </w:rPr>
      </w:pPr>
      <w:r w:rsidRPr="00C6480C">
        <w:rPr>
          <w:rFonts w:ascii="Arial Narrow" w:hAnsi="Arial Narrow"/>
          <w:sz w:val="22"/>
          <w:szCs w:val="22"/>
        </w:rPr>
        <w:t>posiada Pani/Pan:</w:t>
      </w:r>
    </w:p>
    <w:p w14:paraId="6ACBCB15" w14:textId="77777777" w:rsidR="00CC665F" w:rsidRPr="00C6480C" w:rsidRDefault="00CC665F" w:rsidP="00CC665F">
      <w:pPr>
        <w:pStyle w:val="Akapitzlist"/>
        <w:numPr>
          <w:ilvl w:val="0"/>
          <w:numId w:val="6"/>
        </w:numPr>
        <w:ind w:left="993"/>
        <w:contextualSpacing/>
        <w:jc w:val="both"/>
        <w:rPr>
          <w:rFonts w:ascii="Arial Narrow" w:hAnsi="Arial Narrow"/>
          <w:sz w:val="22"/>
          <w:szCs w:val="22"/>
        </w:rPr>
      </w:pPr>
      <w:r w:rsidRPr="00C6480C">
        <w:rPr>
          <w:rFonts w:ascii="Arial Narrow" w:hAnsi="Arial Narrow"/>
          <w:sz w:val="22"/>
          <w:szCs w:val="22"/>
        </w:rPr>
        <w:t>na podstawie art. 15 RODO prawo dostępu do danych osobowych Pani/Pana dotyczących;</w:t>
      </w:r>
    </w:p>
    <w:p w14:paraId="273AE6B5" w14:textId="77777777" w:rsidR="00CC665F" w:rsidRPr="00C6480C" w:rsidRDefault="00CC665F" w:rsidP="00CC665F">
      <w:pPr>
        <w:pStyle w:val="Akapitzlist"/>
        <w:numPr>
          <w:ilvl w:val="0"/>
          <w:numId w:val="6"/>
        </w:numPr>
        <w:ind w:left="993"/>
        <w:contextualSpacing/>
        <w:jc w:val="both"/>
        <w:rPr>
          <w:rFonts w:ascii="Arial Narrow" w:hAnsi="Arial Narrow"/>
          <w:sz w:val="22"/>
          <w:szCs w:val="22"/>
        </w:rPr>
      </w:pPr>
      <w:r w:rsidRPr="00C6480C">
        <w:rPr>
          <w:rFonts w:ascii="Arial Narrow" w:hAnsi="Arial Narrow"/>
          <w:sz w:val="22"/>
          <w:szCs w:val="22"/>
        </w:rPr>
        <w:t>na podstawie art. 16 RODO prawo do sprostowania Pani/Pana danych osobowych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19B16DD2" w14:textId="77777777" w:rsidR="00CC665F" w:rsidRPr="00C6480C" w:rsidRDefault="00CC665F" w:rsidP="00CC665F">
      <w:pPr>
        <w:pStyle w:val="Akapitzlist"/>
        <w:numPr>
          <w:ilvl w:val="0"/>
          <w:numId w:val="6"/>
        </w:numPr>
        <w:ind w:left="993"/>
        <w:contextualSpacing/>
        <w:jc w:val="both"/>
        <w:rPr>
          <w:rFonts w:ascii="Arial Narrow" w:hAnsi="Arial Narrow"/>
          <w:sz w:val="22"/>
          <w:szCs w:val="22"/>
        </w:rPr>
      </w:pPr>
      <w:r w:rsidRPr="00C6480C">
        <w:rPr>
          <w:rFonts w:ascii="Arial Narrow" w:hAnsi="Arial Narrow"/>
          <w:sz w:val="22"/>
          <w:szCs w:val="22"/>
        </w:rPr>
        <w:lastRenderedPageBreak/>
        <w:t>na podstawie art. 18 RODO prawo żądania od administratora ograniczenia przetwarzania danych osobowych z zastrzeżeniem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46CED061" w14:textId="77777777" w:rsidR="00CC665F" w:rsidRPr="00C6480C" w:rsidRDefault="00CC665F" w:rsidP="00CC665F">
      <w:pPr>
        <w:pStyle w:val="Akapitzlist"/>
        <w:numPr>
          <w:ilvl w:val="0"/>
          <w:numId w:val="6"/>
        </w:numPr>
        <w:ind w:left="993"/>
        <w:contextualSpacing/>
        <w:jc w:val="both"/>
        <w:rPr>
          <w:rFonts w:ascii="Arial Narrow" w:hAnsi="Arial Narrow"/>
          <w:sz w:val="22"/>
          <w:szCs w:val="22"/>
        </w:rPr>
      </w:pPr>
      <w:r w:rsidRPr="00C6480C">
        <w:rPr>
          <w:rFonts w:ascii="Arial Narrow" w:hAnsi="Arial Narrow"/>
          <w:sz w:val="22"/>
          <w:szCs w:val="22"/>
        </w:rPr>
        <w:t>prawo do wniesienia skargi do Prezesa Urzędu Ochrony Danych Osobowych, gdy uzna Pani/Pan, że przetwarzanie danych osobowych Pani/Pana dotyczących narusza przepisy RODO;</w:t>
      </w:r>
    </w:p>
    <w:p w14:paraId="071CF0D5" w14:textId="77777777" w:rsidR="00CC665F" w:rsidRPr="00C6480C" w:rsidRDefault="00CC665F" w:rsidP="00CC665F">
      <w:pPr>
        <w:pStyle w:val="Akapitzlist"/>
        <w:numPr>
          <w:ilvl w:val="0"/>
          <w:numId w:val="6"/>
        </w:numPr>
        <w:ind w:left="993"/>
        <w:contextualSpacing/>
        <w:jc w:val="both"/>
        <w:rPr>
          <w:rFonts w:ascii="Arial Narrow" w:hAnsi="Arial Narrow"/>
          <w:sz w:val="22"/>
          <w:szCs w:val="22"/>
        </w:rPr>
      </w:pPr>
      <w:r w:rsidRPr="00C6480C">
        <w:rPr>
          <w:rFonts w:ascii="Arial Narrow" w:hAnsi="Arial Narrow"/>
          <w:sz w:val="22"/>
          <w:szCs w:val="22"/>
        </w:rPr>
        <w:t>nie przysługuje Pani/Panu:</w:t>
      </w:r>
    </w:p>
    <w:p w14:paraId="7C4FDBD0" w14:textId="77777777" w:rsidR="00CC665F" w:rsidRPr="00C6480C" w:rsidRDefault="00CC665F" w:rsidP="00CC665F">
      <w:pPr>
        <w:pStyle w:val="Akapitzlist"/>
        <w:numPr>
          <w:ilvl w:val="0"/>
          <w:numId w:val="6"/>
        </w:numPr>
        <w:ind w:left="993"/>
        <w:contextualSpacing/>
        <w:jc w:val="both"/>
        <w:rPr>
          <w:rFonts w:ascii="Arial Narrow" w:hAnsi="Arial Narrow"/>
          <w:sz w:val="22"/>
          <w:szCs w:val="22"/>
        </w:rPr>
      </w:pPr>
      <w:r w:rsidRPr="00C6480C">
        <w:rPr>
          <w:rFonts w:ascii="Arial Narrow" w:hAnsi="Arial Narrow"/>
          <w:sz w:val="22"/>
          <w:szCs w:val="22"/>
        </w:rPr>
        <w:t>w związku z art. 17 ust. 3 lit. b, d lub e RODO prawo do usunięcia danych osobowych;</w:t>
      </w:r>
    </w:p>
    <w:p w14:paraId="1EB0C2DC" w14:textId="77777777" w:rsidR="00CC665F" w:rsidRPr="00C6480C" w:rsidRDefault="00CC665F" w:rsidP="00CC665F">
      <w:pPr>
        <w:pStyle w:val="Akapitzlist"/>
        <w:numPr>
          <w:ilvl w:val="0"/>
          <w:numId w:val="6"/>
        </w:numPr>
        <w:ind w:left="993"/>
        <w:contextualSpacing/>
        <w:jc w:val="both"/>
        <w:rPr>
          <w:rFonts w:ascii="Arial Narrow" w:hAnsi="Arial Narrow"/>
          <w:sz w:val="22"/>
          <w:szCs w:val="22"/>
        </w:rPr>
      </w:pPr>
      <w:r w:rsidRPr="00C6480C">
        <w:rPr>
          <w:rFonts w:ascii="Arial Narrow" w:hAnsi="Arial Narrow"/>
          <w:sz w:val="22"/>
          <w:szCs w:val="22"/>
        </w:rPr>
        <w:t>prawo do przenoszenia danych osobowych, o którym mowa w art. 20 RODO;</w:t>
      </w:r>
    </w:p>
    <w:p w14:paraId="7E3034FB" w14:textId="77777777" w:rsidR="00CC665F" w:rsidRPr="00712C39" w:rsidRDefault="00CC665F" w:rsidP="00CC665F">
      <w:pPr>
        <w:pStyle w:val="Akapitzlist"/>
        <w:numPr>
          <w:ilvl w:val="0"/>
          <w:numId w:val="6"/>
        </w:numPr>
        <w:ind w:left="993"/>
        <w:contextualSpacing/>
        <w:jc w:val="both"/>
        <w:rPr>
          <w:rFonts w:ascii="Arial Narrow" w:hAnsi="Arial Narrow"/>
          <w:sz w:val="22"/>
          <w:szCs w:val="22"/>
        </w:rPr>
      </w:pPr>
      <w:r w:rsidRPr="00C6480C">
        <w:rPr>
          <w:rFonts w:ascii="Arial Narrow" w:hAnsi="Arial Narrow"/>
          <w:sz w:val="22"/>
          <w:szCs w:val="22"/>
        </w:rPr>
        <w:t>na podstawie art. 21 RODO prawo sprzeciwu, wobec przetwarzania danych osobowych, gdyż podstawą prawną przetwarzania Pani/Pana danych osobowych j</w:t>
      </w:r>
      <w:r>
        <w:rPr>
          <w:rFonts w:ascii="Arial Narrow" w:hAnsi="Arial Narrow"/>
          <w:sz w:val="22"/>
          <w:szCs w:val="22"/>
        </w:rPr>
        <w:t xml:space="preserve">est art. 6 ust. 1 lit. c RODO. </w:t>
      </w:r>
    </w:p>
    <w:p w14:paraId="1A6D70D4" w14:textId="77777777" w:rsidR="00CC665F" w:rsidRDefault="00CC665F" w:rsidP="00CC665F">
      <w:pPr>
        <w:pStyle w:val="Akapitzlist"/>
        <w:ind w:left="720"/>
        <w:contextualSpacing/>
        <w:jc w:val="both"/>
        <w:rPr>
          <w:rFonts w:ascii="Arial Narrow" w:hAnsi="Arial Narrow"/>
          <w:sz w:val="22"/>
          <w:szCs w:val="22"/>
        </w:rPr>
      </w:pPr>
    </w:p>
    <w:p w14:paraId="3D9231DA" w14:textId="1ED8F251" w:rsidR="00DC2330" w:rsidRPr="00133A0F" w:rsidRDefault="00DC2330" w:rsidP="00E233E3">
      <w:pPr>
        <w:rPr>
          <w:rFonts w:ascii="Arial Narrow" w:hAnsi="Arial Narrow"/>
          <w:sz w:val="22"/>
          <w:szCs w:val="22"/>
        </w:rPr>
      </w:pPr>
      <w:r w:rsidRPr="00133A0F">
        <w:rPr>
          <w:rFonts w:ascii="Arial Narrow" w:hAnsi="Arial Narrow"/>
          <w:sz w:val="22"/>
          <w:szCs w:val="22"/>
        </w:rPr>
        <w:tab/>
      </w:r>
      <w:r w:rsidRPr="00133A0F">
        <w:rPr>
          <w:rFonts w:ascii="Arial Narrow" w:hAnsi="Arial Narrow"/>
          <w:sz w:val="22"/>
          <w:szCs w:val="22"/>
        </w:rPr>
        <w:tab/>
      </w:r>
      <w:r w:rsidRPr="00133A0F">
        <w:rPr>
          <w:rFonts w:ascii="Arial Narrow" w:hAnsi="Arial Narrow"/>
          <w:sz w:val="22"/>
          <w:szCs w:val="22"/>
        </w:rPr>
        <w:tab/>
      </w:r>
    </w:p>
    <w:p w14:paraId="2C8F5F00" w14:textId="77777777" w:rsidR="0031318A" w:rsidRPr="00133A0F" w:rsidRDefault="0031318A" w:rsidP="00DC2330">
      <w:pPr>
        <w:ind w:left="4248" w:firstLine="708"/>
        <w:rPr>
          <w:rFonts w:ascii="Arial Narrow" w:hAnsi="Arial Narrow"/>
          <w:sz w:val="22"/>
          <w:szCs w:val="22"/>
        </w:rPr>
      </w:pPr>
    </w:p>
    <w:p w14:paraId="133C3E92" w14:textId="77777777" w:rsidR="005F4072" w:rsidRDefault="005F4072" w:rsidP="00DC2330">
      <w:pPr>
        <w:jc w:val="right"/>
        <w:rPr>
          <w:rFonts w:ascii="Arial Narrow" w:hAnsi="Arial Narrow"/>
          <w:sz w:val="22"/>
          <w:szCs w:val="22"/>
        </w:rPr>
      </w:pPr>
    </w:p>
    <w:p w14:paraId="09392A07" w14:textId="77777777" w:rsidR="005F4072" w:rsidRDefault="00E233E3" w:rsidP="00DC2330">
      <w:pPr>
        <w:jc w:val="right"/>
        <w:rPr>
          <w:rFonts w:ascii="Arial Narrow" w:hAnsi="Arial Narrow"/>
          <w:sz w:val="22"/>
          <w:szCs w:val="22"/>
        </w:rPr>
      </w:pPr>
      <w:r>
        <w:rPr>
          <w:rFonts w:ascii="Arial Narrow" w:hAnsi="Arial Narrow"/>
          <w:sz w:val="22"/>
          <w:szCs w:val="22"/>
        </w:rPr>
        <w:t>Nadleśniczy</w:t>
      </w:r>
      <w:r w:rsidR="005F4072">
        <w:rPr>
          <w:rFonts w:ascii="Arial Narrow" w:hAnsi="Arial Narrow"/>
          <w:sz w:val="22"/>
          <w:szCs w:val="22"/>
        </w:rPr>
        <w:t xml:space="preserve"> Nadleśnictwa Jarocin</w:t>
      </w:r>
    </w:p>
    <w:p w14:paraId="710E10DA" w14:textId="77777777" w:rsidR="005F4072" w:rsidRDefault="00B24614" w:rsidP="00DC2330">
      <w:pPr>
        <w:jc w:val="right"/>
        <w:rPr>
          <w:rFonts w:ascii="Arial Narrow" w:hAnsi="Arial Narrow"/>
          <w:sz w:val="22"/>
          <w:szCs w:val="22"/>
        </w:rPr>
      </w:pPr>
      <w:r>
        <w:rPr>
          <w:rFonts w:ascii="Arial Narrow" w:hAnsi="Arial Narrow"/>
          <w:sz w:val="22"/>
          <w:szCs w:val="22"/>
        </w:rPr>
        <w:t>Janusz Gogołkiewicz</w:t>
      </w:r>
    </w:p>
    <w:p w14:paraId="43A971E2" w14:textId="43A92513" w:rsidR="001D4178" w:rsidRDefault="001D4178">
      <w:pPr>
        <w:spacing w:after="200" w:line="276" w:lineRule="auto"/>
        <w:rPr>
          <w:rFonts w:ascii="Arial Narrow" w:hAnsi="Arial Narrow"/>
          <w:sz w:val="22"/>
          <w:szCs w:val="22"/>
        </w:rPr>
      </w:pPr>
    </w:p>
    <w:p w14:paraId="5F008659" w14:textId="6354D750" w:rsidR="003F6537" w:rsidRDefault="003F6537">
      <w:pPr>
        <w:spacing w:after="200" w:line="276" w:lineRule="auto"/>
        <w:rPr>
          <w:rFonts w:ascii="Arial Narrow" w:hAnsi="Arial Narrow"/>
          <w:sz w:val="22"/>
          <w:szCs w:val="22"/>
        </w:rPr>
      </w:pPr>
      <w:r>
        <w:rPr>
          <w:rFonts w:ascii="Arial Narrow" w:hAnsi="Arial Narrow"/>
          <w:sz w:val="22"/>
          <w:szCs w:val="22"/>
        </w:rPr>
        <w:t>Załączniki:</w:t>
      </w:r>
    </w:p>
    <w:p w14:paraId="24C243D3" w14:textId="77777777" w:rsidR="00597A77" w:rsidRPr="001D223E" w:rsidRDefault="00597A77" w:rsidP="004A5344">
      <w:pPr>
        <w:pStyle w:val="Akapitzlist"/>
        <w:numPr>
          <w:ilvl w:val="0"/>
          <w:numId w:val="15"/>
        </w:numPr>
        <w:spacing w:after="200" w:line="276" w:lineRule="auto"/>
        <w:rPr>
          <w:rFonts w:ascii="Arial Narrow" w:hAnsi="Arial Narrow"/>
          <w:sz w:val="22"/>
          <w:szCs w:val="22"/>
        </w:rPr>
      </w:pPr>
      <w:r w:rsidRPr="001D223E">
        <w:rPr>
          <w:rFonts w:ascii="Arial Narrow" w:hAnsi="Arial Narrow"/>
          <w:sz w:val="22"/>
          <w:szCs w:val="22"/>
        </w:rPr>
        <w:t xml:space="preserve">Formularz Ofertowy </w:t>
      </w:r>
    </w:p>
    <w:p w14:paraId="37457D05" w14:textId="3B246E50" w:rsidR="001D223E" w:rsidRPr="00CF5044" w:rsidRDefault="00981BD8" w:rsidP="008E38D1">
      <w:pPr>
        <w:pStyle w:val="Akapitzlist"/>
        <w:numPr>
          <w:ilvl w:val="0"/>
          <w:numId w:val="15"/>
        </w:numPr>
        <w:spacing w:after="200" w:line="276" w:lineRule="auto"/>
        <w:rPr>
          <w:rFonts w:ascii="Arial Narrow" w:hAnsi="Arial Narrow"/>
          <w:sz w:val="22"/>
          <w:szCs w:val="22"/>
        </w:rPr>
      </w:pPr>
      <w:r w:rsidRPr="00CF5044">
        <w:rPr>
          <w:rFonts w:ascii="Arial Narrow" w:hAnsi="Arial Narrow"/>
          <w:sz w:val="22"/>
          <w:szCs w:val="22"/>
        </w:rPr>
        <w:t>Opis przedmiotu zamówienia</w:t>
      </w:r>
      <w:r w:rsidR="006559F7" w:rsidRPr="00CF5044">
        <w:rPr>
          <w:rFonts w:ascii="Arial Narrow" w:hAnsi="Arial Narrow"/>
          <w:sz w:val="22"/>
          <w:szCs w:val="22"/>
        </w:rPr>
        <w:t xml:space="preserve">, na który składają się także:  </w:t>
      </w:r>
      <w:r w:rsidR="00AA2C87" w:rsidRPr="00CF5044">
        <w:rPr>
          <w:rFonts w:ascii="Arial Narrow" w:hAnsi="Arial Narrow"/>
          <w:sz w:val="22"/>
          <w:szCs w:val="22"/>
        </w:rPr>
        <w:t>Rozporządzenie Ministra Środowiska z dnia 19 grudnia 2017 r. w sprawie wzorów mundurów leśnika i oznak dla osób uprawnionych do ich noszenia</w:t>
      </w:r>
      <w:r w:rsidR="006559F7" w:rsidRPr="00CF5044">
        <w:rPr>
          <w:rFonts w:ascii="Arial Narrow" w:hAnsi="Arial Narrow"/>
          <w:sz w:val="22"/>
          <w:szCs w:val="22"/>
        </w:rPr>
        <w:t xml:space="preserve">; </w:t>
      </w:r>
      <w:r w:rsidR="00AA2C87" w:rsidRPr="00CF5044">
        <w:rPr>
          <w:rFonts w:ascii="Arial Narrow" w:hAnsi="Arial Narrow"/>
          <w:sz w:val="22"/>
          <w:szCs w:val="22"/>
        </w:rPr>
        <w:t>Zarządzenie Nr 95 Dyrektora Generalnego Lasów Państwowych z dnia 01.08.2024 r. w spra</w:t>
      </w:r>
      <w:r w:rsidR="00714E18" w:rsidRPr="00CF5044">
        <w:rPr>
          <w:rFonts w:ascii="Arial Narrow" w:hAnsi="Arial Narrow"/>
          <w:sz w:val="22"/>
          <w:szCs w:val="22"/>
        </w:rPr>
        <w:t>wi</w:t>
      </w:r>
      <w:r w:rsidR="00AA2C87" w:rsidRPr="00CF5044">
        <w:rPr>
          <w:rFonts w:ascii="Arial Narrow" w:hAnsi="Arial Narrow"/>
          <w:sz w:val="22"/>
          <w:szCs w:val="22"/>
        </w:rPr>
        <w:t>e wzorca oraz zasad i norm użytkowania mundurów leśnika dla pracowników Lasów Państwowych</w:t>
      </w:r>
      <w:r w:rsidR="00CF5044" w:rsidRPr="00CF5044">
        <w:rPr>
          <w:rFonts w:ascii="Arial Narrow" w:hAnsi="Arial Narrow"/>
          <w:sz w:val="22"/>
          <w:szCs w:val="22"/>
        </w:rPr>
        <w:t xml:space="preserve">; </w:t>
      </w:r>
      <w:r w:rsidR="00AA2C87" w:rsidRPr="00CF5044">
        <w:rPr>
          <w:rFonts w:ascii="Arial Narrow" w:hAnsi="Arial Narrow"/>
          <w:sz w:val="22"/>
          <w:szCs w:val="22"/>
        </w:rPr>
        <w:t>Zarządzenie Nr 107 Dyrektora Generalnego Lasów Państwowych z dnia 23.08.2024 r. w sprawie dokumentacji techniczno-technologicznej wybranych elementów mundurów leśnika według rozporządzenia Ministra Środowiska z dnia 19 grudnia 2017 r. w sprawie wzorców mundurów leśnika i oznak do ich noszenia</w:t>
      </w:r>
      <w:r w:rsidR="00BF1417" w:rsidRPr="00CF5044">
        <w:rPr>
          <w:rFonts w:ascii="Arial Narrow" w:hAnsi="Arial Narrow"/>
          <w:sz w:val="22"/>
          <w:szCs w:val="22"/>
        </w:rPr>
        <w:t xml:space="preserve"> wraz z </w:t>
      </w:r>
      <w:r w:rsidR="00B15BA2" w:rsidRPr="00CF5044">
        <w:rPr>
          <w:rFonts w:ascii="Arial Narrow" w:hAnsi="Arial Narrow"/>
          <w:sz w:val="22"/>
          <w:szCs w:val="22"/>
        </w:rPr>
        <w:t>d</w:t>
      </w:r>
      <w:r w:rsidR="001D223E" w:rsidRPr="00CF5044">
        <w:rPr>
          <w:rFonts w:ascii="Arial Narrow" w:hAnsi="Arial Narrow"/>
          <w:sz w:val="22"/>
          <w:szCs w:val="22"/>
        </w:rPr>
        <w:t>okumentacj</w:t>
      </w:r>
      <w:r w:rsidR="00B15BA2" w:rsidRPr="00CF5044">
        <w:rPr>
          <w:rFonts w:ascii="Arial Narrow" w:hAnsi="Arial Narrow"/>
          <w:sz w:val="22"/>
          <w:szCs w:val="22"/>
        </w:rPr>
        <w:t xml:space="preserve">ą </w:t>
      </w:r>
      <w:r w:rsidR="001D223E" w:rsidRPr="00CF5044">
        <w:rPr>
          <w:rFonts w:ascii="Arial Narrow" w:hAnsi="Arial Narrow"/>
          <w:sz w:val="22"/>
          <w:szCs w:val="22"/>
        </w:rPr>
        <w:t>techniczno-technologiczn</w:t>
      </w:r>
      <w:r w:rsidR="00B15BA2" w:rsidRPr="00CF5044">
        <w:rPr>
          <w:rFonts w:ascii="Arial Narrow" w:hAnsi="Arial Narrow"/>
          <w:sz w:val="22"/>
          <w:szCs w:val="22"/>
        </w:rPr>
        <w:t xml:space="preserve">ą </w:t>
      </w:r>
      <w:r w:rsidR="001D223E" w:rsidRPr="00CF5044">
        <w:rPr>
          <w:rFonts w:ascii="Arial Narrow" w:hAnsi="Arial Narrow"/>
          <w:sz w:val="22"/>
          <w:szCs w:val="22"/>
        </w:rPr>
        <w:t>elementów zamówienia</w:t>
      </w:r>
      <w:r w:rsidR="00B15BA2" w:rsidRPr="00CF5044">
        <w:rPr>
          <w:rFonts w:ascii="Arial Narrow" w:hAnsi="Arial Narrow"/>
          <w:sz w:val="22"/>
          <w:szCs w:val="22"/>
        </w:rPr>
        <w:t xml:space="preserve"> (załączniki do Zarządzenia)</w:t>
      </w:r>
      <w:r w:rsidR="001D223E" w:rsidRPr="00CF5044">
        <w:rPr>
          <w:rFonts w:ascii="Arial Narrow" w:hAnsi="Arial Narrow"/>
          <w:sz w:val="22"/>
          <w:szCs w:val="22"/>
        </w:rPr>
        <w:t>.</w:t>
      </w:r>
    </w:p>
    <w:p w14:paraId="570D1BE0" w14:textId="348DBB5D" w:rsidR="00FA59B5" w:rsidRPr="001D223E" w:rsidRDefault="00FA59B5" w:rsidP="004A5344">
      <w:pPr>
        <w:pStyle w:val="Akapitzlist"/>
        <w:numPr>
          <w:ilvl w:val="0"/>
          <w:numId w:val="15"/>
        </w:numPr>
        <w:spacing w:after="200" w:line="276" w:lineRule="auto"/>
        <w:rPr>
          <w:rFonts w:ascii="Arial Narrow" w:hAnsi="Arial Narrow"/>
          <w:sz w:val="22"/>
          <w:szCs w:val="22"/>
        </w:rPr>
      </w:pPr>
      <w:r w:rsidRPr="001D223E">
        <w:rPr>
          <w:rFonts w:ascii="Arial Narrow" w:hAnsi="Arial Narrow"/>
          <w:sz w:val="22"/>
          <w:szCs w:val="22"/>
        </w:rPr>
        <w:t>Wykaz dostaw</w:t>
      </w:r>
    </w:p>
    <w:p w14:paraId="1E441DF3" w14:textId="17EC32E4" w:rsidR="00714E18" w:rsidRPr="00BF610D" w:rsidRDefault="00FA59B5" w:rsidP="004A5344">
      <w:pPr>
        <w:pStyle w:val="Akapitzlist"/>
        <w:numPr>
          <w:ilvl w:val="0"/>
          <w:numId w:val="15"/>
        </w:numPr>
        <w:spacing w:after="200" w:line="276" w:lineRule="auto"/>
        <w:rPr>
          <w:rFonts w:ascii="Arial Narrow" w:hAnsi="Arial Narrow"/>
          <w:sz w:val="22"/>
          <w:szCs w:val="22"/>
        </w:rPr>
      </w:pPr>
      <w:r w:rsidRPr="001D223E">
        <w:rPr>
          <w:rFonts w:ascii="Arial Narrow" w:hAnsi="Arial Narrow"/>
          <w:sz w:val="22"/>
          <w:szCs w:val="22"/>
        </w:rPr>
        <w:t xml:space="preserve">Wzór umowy </w:t>
      </w:r>
    </w:p>
    <w:sectPr w:rsidR="00714E18" w:rsidRPr="00BF610D" w:rsidSect="00E4125E">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50316D" w14:textId="77777777" w:rsidR="00FB49AA" w:rsidRDefault="00FB49AA" w:rsidP="002F4D46">
      <w:r>
        <w:separator/>
      </w:r>
    </w:p>
  </w:endnote>
  <w:endnote w:type="continuationSeparator" w:id="0">
    <w:p w14:paraId="79322747" w14:textId="77777777" w:rsidR="00FB49AA" w:rsidRDefault="00FB49AA" w:rsidP="002F4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CB354C" w14:textId="77777777" w:rsidR="00725FC0" w:rsidRDefault="00725FC0">
    <w:pPr>
      <w:pStyle w:val="Stopka"/>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tblGrid>
    <w:tr w:rsidR="00CE2EE6" w14:paraId="095EA0D4" w14:textId="77777777" w:rsidTr="00CE2EE6">
      <w:tc>
        <w:tcPr>
          <w:tcW w:w="2268" w:type="dxa"/>
        </w:tcPr>
        <w:p w14:paraId="24C862BA" w14:textId="421290B8" w:rsidR="00CE2EE6" w:rsidRDefault="00CE2EE6" w:rsidP="00725FC0">
          <w:pPr>
            <w:pStyle w:val="Stopka"/>
          </w:pPr>
        </w:p>
      </w:tc>
    </w:tr>
  </w:tbl>
  <w:p w14:paraId="0E4C8936" w14:textId="77777777" w:rsidR="00725FC0" w:rsidRDefault="00725FC0">
    <w:pPr>
      <w:pStyle w:val="Stopka"/>
    </w:pPr>
  </w:p>
  <w:p w14:paraId="293885D4" w14:textId="77777777" w:rsidR="00725FC0" w:rsidRDefault="00725FC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00B1D5" w14:textId="77777777" w:rsidR="00FB49AA" w:rsidRDefault="00FB49AA" w:rsidP="002F4D46">
      <w:r>
        <w:separator/>
      </w:r>
    </w:p>
  </w:footnote>
  <w:footnote w:type="continuationSeparator" w:id="0">
    <w:p w14:paraId="15840362" w14:textId="77777777" w:rsidR="00FB49AA" w:rsidRDefault="00FB49AA" w:rsidP="002F4D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873A17"/>
    <w:multiLevelType w:val="multilevel"/>
    <w:tmpl w:val="7264F23A"/>
    <w:lvl w:ilvl="0">
      <w:start w:val="1"/>
      <w:numFmt w:val="decimal"/>
      <w:lvlText w:val="%1."/>
      <w:lvlJc w:val="left"/>
      <w:pPr>
        <w:ind w:left="1068" w:hanging="360"/>
      </w:pPr>
    </w:lvl>
    <w:lvl w:ilvl="1">
      <w:start w:val="1"/>
      <w:numFmt w:val="lowerLetter"/>
      <w:lvlText w:val="%2)"/>
      <w:lvlJc w:val="left"/>
      <w:pPr>
        <w:ind w:left="1428" w:hanging="360"/>
      </w:pPr>
    </w:lvl>
    <w:lvl w:ilvl="2">
      <w:start w:val="1"/>
      <w:numFmt w:val="lowerRoman"/>
      <w:lvlText w:val="%3)"/>
      <w:lvlJc w:val="left"/>
      <w:pPr>
        <w:ind w:left="1788" w:hanging="360"/>
      </w:pPr>
    </w:lvl>
    <w:lvl w:ilvl="3">
      <w:start w:val="1"/>
      <w:numFmt w:val="decimal"/>
      <w:lvlText w:val="(%4)"/>
      <w:lvlJc w:val="left"/>
      <w:pPr>
        <w:ind w:left="2148" w:hanging="360"/>
      </w:pPr>
    </w:lvl>
    <w:lvl w:ilvl="4">
      <w:start w:val="1"/>
      <w:numFmt w:val="lowerLetter"/>
      <w:lvlText w:val="(%5)"/>
      <w:lvlJc w:val="left"/>
      <w:pPr>
        <w:ind w:left="2508" w:hanging="360"/>
      </w:pPr>
    </w:lvl>
    <w:lvl w:ilvl="5">
      <w:start w:val="1"/>
      <w:numFmt w:val="lowerRoman"/>
      <w:lvlText w:val="(%6)"/>
      <w:lvlJc w:val="left"/>
      <w:pPr>
        <w:ind w:left="2868" w:hanging="360"/>
      </w:pPr>
    </w:lvl>
    <w:lvl w:ilvl="6">
      <w:start w:val="1"/>
      <w:numFmt w:val="decimal"/>
      <w:lvlText w:val="%7."/>
      <w:lvlJc w:val="left"/>
      <w:pPr>
        <w:ind w:left="3228" w:hanging="360"/>
      </w:pPr>
    </w:lvl>
    <w:lvl w:ilvl="7">
      <w:start w:val="1"/>
      <w:numFmt w:val="lowerLetter"/>
      <w:lvlText w:val="%8."/>
      <w:lvlJc w:val="left"/>
      <w:pPr>
        <w:ind w:left="3588" w:hanging="360"/>
      </w:pPr>
    </w:lvl>
    <w:lvl w:ilvl="8">
      <w:start w:val="1"/>
      <w:numFmt w:val="lowerRoman"/>
      <w:lvlText w:val="%9."/>
      <w:lvlJc w:val="left"/>
      <w:pPr>
        <w:ind w:left="3948" w:hanging="360"/>
      </w:pPr>
    </w:lvl>
  </w:abstractNum>
  <w:abstractNum w:abstractNumId="1" w15:restartNumberingAfterBreak="0">
    <w:nsid w:val="08207654"/>
    <w:multiLevelType w:val="hybridMultilevel"/>
    <w:tmpl w:val="AD1CA76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12B1539C"/>
    <w:multiLevelType w:val="hybridMultilevel"/>
    <w:tmpl w:val="A14C6852"/>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 w15:restartNumberingAfterBreak="0">
    <w:nsid w:val="13903DF1"/>
    <w:multiLevelType w:val="hybridMultilevel"/>
    <w:tmpl w:val="29B69142"/>
    <w:lvl w:ilvl="0" w:tplc="041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8621E9B"/>
    <w:multiLevelType w:val="hybridMultilevel"/>
    <w:tmpl w:val="8DF8D222"/>
    <w:lvl w:ilvl="0" w:tplc="0415000F">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 w15:restartNumberingAfterBreak="0">
    <w:nsid w:val="22BC2E7A"/>
    <w:multiLevelType w:val="hybridMultilevel"/>
    <w:tmpl w:val="9B348E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CD20688"/>
    <w:multiLevelType w:val="hybridMultilevel"/>
    <w:tmpl w:val="9E4E937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459F3A84"/>
    <w:multiLevelType w:val="hybridMultilevel"/>
    <w:tmpl w:val="19B21706"/>
    <w:lvl w:ilvl="0" w:tplc="04150001">
      <w:start w:val="1"/>
      <w:numFmt w:val="bullet"/>
      <w:lvlText w:val=""/>
      <w:lvlJc w:val="left"/>
      <w:pPr>
        <w:ind w:left="1776" w:hanging="360"/>
      </w:pPr>
      <w:rPr>
        <w:rFonts w:ascii="Symbol" w:hAnsi="Symbol"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8" w15:restartNumberingAfterBreak="0">
    <w:nsid w:val="4C9C4567"/>
    <w:multiLevelType w:val="multilevel"/>
    <w:tmpl w:val="07B4004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b/>
      </w:rPr>
    </w:lvl>
    <w:lvl w:ilvl="2">
      <w:start w:val="1"/>
      <w:numFmt w:val="lowerLetter"/>
      <w:lvlText w:val="%3)"/>
      <w:lvlJc w:val="left"/>
      <w:pPr>
        <w:tabs>
          <w:tab w:val="num" w:pos="1080"/>
        </w:tabs>
        <w:ind w:left="1080" w:hanging="360"/>
      </w:pPr>
      <w:rPr>
        <w:rFonts w:ascii="Arial Narrow" w:eastAsia="Times New Roman" w:hAnsi="Arial Narrow"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rPr>
        <w:b w:val="0"/>
        <w:bCs/>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54F053D5"/>
    <w:multiLevelType w:val="hybridMultilevel"/>
    <w:tmpl w:val="B9A6B3D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C07302C"/>
    <w:multiLevelType w:val="hybridMultilevel"/>
    <w:tmpl w:val="940CFE3A"/>
    <w:name w:val="WW8Num303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6143020A"/>
    <w:multiLevelType w:val="hybridMultilevel"/>
    <w:tmpl w:val="F7843812"/>
    <w:lvl w:ilvl="0" w:tplc="62249EDC">
      <w:start w:val="1"/>
      <w:numFmt w:val="upperRoman"/>
      <w:lvlText w:val="%1."/>
      <w:lvlJc w:val="left"/>
      <w:pPr>
        <w:ind w:left="1080" w:hanging="72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6F22391C"/>
    <w:multiLevelType w:val="hybridMultilevel"/>
    <w:tmpl w:val="E7A41BC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760F7CEB"/>
    <w:multiLevelType w:val="hybridMultilevel"/>
    <w:tmpl w:val="190AEFA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11366833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904124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43792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553315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89444359">
    <w:abstractNumId w:val="1"/>
  </w:num>
  <w:num w:numId="6" w16cid:durableId="1465544774">
    <w:abstractNumId w:val="2"/>
  </w:num>
  <w:num w:numId="7" w16cid:durableId="2089885763">
    <w:abstractNumId w:val="0"/>
  </w:num>
  <w:num w:numId="8" w16cid:durableId="1203051">
    <w:abstractNumId w:val="4"/>
  </w:num>
  <w:num w:numId="9" w16cid:durableId="1103648981">
    <w:abstractNumId w:val="10"/>
  </w:num>
  <w:num w:numId="10" w16cid:durableId="18795120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9154560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17657166">
    <w:abstractNumId w:val="7"/>
  </w:num>
  <w:num w:numId="13" w16cid:durableId="1997151377">
    <w:abstractNumId w:val="5"/>
  </w:num>
  <w:num w:numId="14" w16cid:durableId="798307489">
    <w:abstractNumId w:val="9"/>
  </w:num>
  <w:num w:numId="15" w16cid:durableId="20463668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DB4"/>
    <w:rsid w:val="00016805"/>
    <w:rsid w:val="00020063"/>
    <w:rsid w:val="00020551"/>
    <w:rsid w:val="00022214"/>
    <w:rsid w:val="00022E57"/>
    <w:rsid w:val="000602A5"/>
    <w:rsid w:val="00095D67"/>
    <w:rsid w:val="000E31FD"/>
    <w:rsid w:val="000F2BA9"/>
    <w:rsid w:val="000F381A"/>
    <w:rsid w:val="00133A0F"/>
    <w:rsid w:val="00134751"/>
    <w:rsid w:val="00140A05"/>
    <w:rsid w:val="0015584F"/>
    <w:rsid w:val="00174F94"/>
    <w:rsid w:val="00185251"/>
    <w:rsid w:val="001A0671"/>
    <w:rsid w:val="001D223E"/>
    <w:rsid w:val="001D4178"/>
    <w:rsid w:val="001E6402"/>
    <w:rsid w:val="00210DC6"/>
    <w:rsid w:val="0024714D"/>
    <w:rsid w:val="00296EEB"/>
    <w:rsid w:val="002A0630"/>
    <w:rsid w:val="002B2536"/>
    <w:rsid w:val="002B66CF"/>
    <w:rsid w:val="002F2C3A"/>
    <w:rsid w:val="002F4D46"/>
    <w:rsid w:val="003100AF"/>
    <w:rsid w:val="00312FD1"/>
    <w:rsid w:val="0031318A"/>
    <w:rsid w:val="003163C7"/>
    <w:rsid w:val="00316676"/>
    <w:rsid w:val="00317776"/>
    <w:rsid w:val="00317A28"/>
    <w:rsid w:val="003363A6"/>
    <w:rsid w:val="00340A6A"/>
    <w:rsid w:val="00350907"/>
    <w:rsid w:val="00382162"/>
    <w:rsid w:val="003A3E16"/>
    <w:rsid w:val="003B56B2"/>
    <w:rsid w:val="003B774C"/>
    <w:rsid w:val="003F6537"/>
    <w:rsid w:val="003F779D"/>
    <w:rsid w:val="00416750"/>
    <w:rsid w:val="00432128"/>
    <w:rsid w:val="00462695"/>
    <w:rsid w:val="004649FB"/>
    <w:rsid w:val="00473DB4"/>
    <w:rsid w:val="00485FC9"/>
    <w:rsid w:val="004978CF"/>
    <w:rsid w:val="004A07EB"/>
    <w:rsid w:val="004A5344"/>
    <w:rsid w:val="004E0064"/>
    <w:rsid w:val="004E59D8"/>
    <w:rsid w:val="004F7E26"/>
    <w:rsid w:val="00503043"/>
    <w:rsid w:val="00504A7E"/>
    <w:rsid w:val="005147C1"/>
    <w:rsid w:val="005150CA"/>
    <w:rsid w:val="0054213F"/>
    <w:rsid w:val="00597A77"/>
    <w:rsid w:val="005A04DC"/>
    <w:rsid w:val="005C0C89"/>
    <w:rsid w:val="005C76DA"/>
    <w:rsid w:val="005D45BA"/>
    <w:rsid w:val="005D52A3"/>
    <w:rsid w:val="005F4072"/>
    <w:rsid w:val="00641214"/>
    <w:rsid w:val="00647C45"/>
    <w:rsid w:val="006532BE"/>
    <w:rsid w:val="00655126"/>
    <w:rsid w:val="006559F7"/>
    <w:rsid w:val="00671267"/>
    <w:rsid w:val="006716F8"/>
    <w:rsid w:val="00695241"/>
    <w:rsid w:val="006C3D9E"/>
    <w:rsid w:val="006D7027"/>
    <w:rsid w:val="00702F52"/>
    <w:rsid w:val="00705492"/>
    <w:rsid w:val="007062DA"/>
    <w:rsid w:val="00714E18"/>
    <w:rsid w:val="00725FC0"/>
    <w:rsid w:val="00737777"/>
    <w:rsid w:val="007458D7"/>
    <w:rsid w:val="00747E3E"/>
    <w:rsid w:val="00751F71"/>
    <w:rsid w:val="00780C89"/>
    <w:rsid w:val="00792259"/>
    <w:rsid w:val="007B40F9"/>
    <w:rsid w:val="007C24E5"/>
    <w:rsid w:val="007C5082"/>
    <w:rsid w:val="007C5A4B"/>
    <w:rsid w:val="007E5549"/>
    <w:rsid w:val="007F4FA1"/>
    <w:rsid w:val="007F6EBC"/>
    <w:rsid w:val="008204EA"/>
    <w:rsid w:val="0082678C"/>
    <w:rsid w:val="00846340"/>
    <w:rsid w:val="00870787"/>
    <w:rsid w:val="008D607F"/>
    <w:rsid w:val="00911D4B"/>
    <w:rsid w:val="00922935"/>
    <w:rsid w:val="009325BB"/>
    <w:rsid w:val="00941244"/>
    <w:rsid w:val="00951B43"/>
    <w:rsid w:val="00960039"/>
    <w:rsid w:val="00965635"/>
    <w:rsid w:val="00966A4E"/>
    <w:rsid w:val="00981BD8"/>
    <w:rsid w:val="009A3C50"/>
    <w:rsid w:val="009C0B15"/>
    <w:rsid w:val="009C7C84"/>
    <w:rsid w:val="009D54E7"/>
    <w:rsid w:val="009D6C6E"/>
    <w:rsid w:val="009E29F9"/>
    <w:rsid w:val="009F181F"/>
    <w:rsid w:val="009F6288"/>
    <w:rsid w:val="00A1671E"/>
    <w:rsid w:val="00A22D76"/>
    <w:rsid w:val="00A329E1"/>
    <w:rsid w:val="00A45166"/>
    <w:rsid w:val="00A50C5A"/>
    <w:rsid w:val="00A56C93"/>
    <w:rsid w:val="00A57A97"/>
    <w:rsid w:val="00A841DE"/>
    <w:rsid w:val="00AA0A81"/>
    <w:rsid w:val="00AA2C87"/>
    <w:rsid w:val="00AC1885"/>
    <w:rsid w:val="00AE0310"/>
    <w:rsid w:val="00B03707"/>
    <w:rsid w:val="00B15BA2"/>
    <w:rsid w:val="00B24614"/>
    <w:rsid w:val="00B27A4A"/>
    <w:rsid w:val="00B66AEB"/>
    <w:rsid w:val="00B67CAA"/>
    <w:rsid w:val="00B81559"/>
    <w:rsid w:val="00BB5457"/>
    <w:rsid w:val="00BC1DC6"/>
    <w:rsid w:val="00BC3CA8"/>
    <w:rsid w:val="00BC7C48"/>
    <w:rsid w:val="00BD436A"/>
    <w:rsid w:val="00BE1902"/>
    <w:rsid w:val="00BE628A"/>
    <w:rsid w:val="00BF1417"/>
    <w:rsid w:val="00BF610D"/>
    <w:rsid w:val="00C330E6"/>
    <w:rsid w:val="00C42EEB"/>
    <w:rsid w:val="00C54344"/>
    <w:rsid w:val="00C7037D"/>
    <w:rsid w:val="00C70F7F"/>
    <w:rsid w:val="00C80FA3"/>
    <w:rsid w:val="00C93D3F"/>
    <w:rsid w:val="00CB7E90"/>
    <w:rsid w:val="00CC665F"/>
    <w:rsid w:val="00CD6360"/>
    <w:rsid w:val="00CE2EE6"/>
    <w:rsid w:val="00CE45C7"/>
    <w:rsid w:val="00CF3F98"/>
    <w:rsid w:val="00CF5044"/>
    <w:rsid w:val="00D01BF2"/>
    <w:rsid w:val="00D45949"/>
    <w:rsid w:val="00D535B9"/>
    <w:rsid w:val="00D700AC"/>
    <w:rsid w:val="00D77F67"/>
    <w:rsid w:val="00DB3A74"/>
    <w:rsid w:val="00DB43A2"/>
    <w:rsid w:val="00DC1818"/>
    <w:rsid w:val="00DC2330"/>
    <w:rsid w:val="00DC4EC2"/>
    <w:rsid w:val="00DD23F0"/>
    <w:rsid w:val="00DE3C9E"/>
    <w:rsid w:val="00DF0D7C"/>
    <w:rsid w:val="00E170A0"/>
    <w:rsid w:val="00E233E3"/>
    <w:rsid w:val="00E4125E"/>
    <w:rsid w:val="00E55D2C"/>
    <w:rsid w:val="00E56881"/>
    <w:rsid w:val="00E943F7"/>
    <w:rsid w:val="00EC4B1B"/>
    <w:rsid w:val="00ED51AE"/>
    <w:rsid w:val="00EF7BAF"/>
    <w:rsid w:val="00F00878"/>
    <w:rsid w:val="00F059A7"/>
    <w:rsid w:val="00F32B4A"/>
    <w:rsid w:val="00F333AB"/>
    <w:rsid w:val="00F3433C"/>
    <w:rsid w:val="00F4554F"/>
    <w:rsid w:val="00F570E8"/>
    <w:rsid w:val="00FA29D4"/>
    <w:rsid w:val="00FA59B5"/>
    <w:rsid w:val="00FB2932"/>
    <w:rsid w:val="00FB49AA"/>
    <w:rsid w:val="00FC1382"/>
    <w:rsid w:val="00FC1D3F"/>
    <w:rsid w:val="00FC232F"/>
    <w:rsid w:val="00FC71F5"/>
    <w:rsid w:val="00FE40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130F31"/>
  <w15:docId w15:val="{AA1E6F7A-60F3-4F35-9703-71C5BD860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aliases w:val="Standardowy1"/>
    <w:qFormat/>
    <w:rsid w:val="005C0C89"/>
    <w:pPr>
      <w:spacing w:after="0" w:line="240" w:lineRule="auto"/>
    </w:pPr>
    <w:rPr>
      <w:rFonts w:ascii="Times New Roman" w:eastAsia="Times New Roman" w:hAnsi="Times New Roman" w:cs="Times New Roman"/>
      <w:sz w:val="24"/>
      <w:szCs w:val="24"/>
      <w:lang w:eastAsia="pl-PL"/>
    </w:rPr>
  </w:style>
  <w:style w:type="paragraph" w:styleId="Nagwek2">
    <w:name w:val="heading 2"/>
    <w:basedOn w:val="Normalny"/>
    <w:link w:val="Nagwek2Znak"/>
    <w:autoRedefine/>
    <w:semiHidden/>
    <w:unhideWhenUsed/>
    <w:qFormat/>
    <w:rsid w:val="00DC2330"/>
    <w:pPr>
      <w:jc w:val="both"/>
      <w:outlineLvl w:val="1"/>
    </w:pPr>
    <w:rPr>
      <w:rFonts w:ascii="Arial Narrow" w:hAnsi="Arial Narrow"/>
      <w:bCs/>
      <w:iCs/>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semiHidden/>
    <w:rsid w:val="00DC2330"/>
    <w:rPr>
      <w:rFonts w:ascii="Arial Narrow" w:eastAsia="Times New Roman" w:hAnsi="Arial Narrow" w:cs="Times New Roman"/>
      <w:bCs/>
      <w:iCs/>
      <w:color w:val="000000"/>
      <w:sz w:val="24"/>
      <w:szCs w:val="24"/>
      <w:lang w:eastAsia="pl-PL"/>
    </w:rPr>
  </w:style>
  <w:style w:type="paragraph" w:styleId="Tekstkomentarza">
    <w:name w:val="annotation text"/>
    <w:basedOn w:val="Normalny"/>
    <w:link w:val="TekstkomentarzaZnak"/>
    <w:uiPriority w:val="99"/>
    <w:unhideWhenUsed/>
    <w:rsid w:val="00DC2330"/>
    <w:rPr>
      <w:sz w:val="20"/>
      <w:szCs w:val="20"/>
    </w:rPr>
  </w:style>
  <w:style w:type="character" w:customStyle="1" w:styleId="TekstkomentarzaZnak">
    <w:name w:val="Tekst komentarza Znak"/>
    <w:basedOn w:val="Domylnaczcionkaakapitu"/>
    <w:link w:val="Tekstkomentarza"/>
    <w:uiPriority w:val="99"/>
    <w:rsid w:val="00DC2330"/>
    <w:rPr>
      <w:rFonts w:ascii="Times New Roman" w:eastAsia="Times New Roman" w:hAnsi="Times New Roman" w:cs="Times New Roman"/>
      <w:sz w:val="20"/>
      <w:szCs w:val="20"/>
      <w:lang w:eastAsia="pl-PL"/>
    </w:rPr>
  </w:style>
  <w:style w:type="paragraph" w:styleId="Tekstpodstawowy">
    <w:name w:val="Body Text"/>
    <w:basedOn w:val="Normalny"/>
    <w:link w:val="TekstpodstawowyZnak"/>
    <w:unhideWhenUsed/>
    <w:rsid w:val="00DC2330"/>
    <w:pPr>
      <w:spacing w:after="120"/>
    </w:pPr>
  </w:style>
  <w:style w:type="character" w:customStyle="1" w:styleId="TekstpodstawowyZnak">
    <w:name w:val="Tekst podstawowy Znak"/>
    <w:basedOn w:val="Domylnaczcionkaakapitu"/>
    <w:link w:val="Tekstpodstawowy"/>
    <w:rsid w:val="00DC2330"/>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unhideWhenUsed/>
    <w:rsid w:val="00DC2330"/>
    <w:pPr>
      <w:spacing w:line="360" w:lineRule="auto"/>
      <w:ind w:left="709" w:hanging="1"/>
      <w:jc w:val="both"/>
    </w:pPr>
    <w:rPr>
      <w:szCs w:val="20"/>
      <w:lang w:val="x-none" w:eastAsia="x-none"/>
    </w:rPr>
  </w:style>
  <w:style w:type="character" w:customStyle="1" w:styleId="TekstpodstawowywcityZnak">
    <w:name w:val="Tekst podstawowy wcięty Znak"/>
    <w:basedOn w:val="Domylnaczcionkaakapitu"/>
    <w:link w:val="Tekstpodstawowywcity"/>
    <w:rsid w:val="00DC2330"/>
    <w:rPr>
      <w:rFonts w:ascii="Times New Roman" w:eastAsia="Times New Roman" w:hAnsi="Times New Roman" w:cs="Times New Roman"/>
      <w:sz w:val="24"/>
      <w:szCs w:val="20"/>
      <w:lang w:val="x-none" w:eastAsia="x-none"/>
    </w:rPr>
  </w:style>
  <w:style w:type="paragraph" w:styleId="Akapitzlist">
    <w:name w:val="List Paragraph"/>
    <w:basedOn w:val="Normalny"/>
    <w:uiPriority w:val="34"/>
    <w:qFormat/>
    <w:rsid w:val="00DC2330"/>
    <w:pPr>
      <w:ind w:left="708"/>
    </w:pPr>
  </w:style>
  <w:style w:type="paragraph" w:customStyle="1" w:styleId="Akapitzlist1">
    <w:name w:val="Akapit z listą1"/>
    <w:basedOn w:val="Normalny"/>
    <w:rsid w:val="00DC2330"/>
    <w:pPr>
      <w:ind w:left="720"/>
      <w:contextualSpacing/>
    </w:pPr>
    <w:rPr>
      <w:rFonts w:ascii="Calibri" w:hAnsi="Calibri"/>
      <w:sz w:val="22"/>
      <w:szCs w:val="22"/>
    </w:rPr>
  </w:style>
  <w:style w:type="character" w:styleId="Odwoaniedokomentarza">
    <w:name w:val="annotation reference"/>
    <w:basedOn w:val="Domylnaczcionkaakapitu"/>
    <w:uiPriority w:val="99"/>
    <w:semiHidden/>
    <w:unhideWhenUsed/>
    <w:rsid w:val="00DC2330"/>
    <w:rPr>
      <w:sz w:val="16"/>
      <w:szCs w:val="16"/>
    </w:rPr>
  </w:style>
  <w:style w:type="paragraph" w:styleId="Tekstdymka">
    <w:name w:val="Balloon Text"/>
    <w:basedOn w:val="Normalny"/>
    <w:link w:val="TekstdymkaZnak"/>
    <w:uiPriority w:val="99"/>
    <w:semiHidden/>
    <w:unhideWhenUsed/>
    <w:rsid w:val="00DC2330"/>
    <w:rPr>
      <w:rFonts w:ascii="Tahoma" w:hAnsi="Tahoma" w:cs="Tahoma"/>
      <w:sz w:val="16"/>
      <w:szCs w:val="16"/>
    </w:rPr>
  </w:style>
  <w:style w:type="character" w:customStyle="1" w:styleId="TekstdymkaZnak">
    <w:name w:val="Tekst dymka Znak"/>
    <w:basedOn w:val="Domylnaczcionkaakapitu"/>
    <w:link w:val="Tekstdymka"/>
    <w:uiPriority w:val="99"/>
    <w:semiHidden/>
    <w:rsid w:val="00DC2330"/>
    <w:rPr>
      <w:rFonts w:ascii="Tahoma" w:eastAsia="Times New Roman" w:hAnsi="Tahoma" w:cs="Tahoma"/>
      <w:sz w:val="16"/>
      <w:szCs w:val="16"/>
      <w:lang w:eastAsia="pl-PL"/>
    </w:rPr>
  </w:style>
  <w:style w:type="paragraph" w:styleId="Tekstprzypisukocowego">
    <w:name w:val="endnote text"/>
    <w:basedOn w:val="Normalny"/>
    <w:link w:val="TekstprzypisukocowegoZnak"/>
    <w:uiPriority w:val="99"/>
    <w:semiHidden/>
    <w:unhideWhenUsed/>
    <w:rsid w:val="002F4D46"/>
    <w:rPr>
      <w:sz w:val="20"/>
      <w:szCs w:val="20"/>
    </w:rPr>
  </w:style>
  <w:style w:type="character" w:customStyle="1" w:styleId="TekstprzypisukocowegoZnak">
    <w:name w:val="Tekst przypisu końcowego Znak"/>
    <w:basedOn w:val="Domylnaczcionkaakapitu"/>
    <w:link w:val="Tekstprzypisukocowego"/>
    <w:uiPriority w:val="99"/>
    <w:semiHidden/>
    <w:rsid w:val="002F4D46"/>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F4D46"/>
    <w:rPr>
      <w:vertAlign w:val="superscript"/>
    </w:rPr>
  </w:style>
  <w:style w:type="paragraph" w:styleId="Nagwek">
    <w:name w:val="header"/>
    <w:basedOn w:val="Normalny"/>
    <w:link w:val="NagwekZnak"/>
    <w:uiPriority w:val="99"/>
    <w:unhideWhenUsed/>
    <w:rsid w:val="00725FC0"/>
    <w:pPr>
      <w:tabs>
        <w:tab w:val="center" w:pos="4536"/>
        <w:tab w:val="right" w:pos="9072"/>
      </w:tabs>
    </w:pPr>
  </w:style>
  <w:style w:type="character" w:customStyle="1" w:styleId="NagwekZnak">
    <w:name w:val="Nagłówek Znak"/>
    <w:basedOn w:val="Domylnaczcionkaakapitu"/>
    <w:link w:val="Nagwek"/>
    <w:uiPriority w:val="99"/>
    <w:rsid w:val="00725FC0"/>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725FC0"/>
    <w:pPr>
      <w:tabs>
        <w:tab w:val="center" w:pos="4536"/>
        <w:tab w:val="right" w:pos="9072"/>
      </w:tabs>
    </w:pPr>
  </w:style>
  <w:style w:type="character" w:customStyle="1" w:styleId="StopkaZnak">
    <w:name w:val="Stopka Znak"/>
    <w:basedOn w:val="Domylnaczcionkaakapitu"/>
    <w:link w:val="Stopka"/>
    <w:uiPriority w:val="99"/>
    <w:rsid w:val="00725FC0"/>
    <w:rPr>
      <w:rFonts w:ascii="Times New Roman" w:eastAsia="Times New Roman" w:hAnsi="Times New Roman" w:cs="Times New Roman"/>
      <w:sz w:val="24"/>
      <w:szCs w:val="24"/>
      <w:lang w:eastAsia="pl-PL"/>
    </w:rPr>
  </w:style>
  <w:style w:type="table" w:styleId="Tabela-Siatka">
    <w:name w:val="Table Grid"/>
    <w:basedOn w:val="Standardowy"/>
    <w:uiPriority w:val="59"/>
    <w:rsid w:val="00725F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ustify">
    <w:name w:val="justify"/>
    <w:rsid w:val="00CC665F"/>
    <w:pPr>
      <w:spacing w:after="160" w:line="256" w:lineRule="auto"/>
      <w:jc w:val="both"/>
    </w:pPr>
    <w:rPr>
      <w:rFonts w:ascii="Arial Narrow" w:eastAsia="Arial Narrow" w:hAnsi="Arial Narrow" w:cs="Arial Narrow"/>
      <w:lang w:eastAsia="pl-PL"/>
    </w:rPr>
  </w:style>
  <w:style w:type="character" w:styleId="Odwoanieprzypisudolnego">
    <w:name w:val="footnote reference"/>
    <w:uiPriority w:val="99"/>
    <w:semiHidden/>
    <w:unhideWhenUsed/>
    <w:rsid w:val="00CC665F"/>
    <w:rPr>
      <w:vertAlign w:val="superscript"/>
    </w:rPr>
  </w:style>
  <w:style w:type="character" w:customStyle="1" w:styleId="bold">
    <w:name w:val="bold"/>
    <w:rsid w:val="00CC665F"/>
    <w:rPr>
      <w:b/>
      <w:bCs w:val="0"/>
    </w:rPr>
  </w:style>
  <w:style w:type="paragraph" w:styleId="Tematkomentarza">
    <w:name w:val="annotation subject"/>
    <w:basedOn w:val="Tekstkomentarza"/>
    <w:next w:val="Tekstkomentarza"/>
    <w:link w:val="TematkomentarzaZnak"/>
    <w:uiPriority w:val="99"/>
    <w:semiHidden/>
    <w:unhideWhenUsed/>
    <w:rsid w:val="004A07EB"/>
    <w:rPr>
      <w:b/>
      <w:bCs/>
    </w:rPr>
  </w:style>
  <w:style w:type="character" w:customStyle="1" w:styleId="TematkomentarzaZnak">
    <w:name w:val="Temat komentarza Znak"/>
    <w:basedOn w:val="TekstkomentarzaZnak"/>
    <w:link w:val="Tematkomentarza"/>
    <w:uiPriority w:val="99"/>
    <w:semiHidden/>
    <w:rsid w:val="004A07EB"/>
    <w:rPr>
      <w:rFonts w:ascii="Times New Roman" w:eastAsia="Times New Roman" w:hAnsi="Times New Roman" w:cs="Times New Roman"/>
      <w:b/>
      <w:bCs/>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712834">
      <w:bodyDiv w:val="1"/>
      <w:marLeft w:val="0"/>
      <w:marRight w:val="0"/>
      <w:marTop w:val="0"/>
      <w:marBottom w:val="0"/>
      <w:divBdr>
        <w:top w:val="none" w:sz="0" w:space="0" w:color="auto"/>
        <w:left w:val="none" w:sz="0" w:space="0" w:color="auto"/>
        <w:bottom w:val="none" w:sz="0" w:space="0" w:color="auto"/>
        <w:right w:val="none" w:sz="0" w:space="0" w:color="auto"/>
      </w:divBdr>
    </w:div>
    <w:div w:id="987368097">
      <w:bodyDiv w:val="1"/>
      <w:marLeft w:val="0"/>
      <w:marRight w:val="0"/>
      <w:marTop w:val="0"/>
      <w:marBottom w:val="0"/>
      <w:divBdr>
        <w:top w:val="none" w:sz="0" w:space="0" w:color="auto"/>
        <w:left w:val="none" w:sz="0" w:space="0" w:color="auto"/>
        <w:bottom w:val="none" w:sz="0" w:space="0" w:color="auto"/>
        <w:right w:val="none" w:sz="0" w:space="0" w:color="auto"/>
      </w:divBdr>
    </w:div>
    <w:div w:id="1007051791">
      <w:bodyDiv w:val="1"/>
      <w:marLeft w:val="0"/>
      <w:marRight w:val="0"/>
      <w:marTop w:val="0"/>
      <w:marBottom w:val="0"/>
      <w:divBdr>
        <w:top w:val="none" w:sz="0" w:space="0" w:color="auto"/>
        <w:left w:val="none" w:sz="0" w:space="0" w:color="auto"/>
        <w:bottom w:val="none" w:sz="0" w:space="0" w:color="auto"/>
        <w:right w:val="none" w:sz="0" w:space="0" w:color="auto"/>
      </w:divBdr>
    </w:div>
    <w:div w:id="1386641753">
      <w:bodyDiv w:val="1"/>
      <w:marLeft w:val="0"/>
      <w:marRight w:val="0"/>
      <w:marTop w:val="0"/>
      <w:marBottom w:val="0"/>
      <w:divBdr>
        <w:top w:val="none" w:sz="0" w:space="0" w:color="auto"/>
        <w:left w:val="none" w:sz="0" w:space="0" w:color="auto"/>
        <w:bottom w:val="none" w:sz="0" w:space="0" w:color="auto"/>
        <w:right w:val="none" w:sz="0" w:space="0" w:color="auto"/>
      </w:divBdr>
      <w:divsChild>
        <w:div w:id="1912810539">
          <w:marLeft w:val="0"/>
          <w:marRight w:val="0"/>
          <w:marTop w:val="0"/>
          <w:marBottom w:val="0"/>
          <w:divBdr>
            <w:top w:val="none" w:sz="0" w:space="0" w:color="auto"/>
            <w:left w:val="none" w:sz="0" w:space="0" w:color="auto"/>
            <w:bottom w:val="none" w:sz="0" w:space="0" w:color="auto"/>
            <w:right w:val="none" w:sz="0" w:space="0" w:color="auto"/>
          </w:divBdr>
        </w:div>
        <w:div w:id="1991211815">
          <w:marLeft w:val="0"/>
          <w:marRight w:val="0"/>
          <w:marTop w:val="0"/>
          <w:marBottom w:val="0"/>
          <w:divBdr>
            <w:top w:val="none" w:sz="0" w:space="0" w:color="auto"/>
            <w:left w:val="none" w:sz="0" w:space="0" w:color="auto"/>
            <w:bottom w:val="none" w:sz="0" w:space="0" w:color="auto"/>
            <w:right w:val="none" w:sz="0" w:space="0" w:color="auto"/>
          </w:divBdr>
        </w:div>
        <w:div w:id="611521632">
          <w:marLeft w:val="0"/>
          <w:marRight w:val="0"/>
          <w:marTop w:val="0"/>
          <w:marBottom w:val="0"/>
          <w:divBdr>
            <w:top w:val="none" w:sz="0" w:space="0" w:color="auto"/>
            <w:left w:val="none" w:sz="0" w:space="0" w:color="auto"/>
            <w:bottom w:val="none" w:sz="0" w:space="0" w:color="auto"/>
            <w:right w:val="none" w:sz="0" w:space="0" w:color="auto"/>
          </w:divBdr>
        </w:div>
        <w:div w:id="591625041">
          <w:marLeft w:val="0"/>
          <w:marRight w:val="0"/>
          <w:marTop w:val="0"/>
          <w:marBottom w:val="0"/>
          <w:divBdr>
            <w:top w:val="none" w:sz="0" w:space="0" w:color="auto"/>
            <w:left w:val="none" w:sz="0" w:space="0" w:color="auto"/>
            <w:bottom w:val="none" w:sz="0" w:space="0" w:color="auto"/>
            <w:right w:val="none" w:sz="0" w:space="0" w:color="auto"/>
          </w:divBdr>
        </w:div>
        <w:div w:id="2100325670">
          <w:marLeft w:val="0"/>
          <w:marRight w:val="0"/>
          <w:marTop w:val="0"/>
          <w:marBottom w:val="0"/>
          <w:divBdr>
            <w:top w:val="none" w:sz="0" w:space="0" w:color="auto"/>
            <w:left w:val="none" w:sz="0" w:space="0" w:color="auto"/>
            <w:bottom w:val="none" w:sz="0" w:space="0" w:color="auto"/>
            <w:right w:val="none" w:sz="0" w:space="0" w:color="auto"/>
          </w:divBdr>
        </w:div>
        <w:div w:id="1728449783">
          <w:marLeft w:val="0"/>
          <w:marRight w:val="0"/>
          <w:marTop w:val="0"/>
          <w:marBottom w:val="0"/>
          <w:divBdr>
            <w:top w:val="none" w:sz="0" w:space="0" w:color="auto"/>
            <w:left w:val="none" w:sz="0" w:space="0" w:color="auto"/>
            <w:bottom w:val="none" w:sz="0" w:space="0" w:color="auto"/>
            <w:right w:val="none" w:sz="0" w:space="0" w:color="auto"/>
          </w:divBdr>
        </w:div>
        <w:div w:id="1781758927">
          <w:marLeft w:val="0"/>
          <w:marRight w:val="0"/>
          <w:marTop w:val="0"/>
          <w:marBottom w:val="0"/>
          <w:divBdr>
            <w:top w:val="none" w:sz="0" w:space="0" w:color="auto"/>
            <w:left w:val="none" w:sz="0" w:space="0" w:color="auto"/>
            <w:bottom w:val="none" w:sz="0" w:space="0" w:color="auto"/>
            <w:right w:val="none" w:sz="0" w:space="0" w:color="auto"/>
          </w:divBdr>
        </w:div>
        <w:div w:id="1630817992">
          <w:marLeft w:val="0"/>
          <w:marRight w:val="0"/>
          <w:marTop w:val="0"/>
          <w:marBottom w:val="0"/>
          <w:divBdr>
            <w:top w:val="none" w:sz="0" w:space="0" w:color="auto"/>
            <w:left w:val="none" w:sz="0" w:space="0" w:color="auto"/>
            <w:bottom w:val="none" w:sz="0" w:space="0" w:color="auto"/>
            <w:right w:val="none" w:sz="0" w:space="0" w:color="auto"/>
          </w:divBdr>
        </w:div>
        <w:div w:id="1992831518">
          <w:marLeft w:val="0"/>
          <w:marRight w:val="0"/>
          <w:marTop w:val="0"/>
          <w:marBottom w:val="0"/>
          <w:divBdr>
            <w:top w:val="none" w:sz="0" w:space="0" w:color="auto"/>
            <w:left w:val="none" w:sz="0" w:space="0" w:color="auto"/>
            <w:bottom w:val="none" w:sz="0" w:space="0" w:color="auto"/>
            <w:right w:val="none" w:sz="0" w:space="0" w:color="auto"/>
          </w:divBdr>
        </w:div>
        <w:div w:id="1097289574">
          <w:marLeft w:val="0"/>
          <w:marRight w:val="0"/>
          <w:marTop w:val="0"/>
          <w:marBottom w:val="0"/>
          <w:divBdr>
            <w:top w:val="none" w:sz="0" w:space="0" w:color="auto"/>
            <w:left w:val="none" w:sz="0" w:space="0" w:color="auto"/>
            <w:bottom w:val="none" w:sz="0" w:space="0" w:color="auto"/>
            <w:right w:val="none" w:sz="0" w:space="0" w:color="auto"/>
          </w:divBdr>
        </w:div>
        <w:div w:id="333150809">
          <w:marLeft w:val="0"/>
          <w:marRight w:val="0"/>
          <w:marTop w:val="0"/>
          <w:marBottom w:val="0"/>
          <w:divBdr>
            <w:top w:val="none" w:sz="0" w:space="0" w:color="auto"/>
            <w:left w:val="none" w:sz="0" w:space="0" w:color="auto"/>
            <w:bottom w:val="none" w:sz="0" w:space="0" w:color="auto"/>
            <w:right w:val="none" w:sz="0" w:space="0" w:color="auto"/>
          </w:divBdr>
        </w:div>
      </w:divsChild>
    </w:div>
    <w:div w:id="1815641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4AA92-7943-44CA-981D-D5D7B26D1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4</Pages>
  <Words>1481</Words>
  <Characters>8892</Characters>
  <Application>Microsoft Office Word</Application>
  <DocSecurity>0</DocSecurity>
  <Lines>74</Lines>
  <Paragraphs>20</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10353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l.kitaszewska</dc:creator>
  <cp:lastModifiedBy>Bartosz Kozłowski</cp:lastModifiedBy>
  <cp:revision>68</cp:revision>
  <cp:lastPrinted>2015-09-09T09:10:00Z</cp:lastPrinted>
  <dcterms:created xsi:type="dcterms:W3CDTF">2024-07-30T12:33:00Z</dcterms:created>
  <dcterms:modified xsi:type="dcterms:W3CDTF">2024-11-12T11:38:00Z</dcterms:modified>
</cp:coreProperties>
</file>