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4015C15C" w:rsidR="00C42C57" w:rsidRPr="00DD1D76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 w:rsidRPr="00DD1D76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DD1D76" w:rsidRPr="00DD1D76">
        <w:rPr>
          <w:rFonts w:ascii="Times New Roman" w:hAnsi="Times New Roman" w:cs="Times New Roman"/>
          <w:b/>
          <w:sz w:val="24"/>
          <w:szCs w:val="24"/>
        </w:rPr>
        <w:t>URY</w:t>
      </w:r>
      <w:r w:rsidR="00A86EB3" w:rsidRPr="00DD1D76">
        <w:rPr>
          <w:rFonts w:ascii="Times New Roman" w:hAnsi="Times New Roman" w:cs="Times New Roman"/>
          <w:b/>
          <w:sz w:val="24"/>
          <w:szCs w:val="24"/>
        </w:rPr>
        <w:t>/</w:t>
      </w:r>
      <w:r w:rsidRPr="00DD1D76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Adres poczty </w:t>
            </w:r>
            <w:proofErr w:type="gramStart"/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elektronicznej:…</w:t>
            </w:r>
            <w:proofErr w:type="gramEnd"/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asystenta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prokuratora:…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asystenta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sędziego:…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1331824F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) asesora </w:t>
            </w:r>
            <w:proofErr w:type="gramStart"/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prokurat</w:t>
            </w:r>
            <w:r w:rsidR="008A550C">
              <w:rPr>
                <w:rFonts w:ascii="Times New Roman" w:hAnsi="Times New Roman" w:cs="Times New Roman"/>
                <w:sz w:val="24"/>
                <w:szCs w:val="24"/>
              </w:rPr>
              <w:t>ury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50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8A550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) asesora </w:t>
            </w:r>
            <w:proofErr w:type="gramStart"/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sądowego:…</w:t>
            </w:r>
            <w:proofErr w:type="gramEnd"/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) </w:t>
            </w:r>
            <w:proofErr w:type="gramStart"/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prokuratora:…</w:t>
            </w:r>
            <w:proofErr w:type="gramEnd"/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) </w:t>
            </w:r>
            <w:proofErr w:type="gramStart"/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sędziego:…</w:t>
            </w:r>
            <w:proofErr w:type="gramEnd"/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</w:t>
            </w:r>
            <w:proofErr w:type="gramStart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proofErr w:type="gramEnd"/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Informacja z Krajowego Rejestru </w:t>
            </w:r>
            <w:proofErr w:type="gramStart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  <w:proofErr w:type="gramEnd"/>
          </w:p>
          <w:p w14:paraId="590D8E9F" w14:textId="37DD35CA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</w:t>
            </w:r>
            <w:r w:rsidR="008A550C">
              <w:rPr>
                <w:rFonts w:ascii="Times New Roman" w:hAnsi="Times New Roman" w:cs="Times New Roman"/>
                <w:bCs/>
                <w:sz w:val="24"/>
                <w:szCs w:val="24"/>
              </w:rPr>
              <w:t>ury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ujawnianiu informacji o dokumentach organów bezpieczeństwa państwa z lat                              1944 – 1990 oraz treści tych dokumentów (Dz. U. z 2020 r. poz. 2141 ze zm.)                             albo informacja, o której mowa w art. 7 ust. 3a tej </w:t>
            </w:r>
            <w:proofErr w:type="gramStart"/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proofErr w:type="gramEnd"/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2FD6F7B1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</w:t>
            </w:r>
            <w:r w:rsid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21D22D78" w:rsidR="004D6F7B" w:rsidRPr="00DD1D76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Dane osobowe przetwarzane są w celu realizacji zadań administratora związanych </w:t>
            </w:r>
            <w:r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 </w:t>
            </w:r>
            <w:r w:rsidR="00322F64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mianowaniem</w:t>
            </w:r>
            <w:r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asesora</w:t>
            </w:r>
            <w:r w:rsidR="00142074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prokurat</w:t>
            </w:r>
            <w:r w:rsidR="00DD1D76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142074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DD1D76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303474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322F64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powołaniem na stanowisko </w:t>
            </w:r>
            <w:r w:rsidR="00303474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prokuratora</w:t>
            </w:r>
            <w:r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56340D75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420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 w:rsidR="001420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należy skontaktować się z administratorem lub inspektorem ochrony danych, korzystając ze wskazanych wyżej danych kontaktowych.</w:t>
            </w:r>
          </w:p>
          <w:p w14:paraId="078C47CD" w14:textId="4D39F109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</w:t>
            </w:r>
            <w:r w:rsidR="00142074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mianowania</w:t>
            </w:r>
            <w:r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asesora</w:t>
            </w:r>
            <w:r w:rsidR="00142074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prokurat</w:t>
            </w:r>
            <w:r w:rsidR="00DD1D76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ury</w:t>
            </w:r>
            <w:r w:rsidR="00142074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/powołania na stanowisko prokuratora</w:t>
            </w:r>
            <w:r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A1BC2E3" w14:textId="549E9212" w:rsidR="00FF3C8D" w:rsidRPr="00332F92" w:rsidRDefault="006167B9" w:rsidP="00EC37B7">
      <w:pPr>
        <w:pStyle w:val="Akapitzlist"/>
        <w:numPr>
          <w:ilvl w:val="1"/>
          <w:numId w:val="7"/>
        </w:numPr>
        <w:tabs>
          <w:tab w:val="left" w:pos="284"/>
        </w:tabs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F9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08CC" w:rsidRPr="00332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DD2" w:rsidRPr="00332F92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F3C8D" w:rsidRPr="00332F92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1DD2" w:rsidRPr="00332F9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3C8D" w:rsidRPr="00332F92">
        <w:rPr>
          <w:rFonts w:ascii="Times New Roman" w:hAnsi="Times New Roman" w:cs="Times New Roman"/>
          <w:b/>
          <w:bCs/>
          <w:sz w:val="24"/>
          <w:szCs w:val="24"/>
        </w:rPr>
        <w:t xml:space="preserve">UZULA INFROMACYJNA </w:t>
      </w:r>
      <w:r w:rsidR="00332F92" w:rsidRPr="00332F9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F3C8D" w:rsidRPr="00332F92">
        <w:rPr>
          <w:rFonts w:ascii="Times New Roman" w:hAnsi="Times New Roman" w:cs="Times New Roman"/>
          <w:b/>
          <w:bCs/>
          <w:sz w:val="24"/>
          <w:szCs w:val="24"/>
        </w:rPr>
        <w:t>PROKURATURY OKRĘGOWEJ</w:t>
      </w:r>
      <w:r w:rsidR="00332F92" w:rsidRPr="00332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6649" w:rsidRPr="00332F9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7F3265" w:rsidRPr="00332F92">
        <w:rPr>
          <w:rFonts w:ascii="Times New Roman" w:hAnsi="Times New Roman" w:cs="Times New Roman"/>
          <w:b/>
          <w:bCs/>
          <w:sz w:val="24"/>
          <w:szCs w:val="24"/>
        </w:rPr>
        <w:t xml:space="preserve"> NOWYM SĄCZU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74D41B08" w14:textId="77777777" w:rsidR="007F3265" w:rsidRDefault="007F3265" w:rsidP="007F32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2C7711" w14:textId="3FA75E07" w:rsidR="007F3265" w:rsidRDefault="007F3265" w:rsidP="007F32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Prokuratura Okręgowa informuje, że:</w:t>
            </w:r>
          </w:p>
          <w:p w14:paraId="49E0B3F9" w14:textId="77777777" w:rsidR="007F3265" w:rsidRDefault="007F3265" w:rsidP="007F32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C652768" w14:textId="67180CD3" w:rsidR="007F3265" w:rsidRDefault="007F3265" w:rsidP="007F326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Okręgowa z siedzibą przy ul. Jagiellońskiej 56A, 33–300 Nowy Sącz tel. 18 41 41 000,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e-mail: biuro.podawcze.ponsa@prokuratura.gov.pl.</w:t>
            </w:r>
          </w:p>
          <w:p w14:paraId="5FA5935A" w14:textId="3F224FD8" w:rsidR="007F3265" w:rsidRDefault="007F3265" w:rsidP="007F326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Luiza Pamirska-Oracz, e-mail: iod.ponsa@prokuratura.gov.pl.</w:t>
            </w:r>
          </w:p>
          <w:p w14:paraId="6E12C3FA" w14:textId="06FA92D6" w:rsidR="007F3265" w:rsidRPr="00DD1D76" w:rsidRDefault="007F3265" w:rsidP="007F326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</w:t>
            </w:r>
            <w:r w:rsidR="00303474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mianowaniem</w:t>
            </w:r>
            <w:r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asesora prokurat</w:t>
            </w:r>
            <w:r w:rsidR="008A55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ury</w:t>
            </w:r>
            <w:r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303474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powołaniem na stanowisko </w:t>
            </w:r>
            <w:r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prokuratora.</w:t>
            </w:r>
          </w:p>
          <w:p w14:paraId="60F53751" w14:textId="77777777" w:rsidR="007F3265" w:rsidRDefault="007F3265" w:rsidP="007F326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A58150A" w14:textId="77777777" w:rsidR="007F3265" w:rsidRDefault="007F3265" w:rsidP="007F326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602BE8B6" w14:textId="77777777" w:rsidR="007F3265" w:rsidRDefault="007F3265" w:rsidP="007F326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0F8B8448" w14:textId="77777777" w:rsidR="007F3265" w:rsidRDefault="007F3265" w:rsidP="007F326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765E82CA" w14:textId="77777777" w:rsidR="007F3265" w:rsidRDefault="007F3265" w:rsidP="007F3265">
            <w:pPr>
              <w:numPr>
                <w:ilvl w:val="0"/>
                <w:numId w:val="12"/>
              </w:numPr>
              <w:ind w:left="10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22CC67E9" w14:textId="77777777" w:rsidR="007F3265" w:rsidRDefault="007F3265" w:rsidP="007F3265">
            <w:pPr>
              <w:numPr>
                <w:ilvl w:val="0"/>
                <w:numId w:val="12"/>
              </w:numPr>
              <w:ind w:left="10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16BB181C" w14:textId="77777777" w:rsidR="007F3265" w:rsidRDefault="007F3265" w:rsidP="007F3265">
            <w:pPr>
              <w:numPr>
                <w:ilvl w:val="0"/>
                <w:numId w:val="12"/>
              </w:numPr>
              <w:ind w:left="10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2298A212" w14:textId="77777777" w:rsidR="007F3265" w:rsidRDefault="007F3265" w:rsidP="007F3265">
            <w:pPr>
              <w:numPr>
                <w:ilvl w:val="0"/>
                <w:numId w:val="12"/>
              </w:numPr>
              <w:ind w:left="10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548E5358" w14:textId="6670D309" w:rsidR="007F3265" w:rsidRDefault="007F3265" w:rsidP="007F3265">
            <w:pPr>
              <w:numPr>
                <w:ilvl w:val="0"/>
                <w:numId w:val="12"/>
              </w:numPr>
              <w:ind w:left="10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 w przypadku uznania, że przetwarzanie danych osobowych jej dotyczących narusza przepisy RODO.</w:t>
            </w:r>
          </w:p>
          <w:p w14:paraId="732049C2" w14:textId="25F52F47" w:rsidR="007F3265" w:rsidRDefault="007F3265" w:rsidP="007F326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a)</w:t>
            </w:r>
            <w:r w:rsidR="008008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1420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 należy skontaktować się z administratorem lub inspektorem ochrony danych, korzystając ze wskazanych wyżej danych kontaktowych.</w:t>
            </w:r>
          </w:p>
          <w:p w14:paraId="72B4E6B0" w14:textId="2CEC7E16" w:rsidR="00211F0D" w:rsidRPr="00211F0D" w:rsidRDefault="007F3265" w:rsidP="00303474">
            <w:pPr>
              <w:numPr>
                <w:ilvl w:val="0"/>
                <w:numId w:val="11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</w:t>
            </w:r>
            <w:r w:rsidR="00303474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mianowania</w:t>
            </w:r>
            <w:r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asesora </w:t>
            </w:r>
            <w:r w:rsidR="00142074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</w:t>
            </w:r>
            <w:r w:rsidR="00DD1D76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ury</w:t>
            </w:r>
            <w:r w:rsidR="00DC15AC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303474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powołania na stanowisko </w:t>
            </w:r>
            <w:r w:rsidR="00DC15AC" w:rsidRPr="00DD1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 wymaga wyrażenia zgody na ich przetwarzanie.</w:t>
            </w: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Pr="00DC15AC" w:rsidRDefault="00CA7A56" w:rsidP="00DC15AC">
      <w:pPr>
        <w:pStyle w:val="Bezodstpw"/>
        <w:spacing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5A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12. </w:t>
      </w:r>
      <w:r w:rsidR="00C42C57" w:rsidRPr="00DC15AC">
        <w:rPr>
          <w:rFonts w:ascii="Times New Roman" w:hAnsi="Times New Roman" w:cs="Times New Roman"/>
          <w:b/>
          <w:bCs/>
          <w:sz w:val="24"/>
          <w:szCs w:val="24"/>
        </w:rPr>
        <w:t>OŚWIADCZENI</w:t>
      </w:r>
      <w:r w:rsidR="00061A64" w:rsidRPr="00DC15AC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proofErr w:type="gramStart"/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1A527A3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6927475A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1943F6E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</w:t>
            </w:r>
            <w:r w:rsidR="00DC15AC">
              <w:rPr>
                <w:rFonts w:ascii="Times New Roman" w:hAnsi="Times New Roman" w:cs="Times New Roman"/>
                <w:bCs/>
                <w:sz w:val="24"/>
                <w:szCs w:val="24"/>
              </w:rPr>
              <w:t>em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0E802C21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02-676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 22 12 51</w:t>
            </w:r>
            <w:r w:rsidR="00DC15A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471</w:t>
            </w:r>
            <w:r w:rsidR="00DC15A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C15A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1C5E06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1C5E06">
              <w:t xml:space="preserve">raz </w:t>
            </w:r>
            <w:r w:rsidRPr="001C5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</w:t>
            </w:r>
            <w:r w:rsidR="00DC15AC" w:rsidRPr="001C5E06">
              <w:rPr>
                <w:rFonts w:ascii="Times New Roman" w:hAnsi="Times New Roman" w:cs="Times New Roman"/>
                <w:bCs/>
                <w:sz w:val="24"/>
                <w:szCs w:val="24"/>
              </w:rPr>
              <w:t>Nowym Sączu</w:t>
            </w:r>
            <w:r w:rsidRPr="001C5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C15AC" w:rsidRPr="001C5E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C5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siedzibą przy ul. </w:t>
            </w:r>
            <w:r w:rsidR="00DC15AC" w:rsidRPr="001C5E06">
              <w:rPr>
                <w:rFonts w:ascii="Times New Roman" w:hAnsi="Times New Roman" w:cs="Times New Roman"/>
                <w:bCs/>
                <w:sz w:val="24"/>
                <w:szCs w:val="24"/>
              </w:rPr>
              <w:t>Jagiellońskiej 56A</w:t>
            </w:r>
            <w:r w:rsidRPr="001C5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C15AC" w:rsidRPr="001C5E06">
              <w:rPr>
                <w:rFonts w:ascii="Times New Roman" w:hAnsi="Times New Roman" w:cs="Times New Roman"/>
                <w:bCs/>
                <w:sz w:val="24"/>
                <w:szCs w:val="24"/>
              </w:rPr>
              <w:t>33-300 Nowy Sącz</w:t>
            </w:r>
            <w:r w:rsidRPr="001C5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tel. </w:t>
            </w:r>
            <w:r w:rsidR="00DC15AC" w:rsidRPr="001C5E06">
              <w:rPr>
                <w:rFonts w:ascii="Times New Roman" w:hAnsi="Times New Roman" w:cs="Times New Roman"/>
                <w:bCs/>
                <w:sz w:val="24"/>
                <w:szCs w:val="24"/>
              </w:rPr>
              <w:t>18 41 41 000</w:t>
            </w:r>
            <w:r w:rsidRPr="001C5E06">
              <w:rPr>
                <w:rFonts w:ascii="Times New Roman" w:hAnsi="Times New Roman" w:cs="Times New Roman"/>
                <w:bCs/>
                <w:sz w:val="24"/>
                <w:szCs w:val="24"/>
              </w:rPr>
              <w:t>, e-mail</w:t>
            </w:r>
            <w:r w:rsidR="00DC15AC" w:rsidRPr="001C5E0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C5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C15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biuro.podawcze.ponsa@prokuratura.gov.pl</w:t>
            </w:r>
            <w:r w:rsidR="00DC15AC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 przepisach prawa, w tym danych osobowych, o których mowa w art. 9 ust. 1 RODO zawartych w przekazanych z mojej inicjatywy dokumentach, w celu </w:t>
            </w:r>
            <w:r w:rsidR="001C5E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zakresie niezbędnym do przeprowadzenia procedury </w:t>
            </w:r>
            <w:r w:rsidRPr="00DD1D76"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DD1D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asesora prokurat</w:t>
            </w:r>
            <w:r w:rsidR="00DD1D76" w:rsidRPr="00DD1D76">
              <w:rPr>
                <w:rFonts w:ascii="Times New Roman" w:hAnsi="Times New Roman" w:cs="Times New Roman"/>
                <w:bCs/>
                <w:sz w:val="24"/>
                <w:szCs w:val="24"/>
              </w:rPr>
              <w:t>ury</w:t>
            </w:r>
            <w:r w:rsidRPr="00DD1D76">
              <w:rPr>
                <w:rFonts w:ascii="Times New Roman" w:hAnsi="Times New Roman" w:cs="Times New Roman"/>
                <w:bCs/>
                <w:sz w:val="24"/>
                <w:szCs w:val="24"/>
              </w:rPr>
              <w:t>/powołania</w:t>
            </w:r>
            <w:r w:rsidR="0065071B" w:rsidRPr="00DD1D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Pr="00DD1D76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5EAF78E0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02-676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biuro.podawcze@pk.gov.pl </w:t>
            </w:r>
            <w:r w:rsidRPr="00F20C11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0C11">
              <w:t xml:space="preserve">raz </w:t>
            </w:r>
            <w:r w:rsidRPr="00F20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</w:t>
            </w:r>
            <w:r w:rsidR="00F20C11" w:rsidRPr="001C5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Nowym Sączu z siedzibą przy ul. Jagiellońskiej 56A, 33-300 Nowy Sącz, tel. 18 41 41 000, </w:t>
            </w:r>
            <w:r w:rsidR="00F20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F20C11" w:rsidRPr="001C5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r w:rsidR="00F20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biuro.podawcze.ponsa@prokuratura.gov.pl</w:t>
            </w:r>
            <w:r w:rsidRPr="00D7031F">
              <w:rPr>
                <w:color w:val="FF0000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 w:rsidRPr="00DD1D76">
              <w:rPr>
                <w:rFonts w:ascii="Times New Roman" w:hAnsi="Times New Roman" w:cs="Times New Roman"/>
                <w:bCs/>
                <w:sz w:val="24"/>
                <w:szCs w:val="24"/>
              </w:rPr>
              <w:t>mianowania na stanowisko asesora</w:t>
            </w:r>
            <w:r w:rsidR="00F20C11" w:rsidRPr="00DD1D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1D76">
              <w:rPr>
                <w:rFonts w:ascii="Times New Roman" w:hAnsi="Times New Roman" w:cs="Times New Roman"/>
                <w:bCs/>
                <w:sz w:val="24"/>
                <w:szCs w:val="24"/>
              </w:rPr>
              <w:t>prokurat</w:t>
            </w:r>
            <w:r w:rsidR="00DD1D76" w:rsidRPr="00DD1D76">
              <w:rPr>
                <w:rFonts w:ascii="Times New Roman" w:hAnsi="Times New Roman" w:cs="Times New Roman"/>
                <w:bCs/>
                <w:sz w:val="24"/>
                <w:szCs w:val="24"/>
              </w:rPr>
              <w:t>ury</w:t>
            </w:r>
            <w:r w:rsidRPr="00DD1D76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F20C11" w:rsidRPr="00DD1D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D1D76">
              <w:rPr>
                <w:rFonts w:ascii="Times New Roman" w:hAnsi="Times New Roman" w:cs="Times New Roman"/>
                <w:bCs/>
                <w:sz w:val="24"/>
                <w:szCs w:val="24"/>
              </w:rPr>
              <w:t>powołania na stanowisko 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6BB1F08D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E029" w14:textId="77777777" w:rsidR="00EA75F0" w:rsidRDefault="00EA75F0" w:rsidP="00754C28">
      <w:pPr>
        <w:spacing w:after="0" w:line="240" w:lineRule="auto"/>
      </w:pPr>
      <w:r>
        <w:separator/>
      </w:r>
    </w:p>
  </w:endnote>
  <w:endnote w:type="continuationSeparator" w:id="0">
    <w:p w14:paraId="57F5ECE8" w14:textId="77777777" w:rsidR="00EA75F0" w:rsidRDefault="00EA75F0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838FC" w14:textId="77777777" w:rsidR="00EA75F0" w:rsidRDefault="00EA75F0" w:rsidP="00754C28">
      <w:pPr>
        <w:spacing w:after="0" w:line="240" w:lineRule="auto"/>
      </w:pPr>
      <w:r>
        <w:separator/>
      </w:r>
    </w:p>
  </w:footnote>
  <w:footnote w:type="continuationSeparator" w:id="0">
    <w:p w14:paraId="5D0FA79A" w14:textId="77777777" w:rsidR="00EA75F0" w:rsidRDefault="00EA75F0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34155971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562F32"/>
    <w:multiLevelType w:val="hybridMultilevel"/>
    <w:tmpl w:val="97982B6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B84174"/>
    <w:multiLevelType w:val="multilevel"/>
    <w:tmpl w:val="539AD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962329">
    <w:abstractNumId w:val="9"/>
  </w:num>
  <w:num w:numId="2" w16cid:durableId="1630548651">
    <w:abstractNumId w:val="7"/>
  </w:num>
  <w:num w:numId="3" w16cid:durableId="1958825770">
    <w:abstractNumId w:val="5"/>
  </w:num>
  <w:num w:numId="4" w16cid:durableId="1831212430">
    <w:abstractNumId w:val="3"/>
  </w:num>
  <w:num w:numId="5" w16cid:durableId="1742799632">
    <w:abstractNumId w:val="1"/>
  </w:num>
  <w:num w:numId="6" w16cid:durableId="1425760380">
    <w:abstractNumId w:val="6"/>
  </w:num>
  <w:num w:numId="7" w16cid:durableId="1741437551">
    <w:abstractNumId w:val="9"/>
  </w:num>
  <w:num w:numId="8" w16cid:durableId="1088304528">
    <w:abstractNumId w:val="7"/>
  </w:num>
  <w:num w:numId="9" w16cid:durableId="1531801514">
    <w:abstractNumId w:val="0"/>
  </w:num>
  <w:num w:numId="10" w16cid:durableId="406999082">
    <w:abstractNumId w:val="2"/>
  </w:num>
  <w:num w:numId="11" w16cid:durableId="226766696">
    <w:abstractNumId w:val="4"/>
  </w:num>
  <w:num w:numId="12" w16cid:durableId="1121192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0250B"/>
    <w:rsid w:val="00021381"/>
    <w:rsid w:val="00021659"/>
    <w:rsid w:val="000312CC"/>
    <w:rsid w:val="00061A64"/>
    <w:rsid w:val="00074950"/>
    <w:rsid w:val="00085CA7"/>
    <w:rsid w:val="000E1B86"/>
    <w:rsid w:val="000E25E3"/>
    <w:rsid w:val="001131EB"/>
    <w:rsid w:val="00142074"/>
    <w:rsid w:val="001A29F4"/>
    <w:rsid w:val="001A6199"/>
    <w:rsid w:val="001C58EF"/>
    <w:rsid w:val="001C5E06"/>
    <w:rsid w:val="001C718B"/>
    <w:rsid w:val="00211F0D"/>
    <w:rsid w:val="00212348"/>
    <w:rsid w:val="00244A9A"/>
    <w:rsid w:val="00276BB3"/>
    <w:rsid w:val="00303474"/>
    <w:rsid w:val="00322F64"/>
    <w:rsid w:val="00332F92"/>
    <w:rsid w:val="00386BED"/>
    <w:rsid w:val="003A3A54"/>
    <w:rsid w:val="003D736F"/>
    <w:rsid w:val="00444FAD"/>
    <w:rsid w:val="00447F91"/>
    <w:rsid w:val="004D089F"/>
    <w:rsid w:val="004D6F7B"/>
    <w:rsid w:val="00506A1A"/>
    <w:rsid w:val="00522C5B"/>
    <w:rsid w:val="00543386"/>
    <w:rsid w:val="005E726F"/>
    <w:rsid w:val="005F58F2"/>
    <w:rsid w:val="0061049D"/>
    <w:rsid w:val="006167B9"/>
    <w:rsid w:val="00636694"/>
    <w:rsid w:val="0065071B"/>
    <w:rsid w:val="00652148"/>
    <w:rsid w:val="00697D07"/>
    <w:rsid w:val="006B1C75"/>
    <w:rsid w:val="006D0644"/>
    <w:rsid w:val="0070335F"/>
    <w:rsid w:val="00754C28"/>
    <w:rsid w:val="00767A4F"/>
    <w:rsid w:val="00793F88"/>
    <w:rsid w:val="007C3892"/>
    <w:rsid w:val="007F3265"/>
    <w:rsid w:val="00800844"/>
    <w:rsid w:val="00817A7B"/>
    <w:rsid w:val="0082307F"/>
    <w:rsid w:val="0082766B"/>
    <w:rsid w:val="00844C9D"/>
    <w:rsid w:val="008A550C"/>
    <w:rsid w:val="009014FE"/>
    <w:rsid w:val="0092162C"/>
    <w:rsid w:val="00961DD2"/>
    <w:rsid w:val="00996706"/>
    <w:rsid w:val="009C2087"/>
    <w:rsid w:val="009F1635"/>
    <w:rsid w:val="00A12112"/>
    <w:rsid w:val="00A751C7"/>
    <w:rsid w:val="00A86649"/>
    <w:rsid w:val="00A86EB3"/>
    <w:rsid w:val="00B11C97"/>
    <w:rsid w:val="00B82F6B"/>
    <w:rsid w:val="00BB5E20"/>
    <w:rsid w:val="00BF62C9"/>
    <w:rsid w:val="00C11AA4"/>
    <w:rsid w:val="00C20CDD"/>
    <w:rsid w:val="00C42C57"/>
    <w:rsid w:val="00C56255"/>
    <w:rsid w:val="00C63917"/>
    <w:rsid w:val="00C77A04"/>
    <w:rsid w:val="00C77A45"/>
    <w:rsid w:val="00C81302"/>
    <w:rsid w:val="00CA7A56"/>
    <w:rsid w:val="00D37B73"/>
    <w:rsid w:val="00D654C2"/>
    <w:rsid w:val="00D7031F"/>
    <w:rsid w:val="00DC15AC"/>
    <w:rsid w:val="00DD1D76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83596"/>
    <w:rsid w:val="00E83F11"/>
    <w:rsid w:val="00EA75F0"/>
    <w:rsid w:val="00EB72B0"/>
    <w:rsid w:val="00ED3090"/>
    <w:rsid w:val="00ED6E86"/>
    <w:rsid w:val="00EF3477"/>
    <w:rsid w:val="00EF4FEE"/>
    <w:rsid w:val="00F20C11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7</Pages>
  <Words>2200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Pietryga Dariusz (PO Nowy Sącz)</cp:lastModifiedBy>
  <cp:revision>64</cp:revision>
  <cp:lastPrinted>2026-04-01T10:43:00Z</cp:lastPrinted>
  <dcterms:created xsi:type="dcterms:W3CDTF">2026-02-26T09:05:00Z</dcterms:created>
  <dcterms:modified xsi:type="dcterms:W3CDTF">2026-04-01T11:19:00Z</dcterms:modified>
</cp:coreProperties>
</file>