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2B870" w14:textId="4ED081FC" w:rsidR="005570E0" w:rsidRPr="007277B4" w:rsidRDefault="007277B4" w:rsidP="00CC2465">
      <w:pPr>
        <w:spacing w:after="0" w:line="360" w:lineRule="auto"/>
        <w:rPr>
          <w:rFonts w:ascii="Arial" w:hAnsi="Arial" w:cs="Arial"/>
          <w:b/>
          <w:bCs/>
          <w:sz w:val="28"/>
          <w:szCs w:val="28"/>
        </w:rPr>
      </w:pPr>
      <w:r w:rsidRPr="007277B4">
        <w:rPr>
          <w:rFonts w:ascii="Arial" w:hAnsi="Arial" w:cs="Arial"/>
          <w:b/>
          <w:bCs/>
          <w:kern w:val="0"/>
          <w:sz w:val="24"/>
          <w:szCs w:val="24"/>
        </w:rPr>
        <w:t xml:space="preserve">Załącznik nr </w:t>
      </w:r>
      <w:r w:rsidRPr="007277B4">
        <w:rPr>
          <w:rFonts w:ascii="Arial" w:hAnsi="Arial" w:cs="Arial"/>
          <w:b/>
          <w:bCs/>
          <w:kern w:val="0"/>
          <w:sz w:val="24"/>
          <w:szCs w:val="24"/>
        </w:rPr>
        <w:t>1</w:t>
      </w:r>
      <w:r w:rsidRPr="007277B4">
        <w:rPr>
          <w:rFonts w:ascii="Arial" w:hAnsi="Arial" w:cs="Arial"/>
          <w:b/>
          <w:bCs/>
          <w:kern w:val="0"/>
          <w:sz w:val="24"/>
          <w:szCs w:val="24"/>
        </w:rPr>
        <w:t xml:space="preserve"> – </w:t>
      </w:r>
      <w:r w:rsidRPr="007277B4">
        <w:rPr>
          <w:rFonts w:ascii="Arial" w:hAnsi="Arial" w:cs="Arial"/>
          <w:b/>
          <w:bCs/>
          <w:kern w:val="0"/>
          <w:sz w:val="24"/>
          <w:szCs w:val="24"/>
        </w:rPr>
        <w:t>Opis przedmiotu zamówienia</w:t>
      </w:r>
    </w:p>
    <w:p w14:paraId="02A3433F" w14:textId="77777777" w:rsidR="005570E0" w:rsidRDefault="005570E0" w:rsidP="00CC2465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0A35DDA5" w14:textId="1F516CAC" w:rsidR="00CC2465" w:rsidRPr="00C96E33" w:rsidRDefault="00CC2465" w:rsidP="00CC2465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C96E33">
        <w:rPr>
          <w:rFonts w:ascii="Arial" w:hAnsi="Arial" w:cs="Arial"/>
          <w:b/>
          <w:bCs/>
          <w:sz w:val="24"/>
          <w:szCs w:val="24"/>
        </w:rPr>
        <w:t>Rozdział I PRZEDMIOT ZAMÓWIENIA</w:t>
      </w:r>
    </w:p>
    <w:p w14:paraId="4F84BCB6" w14:textId="2521E11B" w:rsidR="00CC2465" w:rsidRDefault="00CC2465" w:rsidP="00CC246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C96E33">
        <w:rPr>
          <w:rFonts w:ascii="Arial" w:hAnsi="Arial" w:cs="Arial"/>
          <w:sz w:val="24"/>
          <w:szCs w:val="24"/>
        </w:rPr>
        <w:t xml:space="preserve">Przedmiotem zamówienia jest </w:t>
      </w:r>
      <w:r w:rsidR="00DF6960">
        <w:rPr>
          <w:rFonts w:ascii="Arial" w:hAnsi="Arial" w:cs="Arial"/>
          <w:sz w:val="24"/>
          <w:szCs w:val="24"/>
        </w:rPr>
        <w:t>produkcja i emisja dwóch spotów telewizyjnych</w:t>
      </w:r>
      <w:r w:rsidR="00DF6960" w:rsidDel="0003663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promujących projekt </w:t>
      </w:r>
      <w:r w:rsidR="00A679A4">
        <w:rPr>
          <w:rFonts w:ascii="Arial" w:hAnsi="Arial" w:cs="Arial"/>
          <w:sz w:val="24"/>
          <w:szCs w:val="24"/>
        </w:rPr>
        <w:t>pn. „</w:t>
      </w:r>
      <w:r w:rsidRPr="00273DAF">
        <w:rPr>
          <w:rFonts w:ascii="Arial" w:hAnsi="Arial" w:cs="Arial"/>
          <w:sz w:val="24"/>
          <w:szCs w:val="24"/>
        </w:rPr>
        <w:t>Wzmocnienie infrastruktury</w:t>
      </w:r>
      <w:r w:rsidR="00A679A4">
        <w:rPr>
          <w:rFonts w:ascii="Arial" w:hAnsi="Arial" w:cs="Arial"/>
          <w:sz w:val="24"/>
          <w:szCs w:val="24"/>
        </w:rPr>
        <w:t xml:space="preserve"> powiatowych stacji sanitarno-epidemiologicznych w celu zwiększenia efektywności ich działania”</w:t>
      </w:r>
      <w:r w:rsidRPr="00273DAF">
        <w:rPr>
          <w:rFonts w:ascii="Arial" w:hAnsi="Arial" w:cs="Arial"/>
          <w:sz w:val="24"/>
          <w:szCs w:val="24"/>
        </w:rPr>
        <w:t xml:space="preserve"> </w:t>
      </w:r>
      <w:r w:rsidRPr="00EC0CDA">
        <w:rPr>
          <w:rFonts w:ascii="Arial" w:hAnsi="Arial" w:cs="Arial"/>
          <w:sz w:val="24"/>
          <w:szCs w:val="24"/>
        </w:rPr>
        <w:t xml:space="preserve">w ramach Działania </w:t>
      </w:r>
      <w:r w:rsidRPr="00273DAF">
        <w:rPr>
          <w:rFonts w:ascii="Arial" w:hAnsi="Arial" w:cs="Arial"/>
          <w:sz w:val="24"/>
          <w:szCs w:val="24"/>
        </w:rPr>
        <w:t>11.3 Wspieranie naprawy i odporności systemu ochrony zdrowia Oś priorytetowa XI REACT-EU</w:t>
      </w:r>
      <w:r>
        <w:rPr>
          <w:rFonts w:ascii="Arial" w:hAnsi="Arial" w:cs="Arial"/>
          <w:sz w:val="24"/>
          <w:szCs w:val="24"/>
        </w:rPr>
        <w:t xml:space="preserve"> </w:t>
      </w:r>
      <w:r w:rsidRPr="00273DAF">
        <w:rPr>
          <w:rFonts w:ascii="Arial" w:hAnsi="Arial" w:cs="Arial"/>
          <w:sz w:val="24"/>
          <w:szCs w:val="24"/>
        </w:rPr>
        <w:t>Programu Operacyjnego Infrastruktura i Środowisko na lata 2014 – 2020</w:t>
      </w:r>
      <w:r w:rsidR="002D11BE">
        <w:rPr>
          <w:rFonts w:ascii="Arial" w:hAnsi="Arial" w:cs="Arial"/>
          <w:sz w:val="24"/>
          <w:szCs w:val="24"/>
        </w:rPr>
        <w:t xml:space="preserve"> oraz zakup czasu antenowego w dwóch ogólnopolskich stacjach telewizyjnych.</w:t>
      </w:r>
    </w:p>
    <w:p w14:paraId="32486DAE" w14:textId="77777777" w:rsidR="00CC2465" w:rsidRPr="00C96E33" w:rsidRDefault="00CC2465" w:rsidP="00CC2465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Celem projektu jest </w:t>
      </w:r>
      <w:r w:rsidRPr="00273DAF">
        <w:rPr>
          <w:rFonts w:ascii="Arial" w:hAnsi="Arial" w:cs="Arial"/>
          <w:sz w:val="24"/>
          <w:szCs w:val="24"/>
        </w:rPr>
        <w:t>wzmocnienie infrastruktury 157 stacji sanitarno-epidemiologicznych zlokalizowanych na terenie całego kraju</w:t>
      </w:r>
      <w:r>
        <w:rPr>
          <w:rFonts w:ascii="Arial" w:hAnsi="Arial" w:cs="Arial"/>
          <w:sz w:val="24"/>
          <w:szCs w:val="24"/>
        </w:rPr>
        <w:t xml:space="preserve"> oraz </w:t>
      </w:r>
      <w:r w:rsidRPr="00273DAF">
        <w:rPr>
          <w:rFonts w:ascii="Arial" w:hAnsi="Arial" w:cs="Arial"/>
          <w:sz w:val="24"/>
          <w:szCs w:val="24"/>
        </w:rPr>
        <w:t>poprawa funkcjonowania systemu opieki zdrowotnej po pandemii COVID-19 oraz wzmocnienie jego długofalowej odporności i przygotowanie na potencjalne przyszłe zagrożenia epidemiologiczne.</w:t>
      </w:r>
    </w:p>
    <w:p w14:paraId="1FA484B4" w14:textId="77777777" w:rsidR="00CC2465" w:rsidRDefault="00CC2465" w:rsidP="00CC2465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583B4BA" w14:textId="4D72E238" w:rsidR="00CC2465" w:rsidRPr="00382FF3" w:rsidRDefault="00CC2465" w:rsidP="00CC2465">
      <w:pPr>
        <w:pStyle w:val="Akapitzlist"/>
        <w:numPr>
          <w:ilvl w:val="0"/>
          <w:numId w:val="8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5656C5">
        <w:rPr>
          <w:rFonts w:ascii="Arial" w:hAnsi="Arial" w:cs="Arial"/>
          <w:sz w:val="24"/>
          <w:szCs w:val="24"/>
        </w:rPr>
        <w:t>Planowan</w:t>
      </w:r>
      <w:r>
        <w:rPr>
          <w:rFonts w:ascii="Arial" w:hAnsi="Arial" w:cs="Arial"/>
          <w:sz w:val="24"/>
          <w:szCs w:val="24"/>
        </w:rPr>
        <w:t xml:space="preserve">a jest </w:t>
      </w:r>
      <w:r w:rsidR="002D11BE">
        <w:rPr>
          <w:rFonts w:ascii="Arial" w:hAnsi="Arial" w:cs="Arial"/>
          <w:sz w:val="24"/>
          <w:szCs w:val="24"/>
        </w:rPr>
        <w:t>produkcja i emisja dwóch spotów telewizyjnych, o długości 15 sek. k</w:t>
      </w:r>
      <w:r w:rsidR="003E12CC">
        <w:rPr>
          <w:rFonts w:ascii="Arial" w:hAnsi="Arial" w:cs="Arial"/>
          <w:sz w:val="24"/>
          <w:szCs w:val="24"/>
        </w:rPr>
        <w:t>a</w:t>
      </w:r>
      <w:r w:rsidR="002D11BE">
        <w:rPr>
          <w:rFonts w:ascii="Arial" w:hAnsi="Arial" w:cs="Arial"/>
          <w:sz w:val="24"/>
          <w:szCs w:val="24"/>
        </w:rPr>
        <w:t>żdy.</w:t>
      </w:r>
    </w:p>
    <w:p w14:paraId="4EACAAE9" w14:textId="5E76EC68" w:rsidR="004467F4" w:rsidRPr="005656C5" w:rsidRDefault="004467F4" w:rsidP="002D11BE">
      <w:pPr>
        <w:pStyle w:val="Akapitzlist"/>
        <w:numPr>
          <w:ilvl w:val="0"/>
          <w:numId w:val="8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4467F4">
        <w:rPr>
          <w:rFonts w:ascii="Arial" w:hAnsi="Arial" w:cs="Arial"/>
          <w:sz w:val="24"/>
          <w:szCs w:val="24"/>
        </w:rPr>
        <w:t xml:space="preserve">Przedmiot zamówienia zostanie zrealizowany w terminie </w:t>
      </w:r>
      <w:r>
        <w:rPr>
          <w:rFonts w:ascii="Arial" w:hAnsi="Arial" w:cs="Arial"/>
          <w:sz w:val="24"/>
          <w:szCs w:val="24"/>
        </w:rPr>
        <w:t>30</w:t>
      </w:r>
      <w:r w:rsidRPr="004467F4">
        <w:rPr>
          <w:rFonts w:ascii="Arial" w:hAnsi="Arial" w:cs="Arial"/>
          <w:sz w:val="24"/>
          <w:szCs w:val="24"/>
        </w:rPr>
        <w:t xml:space="preserve"> dni kalendarzowych od daty zawarcia umowy, nie później niż do </w:t>
      </w:r>
      <w:r w:rsidR="00CC5B81">
        <w:rPr>
          <w:rFonts w:ascii="Arial" w:hAnsi="Arial" w:cs="Arial"/>
          <w:sz w:val="24"/>
          <w:szCs w:val="24"/>
        </w:rPr>
        <w:t xml:space="preserve">8 </w:t>
      </w:r>
      <w:r>
        <w:rPr>
          <w:rFonts w:ascii="Arial" w:hAnsi="Arial" w:cs="Arial"/>
          <w:sz w:val="24"/>
          <w:szCs w:val="24"/>
        </w:rPr>
        <w:t>grudnia 2023 r.</w:t>
      </w:r>
      <w:r w:rsidRPr="004467F4">
        <w:rPr>
          <w:rFonts w:ascii="Arial" w:hAnsi="Arial" w:cs="Arial"/>
          <w:sz w:val="24"/>
          <w:szCs w:val="24"/>
        </w:rPr>
        <w:t>, w zależności od tego, który z terminów nastąpi pierwszy.</w:t>
      </w:r>
    </w:p>
    <w:p w14:paraId="5B4A2298" w14:textId="77777777" w:rsidR="00CC2465" w:rsidRPr="00C87ADD" w:rsidRDefault="00CC2465" w:rsidP="00CC2465">
      <w:pPr>
        <w:pStyle w:val="Standard"/>
        <w:spacing w:after="0" w:line="360" w:lineRule="auto"/>
        <w:ind w:left="720"/>
        <w:rPr>
          <w:rFonts w:ascii="Arial" w:hAnsi="Arial" w:cs="Arial"/>
          <w:sz w:val="24"/>
          <w:szCs w:val="24"/>
        </w:rPr>
      </w:pPr>
    </w:p>
    <w:p w14:paraId="461DFA62" w14:textId="77777777" w:rsidR="00CC2465" w:rsidRPr="00AE7644" w:rsidRDefault="00CC2465" w:rsidP="00CC2465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C96E33">
        <w:rPr>
          <w:rFonts w:ascii="Arial" w:hAnsi="Arial" w:cs="Arial"/>
          <w:b/>
          <w:bCs/>
          <w:sz w:val="24"/>
          <w:szCs w:val="24"/>
        </w:rPr>
        <w:t>Rozdział I</w:t>
      </w:r>
      <w:r>
        <w:rPr>
          <w:rFonts w:ascii="Arial" w:hAnsi="Arial" w:cs="Arial"/>
          <w:b/>
          <w:bCs/>
          <w:sz w:val="24"/>
          <w:szCs w:val="24"/>
        </w:rPr>
        <w:t>I</w:t>
      </w:r>
      <w:r w:rsidRPr="00C96E33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WYMAGANIA ZAMAWIAJĄCEGO</w:t>
      </w:r>
    </w:p>
    <w:p w14:paraId="61D22723" w14:textId="218BF512" w:rsidR="006962F4" w:rsidRPr="006962F4" w:rsidRDefault="007D72D0" w:rsidP="006962F4">
      <w:pPr>
        <w:pStyle w:val="Akapitzlist"/>
        <w:numPr>
          <w:ilvl w:val="0"/>
          <w:numId w:val="3"/>
        </w:numPr>
        <w:spacing w:after="0" w:line="36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P</w:t>
      </w:r>
      <w:r w:rsidR="006962F4" w:rsidRPr="006962F4">
        <w:rPr>
          <w:rFonts w:ascii="Arial" w:eastAsia="Arial" w:hAnsi="Arial" w:cs="Arial"/>
          <w:color w:val="000000" w:themeColor="text1"/>
          <w:sz w:val="24"/>
          <w:szCs w:val="24"/>
        </w:rPr>
        <w:t>rodukcj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a </w:t>
      </w:r>
      <w:r w:rsidR="006962F4" w:rsidRPr="006962F4">
        <w:rPr>
          <w:rFonts w:ascii="Arial" w:eastAsia="Arial" w:hAnsi="Arial" w:cs="Arial"/>
          <w:color w:val="000000" w:themeColor="text1"/>
          <w:sz w:val="24"/>
          <w:szCs w:val="24"/>
        </w:rPr>
        <w:t>spotu telewizyjnego promującego projekt. Spot powinien trwać 15 sekund.</w:t>
      </w:r>
    </w:p>
    <w:p w14:paraId="3E69684F" w14:textId="39B936FC" w:rsidR="004467F4" w:rsidRDefault="004467F4" w:rsidP="005570E0">
      <w:pPr>
        <w:pStyle w:val="Akapitzlist"/>
        <w:numPr>
          <w:ilvl w:val="1"/>
          <w:numId w:val="3"/>
        </w:numPr>
        <w:spacing w:after="0" w:line="360" w:lineRule="auto"/>
        <w:ind w:left="709" w:hanging="425"/>
        <w:rPr>
          <w:rFonts w:ascii="Arial" w:eastAsia="Arial" w:hAnsi="Arial" w:cs="Arial"/>
          <w:color w:val="000000" w:themeColor="text1"/>
          <w:sz w:val="24"/>
          <w:szCs w:val="24"/>
        </w:rPr>
      </w:pPr>
      <w:r w:rsidRPr="004467F4">
        <w:rPr>
          <w:rFonts w:ascii="Arial" w:eastAsia="Arial" w:hAnsi="Arial" w:cs="Arial"/>
          <w:color w:val="000000" w:themeColor="text1"/>
          <w:sz w:val="24"/>
          <w:szCs w:val="24"/>
        </w:rPr>
        <w:t xml:space="preserve">Wykonawca w terminie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5</w:t>
      </w:r>
      <w:r w:rsidRPr="004467F4">
        <w:rPr>
          <w:rFonts w:ascii="Arial" w:eastAsia="Arial" w:hAnsi="Arial" w:cs="Arial"/>
          <w:color w:val="000000" w:themeColor="text1"/>
          <w:sz w:val="24"/>
          <w:szCs w:val="24"/>
        </w:rPr>
        <w:t xml:space="preserve"> dni </w:t>
      </w:r>
      <w:r w:rsidR="00CF5DF0">
        <w:rPr>
          <w:rFonts w:ascii="Arial" w:eastAsia="Arial" w:hAnsi="Arial" w:cs="Arial"/>
          <w:color w:val="000000" w:themeColor="text1"/>
          <w:sz w:val="24"/>
          <w:szCs w:val="24"/>
        </w:rPr>
        <w:t>kalendarzowych</w:t>
      </w:r>
      <w:r w:rsidR="00CF5DF0" w:rsidRPr="004467F4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4467F4">
        <w:rPr>
          <w:rFonts w:ascii="Arial" w:eastAsia="Arial" w:hAnsi="Arial" w:cs="Arial"/>
          <w:color w:val="000000" w:themeColor="text1"/>
          <w:sz w:val="24"/>
          <w:szCs w:val="24"/>
        </w:rPr>
        <w:t>po dacie zawarcia umowy przedstawi Zamawiającemu szczegółowy harmonogram produkcji spotu telewizyjnego</w:t>
      </w:r>
      <w:r w:rsidR="00CC1CA4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4467F4">
        <w:rPr>
          <w:rFonts w:ascii="Arial" w:eastAsia="Arial" w:hAnsi="Arial" w:cs="Arial"/>
          <w:color w:val="000000" w:themeColor="text1"/>
          <w:sz w:val="24"/>
          <w:szCs w:val="24"/>
        </w:rPr>
        <w:t xml:space="preserve">oraz harmonogram emisji spotów reklamowych w stacjach telewizyjnych, który będzie zawierać w szczególności plan emisji oraz wykaz stacji. Zamawiający w ciągu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2</w:t>
      </w:r>
      <w:r w:rsidRPr="004467F4">
        <w:rPr>
          <w:rFonts w:ascii="Arial" w:eastAsia="Arial" w:hAnsi="Arial" w:cs="Arial"/>
          <w:color w:val="000000" w:themeColor="text1"/>
          <w:sz w:val="24"/>
          <w:szCs w:val="24"/>
        </w:rPr>
        <w:t xml:space="preserve"> dni roboczych ma prawo zgłosić uwagi i zastrzeżenia, które Wykonawca zobowiązuje się uwzględnić.</w:t>
      </w:r>
    </w:p>
    <w:p w14:paraId="1D8707B7" w14:textId="5807E2CB" w:rsidR="006962F4" w:rsidRDefault="006962F4" w:rsidP="005570E0">
      <w:pPr>
        <w:pStyle w:val="Akapitzlist"/>
        <w:numPr>
          <w:ilvl w:val="1"/>
          <w:numId w:val="3"/>
        </w:numPr>
        <w:spacing w:after="0" w:line="360" w:lineRule="auto"/>
        <w:ind w:left="709" w:hanging="425"/>
        <w:rPr>
          <w:rFonts w:ascii="Arial" w:eastAsia="Arial" w:hAnsi="Arial" w:cs="Arial"/>
          <w:color w:val="000000" w:themeColor="text1"/>
          <w:sz w:val="24"/>
          <w:szCs w:val="24"/>
        </w:rPr>
      </w:pPr>
      <w:r w:rsidRPr="006962F4">
        <w:rPr>
          <w:rFonts w:ascii="Arial" w:eastAsia="Arial" w:hAnsi="Arial" w:cs="Arial"/>
          <w:color w:val="000000" w:themeColor="text1"/>
          <w:sz w:val="24"/>
          <w:szCs w:val="24"/>
        </w:rPr>
        <w:lastRenderedPageBreak/>
        <w:t xml:space="preserve">Wykonawca przygotuje co najmniej dwie koncepcje spotu do wyboru i akceptacji  Zamawiającego Zamawiający wybierze jedną z koncepcji, na podstawie której Wykonawca opracuje scenariusz spotu. </w:t>
      </w:r>
    </w:p>
    <w:p w14:paraId="4A28990E" w14:textId="74A24979" w:rsidR="006962F4" w:rsidRPr="006962F4" w:rsidRDefault="006962F4" w:rsidP="005570E0">
      <w:pPr>
        <w:pStyle w:val="Akapitzlist"/>
        <w:numPr>
          <w:ilvl w:val="1"/>
          <w:numId w:val="3"/>
        </w:numPr>
        <w:spacing w:after="0" w:line="360" w:lineRule="auto"/>
        <w:ind w:left="709" w:hanging="425"/>
        <w:rPr>
          <w:rFonts w:ascii="Arial" w:eastAsia="Arial" w:hAnsi="Arial" w:cs="Arial"/>
          <w:color w:val="000000" w:themeColor="text1"/>
          <w:sz w:val="24"/>
          <w:szCs w:val="24"/>
        </w:rPr>
      </w:pPr>
      <w:r w:rsidRPr="006962F4">
        <w:rPr>
          <w:rFonts w:ascii="Arial" w:eastAsia="Arial" w:hAnsi="Arial" w:cs="Arial"/>
          <w:color w:val="000000" w:themeColor="text1"/>
          <w:sz w:val="24"/>
          <w:szCs w:val="24"/>
        </w:rPr>
        <w:t xml:space="preserve">Scenariusze spotu podlegają akceptacji Zamawiającego. Wraz z scenariuszem Wykonawca przedstawi propozycje aktorów, którzy wezmą udział w spocie lub elementy animacji do akceptacji Zamawiającego. Zamawiający w terminie </w:t>
      </w:r>
      <w:r w:rsidR="00CF5DF0">
        <w:rPr>
          <w:rFonts w:ascii="Arial" w:eastAsia="Arial" w:hAnsi="Arial" w:cs="Arial"/>
          <w:color w:val="000000" w:themeColor="text1"/>
          <w:sz w:val="24"/>
          <w:szCs w:val="24"/>
        </w:rPr>
        <w:t>2</w:t>
      </w:r>
      <w:r w:rsidR="00CF5DF0" w:rsidRPr="006962F4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6962F4">
        <w:rPr>
          <w:rFonts w:ascii="Arial" w:eastAsia="Arial" w:hAnsi="Arial" w:cs="Arial"/>
          <w:color w:val="000000" w:themeColor="text1"/>
          <w:sz w:val="24"/>
          <w:szCs w:val="24"/>
        </w:rPr>
        <w:t xml:space="preserve">dni roboczych może zgłosić uwagi do przedstawionych propozycji. Wykonawca w terminie </w:t>
      </w:r>
      <w:r w:rsidR="00CF5DF0">
        <w:rPr>
          <w:rFonts w:ascii="Arial" w:eastAsia="Arial" w:hAnsi="Arial" w:cs="Arial"/>
          <w:color w:val="000000" w:themeColor="text1"/>
          <w:sz w:val="24"/>
          <w:szCs w:val="24"/>
        </w:rPr>
        <w:t>2</w:t>
      </w:r>
      <w:r w:rsidR="00CF5DF0" w:rsidRPr="006962F4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6962F4">
        <w:rPr>
          <w:rFonts w:ascii="Arial" w:eastAsia="Arial" w:hAnsi="Arial" w:cs="Arial"/>
          <w:color w:val="000000" w:themeColor="text1"/>
          <w:sz w:val="24"/>
          <w:szCs w:val="24"/>
        </w:rPr>
        <w:t xml:space="preserve">dni roboczych powinien uwzględnić uwagi Zamawiającego. Procedura akceptacji będzie powtarzana aż do ostatecznej zgody Zamawiającego. </w:t>
      </w:r>
    </w:p>
    <w:p w14:paraId="35080B39" w14:textId="10E98AD7" w:rsidR="006962F4" w:rsidRPr="007D72D0" w:rsidRDefault="006962F4" w:rsidP="005570E0">
      <w:pPr>
        <w:pStyle w:val="Akapitzlist"/>
        <w:numPr>
          <w:ilvl w:val="1"/>
          <w:numId w:val="3"/>
        </w:numPr>
        <w:spacing w:after="0" w:line="360" w:lineRule="auto"/>
        <w:ind w:left="709" w:hanging="425"/>
        <w:rPr>
          <w:rFonts w:ascii="Arial" w:eastAsia="Arial" w:hAnsi="Arial" w:cs="Arial"/>
          <w:color w:val="000000" w:themeColor="text1"/>
          <w:sz w:val="24"/>
          <w:szCs w:val="24"/>
        </w:rPr>
      </w:pPr>
      <w:r w:rsidRPr="007D72D0">
        <w:rPr>
          <w:rFonts w:ascii="Arial" w:eastAsia="Arial" w:hAnsi="Arial" w:cs="Arial"/>
          <w:color w:val="000000" w:themeColor="text1"/>
          <w:sz w:val="24"/>
          <w:szCs w:val="24"/>
        </w:rPr>
        <w:t xml:space="preserve">Wykonawca zapewni Zamawiającemu udział w pracach nad spotem w celu umożliwienia merytorycznego nadzoru. W ramach przygotowań spotu Zamawiający przewiduje spotkania z Wykonawcą, gdzie na bieżąco będzie informowany o postępie prac w nagraniu spotu. Podczas spotkań Zamawiający ma prawo do zgłoszenia ewentualnych uwag i poprawek, które Wykonawca będzie zobowiązany uwzględnić w wyznaczonym przez Zamawiającego terminie, nie krótszym niż </w:t>
      </w:r>
      <w:r w:rsidR="00CF5DF0">
        <w:rPr>
          <w:rFonts w:ascii="Arial" w:eastAsia="Arial" w:hAnsi="Arial" w:cs="Arial"/>
          <w:color w:val="000000" w:themeColor="text1"/>
          <w:sz w:val="24"/>
          <w:szCs w:val="24"/>
        </w:rPr>
        <w:t>3</w:t>
      </w:r>
      <w:r w:rsidRPr="007D72D0">
        <w:rPr>
          <w:rFonts w:ascii="Arial" w:eastAsia="Arial" w:hAnsi="Arial" w:cs="Arial"/>
          <w:color w:val="000000" w:themeColor="text1"/>
          <w:sz w:val="24"/>
          <w:szCs w:val="24"/>
        </w:rPr>
        <w:t xml:space="preserve"> dni.</w:t>
      </w:r>
    </w:p>
    <w:p w14:paraId="5559A908" w14:textId="77777777" w:rsidR="007F1E46" w:rsidRDefault="006962F4" w:rsidP="005570E0">
      <w:pPr>
        <w:pStyle w:val="Akapitzlist"/>
        <w:numPr>
          <w:ilvl w:val="1"/>
          <w:numId w:val="3"/>
        </w:numPr>
        <w:spacing w:after="0" w:line="360" w:lineRule="auto"/>
        <w:ind w:left="709" w:hanging="425"/>
        <w:rPr>
          <w:rFonts w:ascii="Arial" w:eastAsia="Arial" w:hAnsi="Arial" w:cs="Arial"/>
          <w:color w:val="000000" w:themeColor="text1"/>
          <w:sz w:val="24"/>
          <w:szCs w:val="24"/>
        </w:rPr>
      </w:pPr>
      <w:r w:rsidRPr="006962F4">
        <w:rPr>
          <w:rFonts w:ascii="Arial" w:eastAsia="Arial" w:hAnsi="Arial" w:cs="Arial"/>
          <w:color w:val="000000" w:themeColor="text1"/>
          <w:sz w:val="24"/>
          <w:szCs w:val="24"/>
        </w:rPr>
        <w:t>Wymagania dotyczące spotu:</w:t>
      </w:r>
    </w:p>
    <w:p w14:paraId="20F29A19" w14:textId="003C3814" w:rsidR="007F1E46" w:rsidRDefault="007F1E46" w:rsidP="005570E0">
      <w:pPr>
        <w:pStyle w:val="Akapitzlist"/>
        <w:numPr>
          <w:ilvl w:val="0"/>
          <w:numId w:val="17"/>
        </w:numPr>
        <w:spacing w:after="0" w:line="360" w:lineRule="auto"/>
        <w:ind w:left="1134" w:hanging="425"/>
        <w:rPr>
          <w:rFonts w:ascii="Arial" w:eastAsia="Arial" w:hAnsi="Arial" w:cs="Arial"/>
          <w:color w:val="000000" w:themeColor="text1"/>
          <w:sz w:val="24"/>
          <w:szCs w:val="24"/>
        </w:rPr>
      </w:pPr>
      <w:r w:rsidRPr="007F1E46">
        <w:rPr>
          <w:rFonts w:ascii="Arial" w:eastAsia="Arial" w:hAnsi="Arial" w:cs="Arial"/>
          <w:color w:val="000000" w:themeColor="text1"/>
          <w:sz w:val="24"/>
          <w:szCs w:val="24"/>
        </w:rPr>
        <w:t>s</w:t>
      </w:r>
      <w:r w:rsidR="006962F4" w:rsidRPr="007F1E46">
        <w:rPr>
          <w:rFonts w:ascii="Arial" w:eastAsia="Arial" w:hAnsi="Arial" w:cs="Arial"/>
          <w:color w:val="000000" w:themeColor="text1"/>
          <w:sz w:val="24"/>
          <w:szCs w:val="24"/>
        </w:rPr>
        <w:t xml:space="preserve">pot zostanie zmontowany w wersji 15’’. </w:t>
      </w:r>
    </w:p>
    <w:p w14:paraId="4005E2F6" w14:textId="26BCEE13" w:rsidR="007F1E46" w:rsidRDefault="006962F4" w:rsidP="005570E0">
      <w:pPr>
        <w:pStyle w:val="Akapitzlist"/>
        <w:numPr>
          <w:ilvl w:val="0"/>
          <w:numId w:val="17"/>
        </w:numPr>
        <w:spacing w:after="0" w:line="360" w:lineRule="auto"/>
        <w:ind w:left="1134" w:hanging="425"/>
        <w:rPr>
          <w:rFonts w:ascii="Arial" w:eastAsia="Arial" w:hAnsi="Arial" w:cs="Arial"/>
          <w:color w:val="000000" w:themeColor="text1"/>
          <w:sz w:val="24"/>
          <w:szCs w:val="24"/>
        </w:rPr>
      </w:pPr>
      <w:r w:rsidRPr="007F1E46">
        <w:rPr>
          <w:rFonts w:ascii="Arial" w:eastAsia="Arial" w:hAnsi="Arial" w:cs="Arial"/>
          <w:color w:val="000000" w:themeColor="text1"/>
          <w:sz w:val="24"/>
          <w:szCs w:val="24"/>
        </w:rPr>
        <w:t>Spot zostanie przygotowany w odpowiednich formatach, zgodnie z</w:t>
      </w:r>
      <w:r w:rsidR="00C20D39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7F1E46">
        <w:rPr>
          <w:rFonts w:ascii="Arial" w:eastAsia="Arial" w:hAnsi="Arial" w:cs="Arial"/>
          <w:color w:val="000000" w:themeColor="text1"/>
          <w:sz w:val="24"/>
          <w:szCs w:val="24"/>
        </w:rPr>
        <w:t xml:space="preserve">wymogami nadawców (ogólnopolskiej telewizji) oraz dostosowane do wymagań YouTube </w:t>
      </w:r>
      <w:r w:rsidR="007F1E46" w:rsidRPr="007F1E46">
        <w:rPr>
          <w:rFonts w:ascii="Arial" w:eastAsia="Arial" w:hAnsi="Arial" w:cs="Arial"/>
          <w:color w:val="000000" w:themeColor="text1"/>
          <w:sz w:val="24"/>
          <w:szCs w:val="24"/>
        </w:rPr>
        <w:t xml:space="preserve">i </w:t>
      </w:r>
      <w:r w:rsidRPr="007F1E46">
        <w:rPr>
          <w:rFonts w:ascii="Arial" w:eastAsia="Arial" w:hAnsi="Arial" w:cs="Arial"/>
          <w:color w:val="000000" w:themeColor="text1"/>
          <w:sz w:val="24"/>
          <w:szCs w:val="24"/>
        </w:rPr>
        <w:t xml:space="preserve">Facebook. </w:t>
      </w:r>
    </w:p>
    <w:p w14:paraId="0F34A109" w14:textId="1CAE262F" w:rsidR="00C20D39" w:rsidRDefault="006962F4" w:rsidP="005570E0">
      <w:pPr>
        <w:pStyle w:val="Akapitzlist"/>
        <w:numPr>
          <w:ilvl w:val="0"/>
          <w:numId w:val="17"/>
        </w:numPr>
        <w:spacing w:after="0" w:line="360" w:lineRule="auto"/>
        <w:ind w:left="1134" w:hanging="425"/>
        <w:rPr>
          <w:rFonts w:ascii="Arial" w:eastAsia="Arial" w:hAnsi="Arial" w:cs="Arial"/>
          <w:color w:val="000000" w:themeColor="text1"/>
          <w:sz w:val="24"/>
          <w:szCs w:val="24"/>
        </w:rPr>
      </w:pPr>
      <w:r w:rsidRPr="00C20D39">
        <w:rPr>
          <w:rFonts w:ascii="Arial" w:eastAsia="Arial" w:hAnsi="Arial" w:cs="Arial"/>
          <w:color w:val="000000" w:themeColor="text1"/>
          <w:sz w:val="24"/>
          <w:szCs w:val="24"/>
        </w:rPr>
        <w:t xml:space="preserve">Na zakończenie każdego spotu pojawią się </w:t>
      </w:r>
      <w:r w:rsidR="00C20D39" w:rsidRPr="00C20D39">
        <w:rPr>
          <w:rFonts w:ascii="Arial" w:eastAsia="Arial" w:hAnsi="Arial" w:cs="Arial"/>
          <w:color w:val="000000" w:themeColor="text1"/>
          <w:sz w:val="24"/>
          <w:szCs w:val="24"/>
        </w:rPr>
        <w:t>następujące elementy, które zostaną przekazane przez Zamawiającego</w:t>
      </w:r>
      <w:r w:rsidR="004467F4">
        <w:rPr>
          <w:rFonts w:ascii="Arial" w:eastAsia="Arial" w:hAnsi="Arial" w:cs="Arial"/>
          <w:color w:val="000000" w:themeColor="text1"/>
          <w:sz w:val="24"/>
          <w:szCs w:val="24"/>
        </w:rPr>
        <w:t>, tj.</w:t>
      </w:r>
      <w:r w:rsidRPr="00C20D39">
        <w:rPr>
          <w:rFonts w:ascii="Arial" w:eastAsia="Arial" w:hAnsi="Arial" w:cs="Arial"/>
          <w:color w:val="000000" w:themeColor="text1"/>
          <w:sz w:val="24"/>
          <w:szCs w:val="24"/>
        </w:rPr>
        <w:t>:</w:t>
      </w:r>
    </w:p>
    <w:p w14:paraId="18BD7DB9" w14:textId="77777777" w:rsidR="00C20D39" w:rsidRDefault="006962F4" w:rsidP="005570E0">
      <w:pPr>
        <w:pStyle w:val="Akapitzlist"/>
        <w:numPr>
          <w:ilvl w:val="1"/>
          <w:numId w:val="17"/>
        </w:numPr>
        <w:spacing w:after="0" w:line="360" w:lineRule="auto"/>
        <w:ind w:left="1701" w:hanging="567"/>
        <w:rPr>
          <w:rFonts w:ascii="Arial" w:eastAsia="Arial" w:hAnsi="Arial" w:cs="Arial"/>
          <w:color w:val="000000" w:themeColor="text1"/>
          <w:sz w:val="24"/>
          <w:szCs w:val="24"/>
        </w:rPr>
      </w:pPr>
      <w:r w:rsidRPr="00C20D39">
        <w:rPr>
          <w:rFonts w:ascii="Arial" w:eastAsia="Arial" w:hAnsi="Arial" w:cs="Arial"/>
          <w:color w:val="000000" w:themeColor="text1"/>
          <w:sz w:val="24"/>
          <w:szCs w:val="24"/>
        </w:rPr>
        <w:t>Znak Funduszy Europejskich (FE) złożony z symbolu graficznego, nazwy Fundusze Europejskie oraz nazwy programu, z którego w części lub w całości finansowany jest projekt.</w:t>
      </w:r>
    </w:p>
    <w:p w14:paraId="5AD07F96" w14:textId="53569690" w:rsidR="00C20D39" w:rsidRDefault="006962F4" w:rsidP="005570E0">
      <w:pPr>
        <w:pStyle w:val="Akapitzlist"/>
        <w:numPr>
          <w:ilvl w:val="1"/>
          <w:numId w:val="17"/>
        </w:numPr>
        <w:spacing w:after="0" w:line="360" w:lineRule="auto"/>
        <w:ind w:left="1701" w:hanging="567"/>
        <w:rPr>
          <w:rFonts w:ascii="Arial" w:eastAsia="Arial" w:hAnsi="Arial" w:cs="Arial"/>
          <w:color w:val="000000" w:themeColor="text1"/>
          <w:sz w:val="24"/>
          <w:szCs w:val="24"/>
        </w:rPr>
      </w:pPr>
      <w:r w:rsidRPr="00C20D39">
        <w:rPr>
          <w:rFonts w:ascii="Arial" w:eastAsia="Arial" w:hAnsi="Arial" w:cs="Arial"/>
          <w:color w:val="000000" w:themeColor="text1"/>
          <w:sz w:val="24"/>
          <w:szCs w:val="24"/>
        </w:rPr>
        <w:t>Znak Barw Rzeczpospolitej Polskiej (znak barw RP) złożony z barw RP oraz nazwy „Rzeczpospolita Polska”.</w:t>
      </w:r>
    </w:p>
    <w:p w14:paraId="4FB0FEC3" w14:textId="3F2B211A" w:rsidR="004467F4" w:rsidRPr="00664332" w:rsidRDefault="006962F4" w:rsidP="005570E0">
      <w:pPr>
        <w:pStyle w:val="Akapitzlist"/>
        <w:numPr>
          <w:ilvl w:val="1"/>
          <w:numId w:val="17"/>
        </w:numPr>
        <w:spacing w:after="0" w:line="360" w:lineRule="auto"/>
        <w:ind w:left="1701" w:hanging="567"/>
        <w:rPr>
          <w:rFonts w:ascii="Arial" w:eastAsia="Arial" w:hAnsi="Arial" w:cs="Arial"/>
          <w:color w:val="000000" w:themeColor="text1"/>
          <w:sz w:val="24"/>
          <w:szCs w:val="24"/>
        </w:rPr>
      </w:pPr>
      <w:r w:rsidRPr="00C20D39">
        <w:rPr>
          <w:rFonts w:ascii="Arial" w:eastAsia="Arial" w:hAnsi="Arial" w:cs="Arial"/>
          <w:color w:val="000000" w:themeColor="text1"/>
          <w:sz w:val="24"/>
          <w:szCs w:val="24"/>
        </w:rPr>
        <w:lastRenderedPageBreak/>
        <w:t>Znak Unii Europejskiej (UE) złożony z flagi UE, napisu Unia Europejska i nazwy funduszu, który współfinansuje projekt.</w:t>
      </w:r>
    </w:p>
    <w:p w14:paraId="30A3CB7A" w14:textId="19564AB6" w:rsidR="004467F4" w:rsidRPr="00664332" w:rsidRDefault="004467F4" w:rsidP="005570E0">
      <w:pPr>
        <w:pStyle w:val="Akapitzlist"/>
        <w:numPr>
          <w:ilvl w:val="0"/>
          <w:numId w:val="17"/>
        </w:numPr>
        <w:spacing w:after="0" w:line="360" w:lineRule="auto"/>
        <w:ind w:left="1134" w:hanging="425"/>
        <w:rPr>
          <w:rFonts w:ascii="Arial" w:eastAsia="Arial" w:hAnsi="Arial" w:cs="Arial"/>
          <w:color w:val="000000" w:themeColor="text1"/>
          <w:sz w:val="24"/>
          <w:szCs w:val="24"/>
        </w:rPr>
      </w:pPr>
      <w:r w:rsidRPr="00664332">
        <w:rPr>
          <w:rFonts w:ascii="Arial" w:eastAsia="Arial" w:hAnsi="Arial" w:cs="Arial"/>
          <w:color w:val="000000" w:themeColor="text1"/>
          <w:sz w:val="24"/>
          <w:szCs w:val="24"/>
        </w:rPr>
        <w:t>Wszelkie modyfikacje materiałów przekazanych przez Zamawiającego wymagają jego zgody.</w:t>
      </w:r>
    </w:p>
    <w:p w14:paraId="35868DE2" w14:textId="6B0BF86B" w:rsidR="006962F4" w:rsidRPr="00664332" w:rsidRDefault="006962F4" w:rsidP="005570E0">
      <w:pPr>
        <w:pStyle w:val="Akapitzlist"/>
        <w:numPr>
          <w:ilvl w:val="0"/>
          <w:numId w:val="17"/>
        </w:numPr>
        <w:spacing w:after="0" w:line="360" w:lineRule="auto"/>
        <w:ind w:left="1134" w:hanging="425"/>
        <w:rPr>
          <w:rFonts w:ascii="Arial" w:eastAsia="Arial" w:hAnsi="Arial" w:cs="Arial"/>
          <w:color w:val="000000" w:themeColor="text1"/>
          <w:sz w:val="24"/>
          <w:szCs w:val="24"/>
        </w:rPr>
      </w:pPr>
      <w:r w:rsidRPr="00664332">
        <w:rPr>
          <w:rFonts w:ascii="Arial" w:eastAsia="Arial" w:hAnsi="Arial" w:cs="Arial"/>
          <w:color w:val="000000" w:themeColor="text1"/>
          <w:sz w:val="24"/>
          <w:szCs w:val="24"/>
        </w:rPr>
        <w:t>Zamawiający nie dopuszcza, by spot zawierał logo Wykonawcy.</w:t>
      </w:r>
    </w:p>
    <w:p w14:paraId="05FDDFB6" w14:textId="1E7CE171" w:rsidR="006962F4" w:rsidRPr="00664332" w:rsidRDefault="006962F4" w:rsidP="005570E0">
      <w:pPr>
        <w:pStyle w:val="Akapitzlist"/>
        <w:numPr>
          <w:ilvl w:val="0"/>
          <w:numId w:val="17"/>
        </w:numPr>
        <w:spacing w:after="0" w:line="360" w:lineRule="auto"/>
        <w:ind w:left="1134" w:hanging="425"/>
        <w:rPr>
          <w:rFonts w:ascii="Arial" w:eastAsia="Arial" w:hAnsi="Arial" w:cs="Arial"/>
          <w:color w:val="000000" w:themeColor="text1"/>
          <w:sz w:val="24"/>
          <w:szCs w:val="24"/>
        </w:rPr>
      </w:pPr>
      <w:r w:rsidRPr="00664332">
        <w:rPr>
          <w:rFonts w:ascii="Arial" w:eastAsia="Arial" w:hAnsi="Arial" w:cs="Arial"/>
          <w:color w:val="000000" w:themeColor="text1"/>
          <w:sz w:val="24"/>
          <w:szCs w:val="24"/>
        </w:rPr>
        <w:t xml:space="preserve">Spot musi być nowoczesny, dynamiczny, czytelny i przystępny w odbiorze. </w:t>
      </w:r>
    </w:p>
    <w:p w14:paraId="777BFCF7" w14:textId="37E15DCE" w:rsidR="006962F4" w:rsidRPr="00664332" w:rsidRDefault="006962F4" w:rsidP="005570E0">
      <w:pPr>
        <w:pStyle w:val="Akapitzlist"/>
        <w:numPr>
          <w:ilvl w:val="0"/>
          <w:numId w:val="17"/>
        </w:numPr>
        <w:spacing w:after="0" w:line="360" w:lineRule="auto"/>
        <w:ind w:left="1134" w:hanging="425"/>
        <w:rPr>
          <w:rFonts w:ascii="Arial" w:eastAsia="Arial" w:hAnsi="Arial" w:cs="Arial"/>
          <w:color w:val="000000" w:themeColor="text1"/>
          <w:sz w:val="24"/>
          <w:szCs w:val="24"/>
        </w:rPr>
      </w:pPr>
      <w:r w:rsidRPr="00664332">
        <w:rPr>
          <w:rFonts w:ascii="Arial" w:eastAsia="Arial" w:hAnsi="Arial" w:cs="Arial"/>
          <w:color w:val="000000" w:themeColor="text1"/>
          <w:sz w:val="24"/>
          <w:szCs w:val="24"/>
        </w:rPr>
        <w:t xml:space="preserve">Spot będzie wykonany co najmniej w standardzie Full HD, w rozdzielczości </w:t>
      </w:r>
    </w:p>
    <w:p w14:paraId="447229BF" w14:textId="3A4A2873" w:rsidR="006962F4" w:rsidRPr="00664332" w:rsidRDefault="006962F4" w:rsidP="005570E0">
      <w:pPr>
        <w:pStyle w:val="Akapitzlist"/>
        <w:numPr>
          <w:ilvl w:val="1"/>
          <w:numId w:val="17"/>
        </w:numPr>
        <w:spacing w:after="0" w:line="360" w:lineRule="auto"/>
        <w:ind w:left="1701" w:hanging="501"/>
        <w:rPr>
          <w:rFonts w:ascii="Arial" w:eastAsia="Arial" w:hAnsi="Arial" w:cs="Arial"/>
          <w:color w:val="000000" w:themeColor="text1"/>
          <w:sz w:val="24"/>
          <w:szCs w:val="24"/>
        </w:rPr>
      </w:pPr>
      <w:r w:rsidRPr="00664332">
        <w:rPr>
          <w:rFonts w:ascii="Arial" w:eastAsia="Arial" w:hAnsi="Arial" w:cs="Arial"/>
          <w:color w:val="000000" w:themeColor="text1"/>
          <w:sz w:val="24"/>
          <w:szCs w:val="24"/>
        </w:rPr>
        <w:t>1920x1080. Udźwiękowienie w tym muzykę do filmu zapewni Wykonawca. Dźwięk</w:t>
      </w:r>
      <w:r w:rsidR="007F1E46" w:rsidRPr="00664332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664332">
        <w:rPr>
          <w:rFonts w:ascii="Arial" w:eastAsia="Arial" w:hAnsi="Arial" w:cs="Arial"/>
          <w:color w:val="000000" w:themeColor="text1"/>
          <w:sz w:val="24"/>
          <w:szCs w:val="24"/>
        </w:rPr>
        <w:t>minimum stereo 2.0.</w:t>
      </w:r>
    </w:p>
    <w:p w14:paraId="5D2ACB3B" w14:textId="5BD872B0" w:rsidR="006962F4" w:rsidRPr="00664332" w:rsidRDefault="006962F4" w:rsidP="005570E0">
      <w:pPr>
        <w:pStyle w:val="Akapitzlist"/>
        <w:numPr>
          <w:ilvl w:val="0"/>
          <w:numId w:val="17"/>
        </w:numPr>
        <w:spacing w:after="0" w:line="360" w:lineRule="auto"/>
        <w:ind w:left="1134" w:hanging="425"/>
        <w:rPr>
          <w:rFonts w:ascii="Arial" w:eastAsia="Arial" w:hAnsi="Arial" w:cs="Arial"/>
          <w:color w:val="000000" w:themeColor="text1"/>
          <w:sz w:val="24"/>
          <w:szCs w:val="24"/>
        </w:rPr>
      </w:pPr>
      <w:r w:rsidRPr="00664332">
        <w:rPr>
          <w:rFonts w:ascii="Arial" w:eastAsia="Arial" w:hAnsi="Arial" w:cs="Arial"/>
          <w:color w:val="000000" w:themeColor="text1"/>
          <w:sz w:val="24"/>
          <w:szCs w:val="24"/>
        </w:rPr>
        <w:t>Produkcja spotu będzie się odbywać z wykorzystaniem wysokiej jakości profesjonalnego sprzętu, a w ramach wykonywanej usługi Wykonawca zapewni: montaż, profesjonalne oświetlenie, udźwiękowienie, efekty specjalne, opracowanie</w:t>
      </w:r>
      <w:r w:rsidR="007F1E46" w:rsidRPr="00664332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664332">
        <w:rPr>
          <w:rFonts w:ascii="Arial" w:eastAsia="Arial" w:hAnsi="Arial" w:cs="Arial"/>
          <w:color w:val="000000" w:themeColor="text1"/>
          <w:sz w:val="24"/>
          <w:szCs w:val="24"/>
        </w:rPr>
        <w:t>graficzne, transport i inne działania niezbędne do uzyskania odpowiedniego efektu.</w:t>
      </w:r>
    </w:p>
    <w:p w14:paraId="5DE21D29" w14:textId="24FD21BB" w:rsidR="006962F4" w:rsidRPr="005570E0" w:rsidRDefault="006962F4" w:rsidP="005570E0">
      <w:pPr>
        <w:pStyle w:val="Akapitzlist"/>
        <w:numPr>
          <w:ilvl w:val="0"/>
          <w:numId w:val="17"/>
        </w:numPr>
        <w:spacing w:after="0" w:line="360" w:lineRule="auto"/>
        <w:ind w:left="1134" w:hanging="425"/>
        <w:rPr>
          <w:rFonts w:ascii="Arial" w:eastAsia="Arial" w:hAnsi="Arial" w:cs="Arial"/>
          <w:color w:val="000000" w:themeColor="text1"/>
          <w:sz w:val="24"/>
          <w:szCs w:val="24"/>
        </w:rPr>
      </w:pPr>
      <w:r w:rsidRPr="004467F4">
        <w:rPr>
          <w:rFonts w:ascii="Arial" w:eastAsia="Arial" w:hAnsi="Arial" w:cs="Arial"/>
          <w:color w:val="000000" w:themeColor="text1"/>
          <w:sz w:val="24"/>
          <w:szCs w:val="24"/>
        </w:rPr>
        <w:t>Wykonawca zapewni</w:t>
      </w:r>
      <w:r w:rsidR="00123C3B">
        <w:rPr>
          <w:rFonts w:ascii="Arial" w:eastAsia="Arial" w:hAnsi="Arial" w:cs="Arial"/>
          <w:color w:val="000000" w:themeColor="text1"/>
          <w:sz w:val="24"/>
          <w:szCs w:val="24"/>
        </w:rPr>
        <w:t xml:space="preserve">a </w:t>
      </w:r>
      <w:r w:rsidRPr="004467F4">
        <w:rPr>
          <w:rFonts w:ascii="Arial" w:eastAsia="Arial" w:hAnsi="Arial" w:cs="Arial"/>
          <w:color w:val="000000" w:themeColor="text1"/>
          <w:sz w:val="24"/>
          <w:szCs w:val="24"/>
        </w:rPr>
        <w:t>aktorów, statystów, plenerów, scenografii</w:t>
      </w:r>
      <w:r w:rsidR="007F1E46" w:rsidRPr="004467F4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4467F4">
        <w:rPr>
          <w:rFonts w:ascii="Arial" w:eastAsia="Arial" w:hAnsi="Arial" w:cs="Arial"/>
          <w:color w:val="000000" w:themeColor="text1"/>
          <w:sz w:val="24"/>
          <w:szCs w:val="24"/>
        </w:rPr>
        <w:t>itd. niezbędnych do uzyskania odpowiedniego efektu</w:t>
      </w:r>
      <w:r w:rsidR="00EA752F" w:rsidRPr="004467F4">
        <w:rPr>
          <w:rFonts w:ascii="Arial" w:eastAsia="Arial" w:hAnsi="Arial" w:cs="Arial"/>
          <w:color w:val="000000" w:themeColor="text1"/>
          <w:sz w:val="24"/>
          <w:szCs w:val="24"/>
        </w:rPr>
        <w:t xml:space="preserve"> oraz będzie posiadał wszelkie niezbędne prawa do realizacji przedmiotu</w:t>
      </w:r>
      <w:r w:rsidR="00497866" w:rsidRPr="004467F4">
        <w:rPr>
          <w:rFonts w:ascii="Arial" w:eastAsia="Arial" w:hAnsi="Arial" w:cs="Arial"/>
          <w:color w:val="000000" w:themeColor="text1"/>
          <w:sz w:val="24"/>
          <w:szCs w:val="24"/>
        </w:rPr>
        <w:t xml:space="preserve"> zamówienia</w:t>
      </w:r>
      <w:r w:rsidR="00EA752F" w:rsidRPr="004467F4">
        <w:rPr>
          <w:rFonts w:ascii="Arial" w:eastAsia="Arial" w:hAnsi="Arial" w:cs="Arial"/>
          <w:color w:val="000000" w:themeColor="text1"/>
          <w:sz w:val="24"/>
          <w:szCs w:val="24"/>
        </w:rPr>
        <w:t xml:space="preserve">. Wykonawca </w:t>
      </w:r>
      <w:r w:rsidR="00497866" w:rsidRPr="004467F4">
        <w:rPr>
          <w:rFonts w:ascii="Arial" w:eastAsia="Arial" w:hAnsi="Arial" w:cs="Arial"/>
          <w:color w:val="000000" w:themeColor="text1"/>
          <w:sz w:val="24"/>
          <w:szCs w:val="24"/>
        </w:rPr>
        <w:t>przekaże Zamawiającemu autorskie prawa majątkowe do utworów wytworzonych w ramach realizacji przedmiotu zamówienia, na polach eksploatacji wskazanych przez Zamawiającego.</w:t>
      </w:r>
    </w:p>
    <w:p w14:paraId="7E916196" w14:textId="19B4B563" w:rsidR="00286BAC" w:rsidRPr="00664332" w:rsidRDefault="006962F4" w:rsidP="005570E0">
      <w:pPr>
        <w:pStyle w:val="Akapitzlist"/>
        <w:numPr>
          <w:ilvl w:val="0"/>
          <w:numId w:val="17"/>
        </w:numPr>
        <w:spacing w:after="0" w:line="360" w:lineRule="auto"/>
        <w:ind w:left="1134" w:hanging="425"/>
        <w:rPr>
          <w:rFonts w:ascii="Arial" w:eastAsia="Arial" w:hAnsi="Arial" w:cs="Arial"/>
          <w:color w:val="000000" w:themeColor="text1"/>
          <w:sz w:val="24"/>
          <w:szCs w:val="24"/>
        </w:rPr>
      </w:pPr>
      <w:r w:rsidRPr="00664332">
        <w:rPr>
          <w:rFonts w:ascii="Arial" w:eastAsia="Arial" w:hAnsi="Arial" w:cs="Arial"/>
          <w:color w:val="000000" w:themeColor="text1"/>
          <w:sz w:val="24"/>
          <w:szCs w:val="24"/>
        </w:rPr>
        <w:t>Przygotowany materiał zostanie przekazany Zamawiającemu przez Wykonawcę w</w:t>
      </w:r>
      <w:r w:rsidR="007F1E46" w:rsidRPr="00664332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664332">
        <w:rPr>
          <w:rFonts w:ascii="Arial" w:eastAsia="Arial" w:hAnsi="Arial" w:cs="Arial"/>
          <w:color w:val="000000" w:themeColor="text1"/>
          <w:sz w:val="24"/>
          <w:szCs w:val="24"/>
        </w:rPr>
        <w:t xml:space="preserve">formacie pliku, który powinien umożliwiać proste odtworzenie na komputerach PC i </w:t>
      </w:r>
      <w:r w:rsidR="007F1E46" w:rsidRPr="00664332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664332">
        <w:rPr>
          <w:rFonts w:ascii="Arial" w:eastAsia="Arial" w:hAnsi="Arial" w:cs="Arial"/>
          <w:color w:val="000000" w:themeColor="text1"/>
          <w:sz w:val="24"/>
          <w:szCs w:val="24"/>
        </w:rPr>
        <w:t>Mac każdego typu.</w:t>
      </w:r>
    </w:p>
    <w:p w14:paraId="2616CB12" w14:textId="77777777" w:rsidR="00286BAC" w:rsidRDefault="006962F4" w:rsidP="005570E0">
      <w:pPr>
        <w:pStyle w:val="Akapitzlist"/>
        <w:numPr>
          <w:ilvl w:val="1"/>
          <w:numId w:val="3"/>
        </w:numPr>
        <w:spacing w:after="0" w:line="360" w:lineRule="auto"/>
        <w:ind w:left="709" w:hanging="425"/>
        <w:rPr>
          <w:rFonts w:ascii="Arial" w:eastAsia="Arial" w:hAnsi="Arial" w:cs="Arial"/>
          <w:color w:val="000000" w:themeColor="text1"/>
          <w:sz w:val="24"/>
          <w:szCs w:val="24"/>
        </w:rPr>
      </w:pPr>
      <w:r w:rsidRPr="00286BAC">
        <w:rPr>
          <w:rFonts w:ascii="Arial" w:eastAsia="Arial" w:hAnsi="Arial" w:cs="Arial"/>
          <w:color w:val="000000" w:themeColor="text1"/>
          <w:sz w:val="24"/>
          <w:szCs w:val="24"/>
        </w:rPr>
        <w:t>Spot będzie dostosowany do wymogów odbioru przez osoby z niepełnosprawnościami. W tym celu Wykonawca zapewni co najmniej pełna transkrypcję spotu.</w:t>
      </w:r>
    </w:p>
    <w:p w14:paraId="44E38978" w14:textId="40E604E5" w:rsidR="00286BAC" w:rsidRDefault="006962F4" w:rsidP="005570E0">
      <w:pPr>
        <w:pStyle w:val="Akapitzlist"/>
        <w:numPr>
          <w:ilvl w:val="1"/>
          <w:numId w:val="3"/>
        </w:numPr>
        <w:spacing w:after="0" w:line="360" w:lineRule="auto"/>
        <w:ind w:left="709" w:hanging="425"/>
        <w:rPr>
          <w:rFonts w:ascii="Arial" w:eastAsia="Arial" w:hAnsi="Arial" w:cs="Arial"/>
          <w:color w:val="000000" w:themeColor="text1"/>
          <w:sz w:val="24"/>
          <w:szCs w:val="24"/>
        </w:rPr>
      </w:pPr>
      <w:r w:rsidRPr="00286BAC">
        <w:rPr>
          <w:rFonts w:ascii="Arial" w:eastAsia="Arial" w:hAnsi="Arial" w:cs="Arial"/>
          <w:color w:val="000000" w:themeColor="text1"/>
          <w:sz w:val="24"/>
          <w:szCs w:val="24"/>
        </w:rPr>
        <w:t xml:space="preserve">W ramach przygotowań spotu Zamawiający przewiduje spotkania z Wykonawcą, gdzie na bieżąco będzie informowany o postępie prac w nagraniu spotu. Podczas </w:t>
      </w:r>
      <w:r w:rsidRPr="00286BAC">
        <w:rPr>
          <w:rFonts w:ascii="Arial" w:eastAsia="Arial" w:hAnsi="Arial" w:cs="Arial"/>
          <w:color w:val="000000" w:themeColor="text1"/>
          <w:sz w:val="24"/>
          <w:szCs w:val="24"/>
        </w:rPr>
        <w:lastRenderedPageBreak/>
        <w:t>spotkań Zamawiający ma prawo do zgłoszenia ewentualnych uwag i poprawek, które Wykonawca będzie zobowiązany uwzględnić w wyznaczonym przez</w:t>
      </w:r>
      <w:r w:rsidR="007F1E46" w:rsidRPr="00286BAC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286BAC">
        <w:rPr>
          <w:rFonts w:ascii="Arial" w:eastAsia="Arial" w:hAnsi="Arial" w:cs="Arial"/>
          <w:color w:val="000000" w:themeColor="text1"/>
          <w:sz w:val="24"/>
          <w:szCs w:val="24"/>
        </w:rPr>
        <w:t>Zamawiającego terminie, nie krótszym niż 7 dni.</w:t>
      </w:r>
    </w:p>
    <w:p w14:paraId="2581038B" w14:textId="77B884A5" w:rsidR="00286BAC" w:rsidRDefault="006962F4" w:rsidP="005570E0">
      <w:pPr>
        <w:pStyle w:val="Akapitzlist"/>
        <w:numPr>
          <w:ilvl w:val="1"/>
          <w:numId w:val="3"/>
        </w:numPr>
        <w:spacing w:after="0" w:line="360" w:lineRule="auto"/>
        <w:ind w:left="709" w:hanging="425"/>
        <w:rPr>
          <w:rFonts w:ascii="Arial" w:eastAsia="Arial" w:hAnsi="Arial" w:cs="Arial"/>
          <w:color w:val="000000" w:themeColor="text1"/>
          <w:sz w:val="24"/>
          <w:szCs w:val="24"/>
        </w:rPr>
      </w:pPr>
      <w:r w:rsidRPr="00286BAC">
        <w:rPr>
          <w:rFonts w:ascii="Arial" w:eastAsia="Arial" w:hAnsi="Arial" w:cs="Arial"/>
          <w:color w:val="000000" w:themeColor="text1"/>
          <w:sz w:val="24"/>
          <w:szCs w:val="24"/>
        </w:rPr>
        <w:t xml:space="preserve">Wykonawca przekaże Zamawiającemu zmontowany spot do akceptacji a Zamawiający dokona akceptacji spotu w terminie </w:t>
      </w:r>
      <w:r w:rsidR="00CF5DF0">
        <w:rPr>
          <w:rFonts w:ascii="Arial" w:eastAsia="Arial" w:hAnsi="Arial" w:cs="Arial"/>
          <w:color w:val="000000" w:themeColor="text1"/>
          <w:sz w:val="24"/>
          <w:szCs w:val="24"/>
        </w:rPr>
        <w:t>2</w:t>
      </w:r>
      <w:r w:rsidR="00CF5DF0" w:rsidRPr="00286BAC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286BAC">
        <w:rPr>
          <w:rFonts w:ascii="Arial" w:eastAsia="Arial" w:hAnsi="Arial" w:cs="Arial"/>
          <w:color w:val="000000" w:themeColor="text1"/>
          <w:sz w:val="24"/>
          <w:szCs w:val="24"/>
        </w:rPr>
        <w:t xml:space="preserve">dni </w:t>
      </w:r>
      <w:r w:rsidR="00CF5DF0">
        <w:rPr>
          <w:rFonts w:ascii="Arial" w:eastAsia="Arial" w:hAnsi="Arial" w:cs="Arial"/>
          <w:color w:val="000000" w:themeColor="text1"/>
          <w:sz w:val="24"/>
          <w:szCs w:val="24"/>
        </w:rPr>
        <w:t xml:space="preserve">roboczych </w:t>
      </w:r>
      <w:r w:rsidRPr="00286BAC">
        <w:rPr>
          <w:rFonts w:ascii="Arial" w:eastAsia="Arial" w:hAnsi="Arial" w:cs="Arial"/>
          <w:color w:val="000000" w:themeColor="text1"/>
          <w:sz w:val="24"/>
          <w:szCs w:val="24"/>
        </w:rPr>
        <w:t xml:space="preserve">od przekazania spotu lub zgłosi uwagi. W przypadku zgłoszenia uwag przez Zamawiającego, Wykonawca naniesie zmiany i przekaże poprawiony spot w terminie </w:t>
      </w:r>
      <w:r w:rsidR="00CF5DF0">
        <w:rPr>
          <w:rFonts w:ascii="Arial" w:eastAsia="Arial" w:hAnsi="Arial" w:cs="Arial"/>
          <w:color w:val="000000" w:themeColor="text1"/>
          <w:sz w:val="24"/>
          <w:szCs w:val="24"/>
        </w:rPr>
        <w:t>2</w:t>
      </w:r>
      <w:r w:rsidR="00CF5DF0" w:rsidRPr="00286BAC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286BAC">
        <w:rPr>
          <w:rFonts w:ascii="Arial" w:eastAsia="Arial" w:hAnsi="Arial" w:cs="Arial"/>
          <w:color w:val="000000" w:themeColor="text1"/>
          <w:sz w:val="24"/>
          <w:szCs w:val="24"/>
        </w:rPr>
        <w:t xml:space="preserve">dni roboczych od zgłoszenia uwag przez Zamawiającego. </w:t>
      </w:r>
    </w:p>
    <w:p w14:paraId="5D07FC99" w14:textId="273A8003" w:rsidR="00143A24" w:rsidRDefault="00143A24" w:rsidP="005570E0">
      <w:pPr>
        <w:pStyle w:val="Akapitzlist"/>
        <w:numPr>
          <w:ilvl w:val="1"/>
          <w:numId w:val="3"/>
        </w:numPr>
        <w:spacing w:after="0" w:line="360" w:lineRule="auto"/>
        <w:ind w:left="709" w:hanging="425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Wykonawca przekaże Zamawiającemu </w:t>
      </w:r>
      <w:r w:rsidRPr="00143A24">
        <w:rPr>
          <w:rFonts w:ascii="Arial" w:eastAsia="Arial" w:hAnsi="Arial" w:cs="Arial"/>
          <w:color w:val="000000" w:themeColor="text1"/>
          <w:sz w:val="24"/>
          <w:szCs w:val="24"/>
        </w:rPr>
        <w:t>metryczk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ę,</w:t>
      </w:r>
      <w:r w:rsidRPr="00143A24">
        <w:rPr>
          <w:rFonts w:ascii="Arial" w:eastAsia="Arial" w:hAnsi="Arial" w:cs="Arial"/>
          <w:color w:val="000000" w:themeColor="text1"/>
          <w:sz w:val="24"/>
          <w:szCs w:val="24"/>
        </w:rPr>
        <w:t xml:space="preserve"> zawierają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cą</w:t>
      </w:r>
      <w:r w:rsidRPr="00143A24">
        <w:rPr>
          <w:rFonts w:ascii="Arial" w:eastAsia="Arial" w:hAnsi="Arial" w:cs="Arial"/>
          <w:color w:val="000000" w:themeColor="text1"/>
          <w:sz w:val="24"/>
          <w:szCs w:val="24"/>
        </w:rPr>
        <w:t xml:space="preserve"> informacje </w:t>
      </w:r>
      <w:r w:rsidR="00286E5E">
        <w:rPr>
          <w:rFonts w:ascii="Arial" w:eastAsia="Arial" w:hAnsi="Arial" w:cs="Arial"/>
          <w:color w:val="000000" w:themeColor="text1"/>
          <w:sz w:val="24"/>
          <w:szCs w:val="24"/>
        </w:rPr>
        <w:t>w szczególności</w:t>
      </w:r>
      <w:r w:rsidRPr="00143A24">
        <w:rPr>
          <w:rFonts w:ascii="Arial" w:eastAsia="Arial" w:hAnsi="Arial" w:cs="Arial"/>
          <w:color w:val="000000" w:themeColor="text1"/>
          <w:sz w:val="24"/>
          <w:szCs w:val="24"/>
        </w:rPr>
        <w:t xml:space="preserve"> o </w:t>
      </w:r>
      <w:r w:rsidR="00286E5E">
        <w:rPr>
          <w:rFonts w:ascii="Arial" w:eastAsia="Arial" w:hAnsi="Arial" w:cs="Arial"/>
          <w:color w:val="000000" w:themeColor="text1"/>
          <w:sz w:val="24"/>
          <w:szCs w:val="24"/>
        </w:rPr>
        <w:t>roku produkcji</w:t>
      </w:r>
      <w:r w:rsidRPr="00143A24">
        <w:rPr>
          <w:rFonts w:ascii="Arial" w:eastAsia="Arial" w:hAnsi="Arial" w:cs="Arial"/>
          <w:color w:val="000000" w:themeColor="text1"/>
          <w:sz w:val="24"/>
          <w:szCs w:val="24"/>
        </w:rPr>
        <w:t>, producencie, kompozytorze, muzyce, realizatorze, informacje techniczne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oraz </w:t>
      </w:r>
      <w:r w:rsidRPr="00143A24">
        <w:rPr>
          <w:rFonts w:ascii="Arial" w:eastAsia="Arial" w:hAnsi="Arial" w:cs="Arial"/>
          <w:color w:val="000000" w:themeColor="text1"/>
          <w:sz w:val="24"/>
          <w:szCs w:val="24"/>
        </w:rPr>
        <w:t xml:space="preserve">oświadczenie Wykonawcy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o posiadaniu praw autorskich do tych przedmiotów.</w:t>
      </w:r>
    </w:p>
    <w:p w14:paraId="5D4FD474" w14:textId="619869A0" w:rsidR="006962F4" w:rsidRDefault="006962F4" w:rsidP="005570E0">
      <w:pPr>
        <w:pStyle w:val="Akapitzlist"/>
        <w:numPr>
          <w:ilvl w:val="1"/>
          <w:numId w:val="3"/>
        </w:numPr>
        <w:spacing w:after="0" w:line="360" w:lineRule="auto"/>
        <w:ind w:left="709" w:hanging="425"/>
        <w:rPr>
          <w:rFonts w:ascii="Arial" w:eastAsia="Arial" w:hAnsi="Arial" w:cs="Arial"/>
          <w:color w:val="000000" w:themeColor="text1"/>
          <w:sz w:val="24"/>
          <w:szCs w:val="24"/>
        </w:rPr>
      </w:pPr>
      <w:r w:rsidRPr="00286BAC">
        <w:rPr>
          <w:rFonts w:ascii="Arial" w:eastAsia="Arial" w:hAnsi="Arial" w:cs="Arial"/>
          <w:color w:val="000000" w:themeColor="text1"/>
          <w:sz w:val="24"/>
          <w:szCs w:val="24"/>
        </w:rPr>
        <w:t>Wykonawca zapewni kolaudację spotów z udziałem przedstawicieli Wykonawcy oraz Zamawiającego</w:t>
      </w:r>
      <w:r w:rsidR="00143A24">
        <w:rPr>
          <w:rFonts w:ascii="Arial" w:eastAsia="Arial" w:hAnsi="Arial" w:cs="Arial"/>
          <w:color w:val="000000" w:themeColor="text1"/>
          <w:sz w:val="24"/>
          <w:szCs w:val="24"/>
        </w:rPr>
        <w:t xml:space="preserve"> w terminie uzgodnionym pomiędzy stronami, tak aby możliwe było wprowadzenie ewentualnych zmian</w:t>
      </w:r>
      <w:r w:rsidRPr="00286BAC">
        <w:rPr>
          <w:rFonts w:ascii="Arial" w:eastAsia="Arial" w:hAnsi="Arial" w:cs="Arial"/>
          <w:color w:val="000000" w:themeColor="text1"/>
          <w:sz w:val="24"/>
          <w:szCs w:val="24"/>
        </w:rPr>
        <w:t>.</w:t>
      </w:r>
    </w:p>
    <w:p w14:paraId="2F190AA6" w14:textId="053031A9" w:rsidR="009C2CBF" w:rsidRDefault="009C2CBF" w:rsidP="005570E0">
      <w:pPr>
        <w:pStyle w:val="Akapitzlist"/>
        <w:numPr>
          <w:ilvl w:val="1"/>
          <w:numId w:val="3"/>
        </w:numPr>
        <w:spacing w:after="0" w:line="360" w:lineRule="auto"/>
        <w:ind w:left="709" w:hanging="425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P</w:t>
      </w:r>
      <w:r w:rsidRPr="009C2CBF">
        <w:rPr>
          <w:rFonts w:ascii="Arial" w:eastAsia="Arial" w:hAnsi="Arial" w:cs="Arial"/>
          <w:color w:val="000000" w:themeColor="text1"/>
          <w:sz w:val="24"/>
          <w:szCs w:val="24"/>
        </w:rPr>
        <w:t>otwierdzenie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m wykonania </w:t>
      </w:r>
      <w:r w:rsidRPr="009C2CBF">
        <w:rPr>
          <w:rFonts w:ascii="Arial" w:eastAsia="Arial" w:hAnsi="Arial" w:cs="Arial"/>
          <w:color w:val="000000" w:themeColor="text1"/>
          <w:sz w:val="24"/>
          <w:szCs w:val="24"/>
        </w:rPr>
        <w:t xml:space="preserve">wszystkich prac przewidzianych do realizacji w ramach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umowy będzie protokół końcowy, podpisany przez Zamawiającego oraz Wykonawcę po zakończeniu emisji spotów.</w:t>
      </w:r>
    </w:p>
    <w:p w14:paraId="792AB077" w14:textId="4C93B9C9" w:rsidR="00D345F7" w:rsidRPr="00286BAC" w:rsidRDefault="00D345F7" w:rsidP="005570E0">
      <w:pPr>
        <w:pStyle w:val="Akapitzlist"/>
        <w:numPr>
          <w:ilvl w:val="1"/>
          <w:numId w:val="3"/>
        </w:numPr>
        <w:spacing w:after="0" w:line="360" w:lineRule="auto"/>
        <w:ind w:left="709" w:hanging="425"/>
        <w:rPr>
          <w:rFonts w:ascii="Arial" w:eastAsia="Arial" w:hAnsi="Arial" w:cs="Arial"/>
          <w:color w:val="000000" w:themeColor="text1"/>
          <w:sz w:val="24"/>
          <w:szCs w:val="24"/>
        </w:rPr>
      </w:pPr>
      <w:r w:rsidRPr="00D345F7">
        <w:rPr>
          <w:rFonts w:ascii="Arial" w:eastAsia="Arial" w:hAnsi="Arial" w:cs="Arial"/>
          <w:color w:val="000000" w:themeColor="text1"/>
          <w:sz w:val="24"/>
          <w:szCs w:val="24"/>
        </w:rPr>
        <w:t>Zamawiający wymaga zatrudnienia przez Wykonawcę lub podwykonawcę, na podstawie umowy o pracę, minimum 1 osoby pełniącej obowiązki koordynatora umowy, wykonującej w ramach Umowy czynności administracyjno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-</w:t>
      </w:r>
      <w:r w:rsidRPr="00D345F7">
        <w:rPr>
          <w:rFonts w:ascii="Arial" w:eastAsia="Arial" w:hAnsi="Arial" w:cs="Arial"/>
          <w:color w:val="000000" w:themeColor="text1"/>
          <w:sz w:val="24"/>
          <w:szCs w:val="24"/>
        </w:rPr>
        <w:t>organizacyjne przy realizacji Umowy, jeżeli wykonanie tych czynności polega na wykonywaniu pracy w sposób określony w art. 22 § 1 ustawy z dnia 26 czerwca 1974 r. – Kodeks pracy (Dz. U. z 2022 r. poz. 1510, z późn. zm.), dalej zwanej „Kodeksem pracy”.</w:t>
      </w:r>
    </w:p>
    <w:p w14:paraId="6D466140" w14:textId="77777777" w:rsidR="007F1E46" w:rsidRPr="007F1E46" w:rsidRDefault="007F1E46" w:rsidP="007F1E46">
      <w:pPr>
        <w:spacing w:after="0" w:line="360" w:lineRule="auto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5A964885" w14:textId="40200CE6" w:rsidR="006962F4" w:rsidRPr="00A31099" w:rsidRDefault="00AD30A7" w:rsidP="00A31099">
      <w:pPr>
        <w:pStyle w:val="Akapitzlist"/>
        <w:numPr>
          <w:ilvl w:val="0"/>
          <w:numId w:val="3"/>
        </w:numPr>
        <w:spacing w:after="0" w:line="36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00A31099">
        <w:rPr>
          <w:rFonts w:ascii="Arial" w:eastAsia="Arial" w:hAnsi="Arial" w:cs="Arial"/>
          <w:color w:val="000000" w:themeColor="text1"/>
          <w:sz w:val="24"/>
          <w:szCs w:val="24"/>
        </w:rPr>
        <w:t>Zakup czasu antenowego oraz emisja spotów w TV</w:t>
      </w:r>
    </w:p>
    <w:p w14:paraId="5DBA8655" w14:textId="77777777" w:rsidR="00AD30A7" w:rsidRDefault="006962F4" w:rsidP="005570E0">
      <w:pPr>
        <w:pStyle w:val="Akapitzlist"/>
        <w:numPr>
          <w:ilvl w:val="0"/>
          <w:numId w:val="15"/>
        </w:numPr>
        <w:spacing w:after="0" w:line="360" w:lineRule="auto"/>
        <w:ind w:left="709" w:hanging="425"/>
        <w:rPr>
          <w:rFonts w:ascii="Arial" w:eastAsia="Arial" w:hAnsi="Arial" w:cs="Arial"/>
          <w:color w:val="000000" w:themeColor="text1"/>
          <w:sz w:val="24"/>
          <w:szCs w:val="24"/>
        </w:rPr>
      </w:pPr>
      <w:r w:rsidRPr="00AD30A7">
        <w:rPr>
          <w:rFonts w:ascii="Arial" w:eastAsia="Arial" w:hAnsi="Arial" w:cs="Arial"/>
          <w:color w:val="000000" w:themeColor="text1"/>
          <w:sz w:val="24"/>
          <w:szCs w:val="24"/>
        </w:rPr>
        <w:t>Wykonawca zapewni czas antenowy oraz wyemituje spot TV.</w:t>
      </w:r>
    </w:p>
    <w:p w14:paraId="7D8AEFEA" w14:textId="7C6C702A" w:rsidR="00AD30A7" w:rsidRPr="00AD30A7" w:rsidRDefault="006962F4" w:rsidP="005570E0">
      <w:pPr>
        <w:pStyle w:val="Akapitzlist"/>
        <w:numPr>
          <w:ilvl w:val="0"/>
          <w:numId w:val="15"/>
        </w:numPr>
        <w:spacing w:after="0" w:line="360" w:lineRule="auto"/>
        <w:ind w:left="709" w:hanging="425"/>
        <w:rPr>
          <w:rFonts w:ascii="Arial" w:eastAsia="Arial" w:hAnsi="Arial" w:cs="Arial"/>
          <w:color w:val="000000" w:themeColor="text1"/>
          <w:sz w:val="24"/>
          <w:szCs w:val="24"/>
        </w:rPr>
      </w:pPr>
      <w:r w:rsidRPr="00AD30A7">
        <w:rPr>
          <w:rFonts w:ascii="Arial" w:eastAsia="Arial" w:hAnsi="Arial" w:cs="Arial"/>
          <w:color w:val="000000" w:themeColor="text1"/>
          <w:sz w:val="24"/>
          <w:szCs w:val="24"/>
        </w:rPr>
        <w:lastRenderedPageBreak/>
        <w:t>Emisja</w:t>
      </w:r>
      <w:r w:rsidR="00AD30A7" w:rsidRPr="00AD30A7">
        <w:rPr>
          <w:rFonts w:ascii="Arial" w:eastAsia="Arial" w:hAnsi="Arial" w:cs="Arial"/>
          <w:color w:val="000000" w:themeColor="text1"/>
          <w:sz w:val="24"/>
          <w:szCs w:val="24"/>
        </w:rPr>
        <w:t xml:space="preserve"> odbędzie się w </w:t>
      </w:r>
      <w:r w:rsidRPr="00AD30A7">
        <w:rPr>
          <w:rFonts w:ascii="Arial" w:eastAsia="Arial" w:hAnsi="Arial" w:cs="Arial"/>
          <w:color w:val="000000" w:themeColor="text1"/>
          <w:sz w:val="24"/>
          <w:szCs w:val="24"/>
        </w:rPr>
        <w:t xml:space="preserve">minimum w </w:t>
      </w:r>
      <w:r w:rsidR="00AD30A7" w:rsidRPr="00AD30A7">
        <w:rPr>
          <w:rFonts w:ascii="Arial" w:eastAsia="Arial" w:hAnsi="Arial" w:cs="Arial"/>
          <w:color w:val="000000" w:themeColor="text1"/>
          <w:sz w:val="24"/>
          <w:szCs w:val="24"/>
        </w:rPr>
        <w:t>2 stacjach telewizyjnych o zasięgu ogólnopolskim.</w:t>
      </w:r>
    </w:p>
    <w:p w14:paraId="7A2956C3" w14:textId="68C44A7B" w:rsidR="00AD30A7" w:rsidRPr="00C85331" w:rsidRDefault="006962F4" w:rsidP="005570E0">
      <w:pPr>
        <w:pStyle w:val="Akapitzlist"/>
        <w:numPr>
          <w:ilvl w:val="0"/>
          <w:numId w:val="15"/>
        </w:numPr>
        <w:spacing w:after="0" w:line="360" w:lineRule="auto"/>
        <w:ind w:left="709" w:hanging="425"/>
        <w:rPr>
          <w:rFonts w:ascii="Arial" w:eastAsia="Arial" w:hAnsi="Arial" w:cs="Arial"/>
          <w:color w:val="000000" w:themeColor="text1"/>
          <w:sz w:val="24"/>
          <w:szCs w:val="24"/>
        </w:rPr>
      </w:pPr>
      <w:r w:rsidRPr="00C85331">
        <w:rPr>
          <w:rFonts w:ascii="Arial" w:eastAsia="Arial" w:hAnsi="Arial" w:cs="Arial"/>
          <w:color w:val="000000" w:themeColor="text1"/>
          <w:sz w:val="24"/>
          <w:szCs w:val="24"/>
        </w:rPr>
        <w:t>Emisja odbędzie się w terminie ustalonym między Zamawiającym i Wykonawcą w harmonogramie po zawarciu umowy</w:t>
      </w:r>
      <w:r w:rsidR="00DF6960" w:rsidRPr="00C85331">
        <w:rPr>
          <w:rFonts w:ascii="Arial" w:eastAsia="Arial" w:hAnsi="Arial" w:cs="Arial"/>
          <w:color w:val="000000" w:themeColor="text1"/>
          <w:sz w:val="24"/>
          <w:szCs w:val="24"/>
        </w:rPr>
        <w:t>.</w:t>
      </w:r>
    </w:p>
    <w:p w14:paraId="07AACDA7" w14:textId="02CF3520" w:rsidR="006962F4" w:rsidRDefault="006962F4" w:rsidP="005570E0">
      <w:pPr>
        <w:pStyle w:val="Akapitzlist"/>
        <w:numPr>
          <w:ilvl w:val="0"/>
          <w:numId w:val="15"/>
        </w:numPr>
        <w:spacing w:after="0" w:line="360" w:lineRule="auto"/>
        <w:ind w:left="709" w:hanging="425"/>
        <w:rPr>
          <w:rFonts w:ascii="Arial" w:eastAsia="Arial" w:hAnsi="Arial" w:cs="Arial"/>
          <w:color w:val="000000" w:themeColor="text1"/>
          <w:sz w:val="24"/>
          <w:szCs w:val="24"/>
        </w:rPr>
      </w:pPr>
      <w:r w:rsidRPr="00AD30A7">
        <w:rPr>
          <w:rFonts w:ascii="Arial" w:eastAsia="Arial" w:hAnsi="Arial" w:cs="Arial"/>
          <w:color w:val="000000" w:themeColor="text1"/>
          <w:sz w:val="24"/>
          <w:szCs w:val="24"/>
        </w:rPr>
        <w:t xml:space="preserve">Wykonawca przedstawi Zamawiającemu plan emisji spotów w wybranych okresach do akceptacji. </w:t>
      </w:r>
    </w:p>
    <w:p w14:paraId="4E990041" w14:textId="694B9F10" w:rsidR="00C02759" w:rsidRDefault="00C02759" w:rsidP="005570E0">
      <w:pPr>
        <w:pStyle w:val="Akapitzlist"/>
        <w:numPr>
          <w:ilvl w:val="0"/>
          <w:numId w:val="15"/>
        </w:numPr>
        <w:spacing w:after="0" w:line="360" w:lineRule="auto"/>
        <w:ind w:left="709" w:hanging="425"/>
        <w:rPr>
          <w:rFonts w:ascii="Arial" w:eastAsia="Arial" w:hAnsi="Arial" w:cs="Arial"/>
          <w:color w:val="000000" w:themeColor="text1"/>
          <w:sz w:val="24"/>
          <w:szCs w:val="24"/>
        </w:rPr>
      </w:pPr>
      <w:r w:rsidRPr="00C02759">
        <w:rPr>
          <w:rFonts w:ascii="Arial" w:eastAsia="Arial" w:hAnsi="Arial" w:cs="Arial"/>
          <w:color w:val="000000" w:themeColor="text1"/>
          <w:sz w:val="24"/>
          <w:szCs w:val="24"/>
        </w:rPr>
        <w:t>Minimalna liczba emisji spotu w każdej stacji TV to 100, przy czym spot ma być emitowany przez co najmniej 2 tygodnie, a min. liczba emisji dziennie to 5 (pora emisji dowolna – z wyłączeniem godzin nocnych 0:00-6.00).</w:t>
      </w:r>
    </w:p>
    <w:p w14:paraId="56C7F7FD" w14:textId="147BC577" w:rsidR="006962F4" w:rsidRDefault="006962F4" w:rsidP="005570E0">
      <w:pPr>
        <w:pStyle w:val="Akapitzlist"/>
        <w:numPr>
          <w:ilvl w:val="0"/>
          <w:numId w:val="15"/>
        </w:numPr>
        <w:spacing w:after="0" w:line="360" w:lineRule="auto"/>
        <w:ind w:left="709" w:hanging="425"/>
        <w:rPr>
          <w:rFonts w:ascii="Arial" w:eastAsia="Arial" w:hAnsi="Arial" w:cs="Arial"/>
          <w:color w:val="000000" w:themeColor="text1"/>
          <w:sz w:val="24"/>
          <w:szCs w:val="24"/>
        </w:rPr>
      </w:pPr>
      <w:r w:rsidRPr="00C02759">
        <w:rPr>
          <w:rFonts w:ascii="Arial" w:eastAsia="Arial" w:hAnsi="Arial" w:cs="Arial"/>
          <w:color w:val="000000" w:themeColor="text1"/>
          <w:sz w:val="24"/>
          <w:szCs w:val="24"/>
        </w:rPr>
        <w:t>Wykonawca przedstawi Zamawiającemu wykaz stacji TV do akceptacji.</w:t>
      </w:r>
    </w:p>
    <w:p w14:paraId="1158EE5E" w14:textId="191172B2" w:rsidR="00143A24" w:rsidRPr="00143A24" w:rsidRDefault="00143A24" w:rsidP="005570E0">
      <w:pPr>
        <w:pStyle w:val="Akapitzlist"/>
        <w:numPr>
          <w:ilvl w:val="0"/>
          <w:numId w:val="15"/>
        </w:numPr>
        <w:spacing w:after="0" w:line="360" w:lineRule="auto"/>
        <w:ind w:left="709" w:hanging="425"/>
        <w:rPr>
          <w:rFonts w:ascii="Arial" w:eastAsia="Arial" w:hAnsi="Arial" w:cs="Arial"/>
          <w:color w:val="000000" w:themeColor="text1"/>
          <w:sz w:val="24"/>
          <w:szCs w:val="24"/>
        </w:rPr>
      </w:pPr>
      <w:r w:rsidRPr="00143A24">
        <w:rPr>
          <w:rFonts w:ascii="Arial" w:eastAsia="Arial" w:hAnsi="Arial" w:cs="Arial"/>
          <w:color w:val="000000" w:themeColor="text1"/>
          <w:sz w:val="24"/>
          <w:szCs w:val="24"/>
        </w:rPr>
        <w:t>Wykonawca jest zobowiązany monitorować emisje spotów i w przypadku nieprawidłowości, w szczególności przesunięcia w czasie lub innych niezgodności z ustalonym harmonogramem, jak również złożyć reklamację w danym medium i niezwłocznie poinformować o tym Zamawiającego i uzgodnić z Zamawiającym zaproponowany przez dan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ego</w:t>
      </w:r>
      <w:r w:rsidRPr="00143A24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nadawcę</w:t>
      </w:r>
      <w:r w:rsidRPr="00143A24">
        <w:rPr>
          <w:rFonts w:ascii="Arial" w:eastAsia="Arial" w:hAnsi="Arial" w:cs="Arial"/>
          <w:color w:val="000000" w:themeColor="text1"/>
          <w:sz w:val="24"/>
          <w:szCs w:val="24"/>
        </w:rPr>
        <w:t xml:space="preserve"> sposób załatwienia reklamacji. </w:t>
      </w:r>
    </w:p>
    <w:p w14:paraId="024460EE" w14:textId="628748A9" w:rsidR="002B23F7" w:rsidRPr="00123C3B" w:rsidRDefault="00143A24" w:rsidP="005570E0">
      <w:pPr>
        <w:pStyle w:val="Akapitzlist"/>
        <w:numPr>
          <w:ilvl w:val="0"/>
          <w:numId w:val="15"/>
        </w:numPr>
        <w:spacing w:after="0" w:line="360" w:lineRule="auto"/>
        <w:ind w:left="709" w:hanging="425"/>
        <w:rPr>
          <w:rFonts w:ascii="Arial" w:eastAsia="Arial" w:hAnsi="Arial" w:cs="Arial"/>
          <w:color w:val="000000" w:themeColor="text1"/>
          <w:sz w:val="24"/>
          <w:szCs w:val="24"/>
        </w:rPr>
      </w:pPr>
      <w:r w:rsidRPr="00143A24">
        <w:rPr>
          <w:rFonts w:ascii="Arial" w:eastAsia="Arial" w:hAnsi="Arial" w:cs="Arial"/>
          <w:color w:val="000000" w:themeColor="text1"/>
          <w:sz w:val="24"/>
          <w:szCs w:val="24"/>
        </w:rPr>
        <w:t xml:space="preserve">Po zakończeniu emisji spotów  Wykonawca przedstawi Zamawiającemu w terminie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3</w:t>
      </w:r>
      <w:r w:rsidRPr="00143A24">
        <w:rPr>
          <w:rFonts w:ascii="Arial" w:eastAsia="Arial" w:hAnsi="Arial" w:cs="Arial"/>
          <w:color w:val="000000" w:themeColor="text1"/>
          <w:sz w:val="24"/>
          <w:szCs w:val="24"/>
        </w:rPr>
        <w:t xml:space="preserve"> dni roboczych Raport z wykonania harmonogramu w zakresie spotów w T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V</w:t>
      </w:r>
      <w:r w:rsidR="00123C3B">
        <w:rPr>
          <w:rFonts w:ascii="Arial" w:eastAsia="Arial" w:hAnsi="Arial" w:cs="Arial"/>
          <w:color w:val="000000" w:themeColor="text1"/>
          <w:sz w:val="24"/>
          <w:szCs w:val="24"/>
        </w:rPr>
        <w:t>.</w:t>
      </w:r>
    </w:p>
    <w:p w14:paraId="3A466C0E" w14:textId="77777777" w:rsidR="00A31099" w:rsidRPr="00A31099" w:rsidRDefault="00A31099" w:rsidP="00A31099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7544FA61" w14:textId="77777777" w:rsidR="00CC2465" w:rsidRPr="00C96E33" w:rsidRDefault="00CC2465" w:rsidP="00CC2465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C96E33">
        <w:rPr>
          <w:rFonts w:ascii="Arial" w:hAnsi="Arial" w:cs="Arial"/>
          <w:b/>
          <w:bCs/>
          <w:sz w:val="24"/>
          <w:szCs w:val="24"/>
        </w:rPr>
        <w:t>ŹRÓDŁO WSPÓŁFINANSOWANIA</w:t>
      </w:r>
    </w:p>
    <w:p w14:paraId="17655F64" w14:textId="03219068" w:rsidR="000804C1" w:rsidRPr="00A22D07" w:rsidRDefault="00CC2465" w:rsidP="00A22D07">
      <w:pPr>
        <w:spacing w:after="0" w:line="360" w:lineRule="auto"/>
        <w:rPr>
          <w:rFonts w:ascii="Arial" w:eastAsia="Calibri" w:hAnsi="Arial" w:cs="Arial"/>
          <w:noProof/>
          <w:kern w:val="0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</w:rPr>
        <w:t>Przedmiot zamówienia</w:t>
      </w:r>
      <w:r w:rsidRPr="00C96E33">
        <w:rPr>
          <w:rFonts w:ascii="Arial" w:hAnsi="Arial" w:cs="Arial"/>
          <w:sz w:val="24"/>
          <w:szCs w:val="24"/>
        </w:rPr>
        <w:t xml:space="preserve"> będ</w:t>
      </w:r>
      <w:r>
        <w:rPr>
          <w:rFonts w:ascii="Arial" w:hAnsi="Arial" w:cs="Arial"/>
          <w:sz w:val="24"/>
          <w:szCs w:val="24"/>
        </w:rPr>
        <w:t>zie</w:t>
      </w:r>
      <w:r w:rsidRPr="00C96E33">
        <w:rPr>
          <w:rFonts w:ascii="Arial" w:hAnsi="Arial" w:cs="Arial"/>
          <w:sz w:val="24"/>
          <w:szCs w:val="24"/>
        </w:rPr>
        <w:t xml:space="preserve"> współfinansowan</w:t>
      </w:r>
      <w:r>
        <w:rPr>
          <w:rFonts w:ascii="Arial" w:hAnsi="Arial" w:cs="Arial"/>
          <w:sz w:val="24"/>
          <w:szCs w:val="24"/>
        </w:rPr>
        <w:t>y</w:t>
      </w:r>
      <w:r w:rsidRPr="00C96E33">
        <w:rPr>
          <w:rFonts w:ascii="Arial" w:hAnsi="Arial" w:cs="Arial"/>
          <w:sz w:val="24"/>
          <w:szCs w:val="24"/>
        </w:rPr>
        <w:t xml:space="preserve"> przez </w:t>
      </w:r>
      <w:bookmarkStart w:id="0" w:name="_Hlk138926242"/>
      <w:r w:rsidRPr="00C96E33">
        <w:rPr>
          <w:rFonts w:ascii="Arial" w:hAnsi="Arial" w:cs="Arial"/>
          <w:sz w:val="24"/>
          <w:szCs w:val="24"/>
        </w:rPr>
        <w:t>Unię Europejską w ramach Pro</w:t>
      </w:r>
      <w:r w:rsidR="00C85331">
        <w:rPr>
          <w:rFonts w:ascii="Arial" w:hAnsi="Arial" w:cs="Arial"/>
          <w:sz w:val="24"/>
          <w:szCs w:val="24"/>
        </w:rPr>
        <w:t>jektu</w:t>
      </w:r>
      <w:r w:rsidRPr="00C96E33">
        <w:rPr>
          <w:rFonts w:ascii="Arial" w:hAnsi="Arial" w:cs="Arial"/>
          <w:sz w:val="24"/>
          <w:szCs w:val="24"/>
        </w:rPr>
        <w:t xml:space="preserve"> nr</w:t>
      </w:r>
      <w:r>
        <w:rPr>
          <w:rFonts w:ascii="Arial" w:hAnsi="Arial" w:cs="Arial"/>
          <w:sz w:val="24"/>
          <w:szCs w:val="24"/>
        </w:rPr>
        <w:t> </w:t>
      </w:r>
      <w:r w:rsidRPr="008827E9">
        <w:rPr>
          <w:rFonts w:ascii="Arial" w:hAnsi="Arial" w:cs="Arial"/>
          <w:sz w:val="24"/>
          <w:szCs w:val="24"/>
        </w:rPr>
        <w:t>POIS.11.03.00-00-0192/22</w:t>
      </w:r>
      <w:r w:rsidR="00C85331">
        <w:rPr>
          <w:rFonts w:ascii="Arial" w:hAnsi="Arial" w:cs="Arial"/>
          <w:sz w:val="24"/>
          <w:szCs w:val="24"/>
        </w:rPr>
        <w:t xml:space="preserve"> </w:t>
      </w:r>
      <w:r w:rsidRPr="00C96E33">
        <w:rPr>
          <w:rFonts w:ascii="Arial" w:hAnsi="Arial" w:cs="Arial"/>
          <w:sz w:val="24"/>
          <w:szCs w:val="24"/>
        </w:rPr>
        <w:t>pn. „</w:t>
      </w:r>
      <w:r w:rsidRPr="008827E9">
        <w:rPr>
          <w:rFonts w:ascii="Arial" w:hAnsi="Arial" w:cs="Arial"/>
          <w:sz w:val="24"/>
          <w:szCs w:val="24"/>
        </w:rPr>
        <w:t xml:space="preserve">Wzmocnienie infrastruktury powiatowych stacji </w:t>
      </w:r>
      <w:proofErr w:type="spellStart"/>
      <w:r w:rsidRPr="008827E9">
        <w:rPr>
          <w:rFonts w:ascii="Arial" w:hAnsi="Arial" w:cs="Arial"/>
          <w:sz w:val="24"/>
          <w:szCs w:val="24"/>
        </w:rPr>
        <w:t>sanitarno</w:t>
      </w:r>
      <w:proofErr w:type="spellEnd"/>
      <w:r w:rsidRPr="008827E9">
        <w:rPr>
          <w:rFonts w:ascii="Arial" w:hAnsi="Arial" w:cs="Arial"/>
          <w:sz w:val="24"/>
          <w:szCs w:val="24"/>
        </w:rPr>
        <w:t>–epidemiologicznych w celu zwiększenia efektywności ich działania</w:t>
      </w:r>
      <w:r w:rsidRPr="00C96E33">
        <w:rPr>
          <w:rFonts w:ascii="Arial" w:hAnsi="Arial" w:cs="Arial"/>
          <w:sz w:val="24"/>
          <w:szCs w:val="24"/>
        </w:rPr>
        <w:t xml:space="preserve">” w ramach Działania </w:t>
      </w:r>
      <w:r w:rsidRPr="008827E9">
        <w:rPr>
          <w:rFonts w:ascii="Arial" w:hAnsi="Arial" w:cs="Arial"/>
          <w:sz w:val="24"/>
          <w:szCs w:val="24"/>
        </w:rPr>
        <w:t xml:space="preserve">11.3 </w:t>
      </w:r>
      <w:bookmarkEnd w:id="0"/>
      <w:r>
        <w:rPr>
          <w:rFonts w:ascii="Arial" w:hAnsi="Arial" w:cs="Arial"/>
          <w:sz w:val="24"/>
          <w:szCs w:val="24"/>
        </w:rPr>
        <w:t xml:space="preserve">oś </w:t>
      </w:r>
      <w:r w:rsidRPr="008827E9">
        <w:rPr>
          <w:rFonts w:ascii="Arial" w:hAnsi="Arial" w:cs="Arial"/>
          <w:sz w:val="24"/>
          <w:szCs w:val="24"/>
        </w:rPr>
        <w:t>priorytetowa XI REACT-EU Programu Operacyjnego Infrastruktura i Środowisko na lata 2014 – 2020</w:t>
      </w:r>
      <w:r w:rsidR="00C85331">
        <w:rPr>
          <w:rFonts w:ascii="Arial" w:hAnsi="Arial" w:cs="Arial"/>
          <w:sz w:val="24"/>
          <w:szCs w:val="24"/>
        </w:rPr>
        <w:t>.</w:t>
      </w:r>
    </w:p>
    <w:sectPr w:rsidR="000804C1" w:rsidRPr="00A22D07" w:rsidSect="00EC0CDA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1259" w:right="1418" w:bottom="1134" w:left="1418" w:header="1134" w:footer="584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A1761" w14:textId="77777777" w:rsidR="008B5CBF" w:rsidRDefault="008B5CBF">
      <w:pPr>
        <w:spacing w:after="0" w:line="240" w:lineRule="auto"/>
      </w:pPr>
      <w:r>
        <w:separator/>
      </w:r>
    </w:p>
  </w:endnote>
  <w:endnote w:type="continuationSeparator" w:id="0">
    <w:p w14:paraId="73944B09" w14:textId="77777777" w:rsidR="008B5CBF" w:rsidRDefault="008B5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A1978" w14:textId="77777777" w:rsidR="00CD3719" w:rsidRDefault="00687E78">
    <w:pPr>
      <w:pStyle w:val="Stopka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12</w:t>
    </w:r>
    <w:r>
      <w:fldChar w:fldCharType="end"/>
    </w:r>
  </w:p>
  <w:p w14:paraId="79500CD2" w14:textId="77777777" w:rsidR="00CD3719" w:rsidRDefault="00CD371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E2CA8" w14:textId="77777777" w:rsidR="00CD3719" w:rsidRPr="00046AEE" w:rsidRDefault="00687E78">
    <w:pPr>
      <w:pStyle w:val="Stopka"/>
      <w:jc w:val="center"/>
      <w:rPr>
        <w:rFonts w:ascii="Calibri" w:hAnsi="Calibri" w:cs="Calibri"/>
      </w:rPr>
    </w:pPr>
    <w:r w:rsidRPr="00046AEE">
      <w:rPr>
        <w:rFonts w:ascii="Calibri" w:hAnsi="Calibri" w:cs="Calibri"/>
      </w:rPr>
      <w:fldChar w:fldCharType="begin"/>
    </w:r>
    <w:r w:rsidRPr="00046AEE">
      <w:rPr>
        <w:rFonts w:ascii="Calibri" w:hAnsi="Calibri" w:cs="Calibri"/>
      </w:rPr>
      <w:instrText xml:space="preserve"> PAGE </w:instrText>
    </w:r>
    <w:r w:rsidRPr="00046AEE">
      <w:rPr>
        <w:rFonts w:ascii="Calibri" w:hAnsi="Calibri" w:cs="Calibri"/>
      </w:rPr>
      <w:fldChar w:fldCharType="separate"/>
    </w:r>
    <w:r>
      <w:rPr>
        <w:rFonts w:ascii="Calibri" w:hAnsi="Calibri" w:cs="Calibri"/>
        <w:noProof/>
      </w:rPr>
      <w:t>42</w:t>
    </w:r>
    <w:r w:rsidRPr="00046AEE">
      <w:rPr>
        <w:rFonts w:ascii="Calibri" w:hAnsi="Calibri" w:cs="Calibri"/>
      </w:rPr>
      <w:fldChar w:fldCharType="end"/>
    </w:r>
  </w:p>
  <w:p w14:paraId="57C4087D" w14:textId="77777777" w:rsidR="00CD3719" w:rsidRDefault="00CD3719">
    <w:pPr>
      <w:pStyle w:val="Stopka"/>
      <w:tabs>
        <w:tab w:val="left" w:pos="4140"/>
        <w:tab w:val="center" w:pos="4522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0C2BA" w14:textId="77777777" w:rsidR="008B5CBF" w:rsidRDefault="008B5CBF">
      <w:pPr>
        <w:spacing w:after="0" w:line="240" w:lineRule="auto"/>
      </w:pPr>
      <w:r>
        <w:separator/>
      </w:r>
    </w:p>
  </w:footnote>
  <w:footnote w:type="continuationSeparator" w:id="0">
    <w:p w14:paraId="4614E00D" w14:textId="77777777" w:rsidR="008B5CBF" w:rsidRDefault="008B5C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83796" w14:textId="77777777" w:rsidR="00CD3719" w:rsidRDefault="00687E78" w:rsidP="0057484C">
    <w:pPr>
      <w:pStyle w:val="Bezodstpw"/>
      <w:tabs>
        <w:tab w:val="left" w:pos="3252"/>
      </w:tabs>
      <w:spacing w:line="276" w:lineRule="auto"/>
    </w:pPr>
    <w:r>
      <w:tab/>
    </w:r>
  </w:p>
  <w:p w14:paraId="2B9950D5" w14:textId="77777777" w:rsidR="00CD3719" w:rsidRDefault="00CD371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0DD6D" w14:textId="40C303E7" w:rsidR="00CD3719" w:rsidRPr="001F614F" w:rsidRDefault="00A679A4" w:rsidP="00AB12B6">
    <w:pPr>
      <w:pStyle w:val="Bezodstpw"/>
      <w:spacing w:line="276" w:lineRule="auto"/>
      <w:jc w:val="center"/>
      <w:rPr>
        <w:i/>
      </w:rPr>
    </w:pPr>
    <w:r>
      <w:rPr>
        <w:noProof/>
      </w:rPr>
      <w:drawing>
        <wp:inline distT="0" distB="0" distL="0" distR="0" wp14:anchorId="3FE9C52F" wp14:editId="063E7DEF">
          <wp:extent cx="5210175" cy="977558"/>
          <wp:effectExtent l="0" t="0" r="0" b="0"/>
          <wp:docPr id="6" name="Obraz 4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ty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7192" cy="9920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87E78">
      <w:rPr>
        <w:noProof/>
        <w:lang w:eastAsia="pl-PL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F53AB"/>
    <w:multiLevelType w:val="hybridMultilevel"/>
    <w:tmpl w:val="70641236"/>
    <w:lvl w:ilvl="0" w:tplc="EBE6572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9066A"/>
    <w:multiLevelType w:val="hybridMultilevel"/>
    <w:tmpl w:val="A1ACDC48"/>
    <w:lvl w:ilvl="0" w:tplc="4058BE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E019D"/>
    <w:multiLevelType w:val="hybridMultilevel"/>
    <w:tmpl w:val="35101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57C88"/>
    <w:multiLevelType w:val="multilevel"/>
    <w:tmpl w:val="A09C2030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92F48D5"/>
    <w:multiLevelType w:val="hybridMultilevel"/>
    <w:tmpl w:val="A05C5EF4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0FB7742"/>
    <w:multiLevelType w:val="hybridMultilevel"/>
    <w:tmpl w:val="48CAD7CC"/>
    <w:lvl w:ilvl="0" w:tplc="DEAE47B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A30E4"/>
    <w:multiLevelType w:val="hybridMultilevel"/>
    <w:tmpl w:val="CF8EFB5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AD02DF2"/>
    <w:multiLevelType w:val="hybridMultilevel"/>
    <w:tmpl w:val="B6E8992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A82142"/>
    <w:multiLevelType w:val="multilevel"/>
    <w:tmpl w:val="A09C2030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F5E6E65"/>
    <w:multiLevelType w:val="hybridMultilevel"/>
    <w:tmpl w:val="E3283B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907DB6"/>
    <w:multiLevelType w:val="hybridMultilevel"/>
    <w:tmpl w:val="18469636"/>
    <w:lvl w:ilvl="0" w:tplc="DEAE47B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CB2C1A"/>
    <w:multiLevelType w:val="hybridMultilevel"/>
    <w:tmpl w:val="450E92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251D8C"/>
    <w:multiLevelType w:val="hybridMultilevel"/>
    <w:tmpl w:val="56661AC6"/>
    <w:lvl w:ilvl="0" w:tplc="8B7A6606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501B65"/>
    <w:multiLevelType w:val="hybridMultilevel"/>
    <w:tmpl w:val="80D0320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5124C7"/>
    <w:multiLevelType w:val="hybridMultilevel"/>
    <w:tmpl w:val="B0C8919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B27EEC"/>
    <w:multiLevelType w:val="hybridMultilevel"/>
    <w:tmpl w:val="4C6C4698"/>
    <w:lvl w:ilvl="0" w:tplc="9A147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A32CEE"/>
    <w:multiLevelType w:val="hybridMultilevel"/>
    <w:tmpl w:val="BC30342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346540"/>
    <w:multiLevelType w:val="hybridMultilevel"/>
    <w:tmpl w:val="A3964524"/>
    <w:lvl w:ilvl="0" w:tplc="9D92892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651AA5"/>
    <w:multiLevelType w:val="hybridMultilevel"/>
    <w:tmpl w:val="D45079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4759413">
    <w:abstractNumId w:val="12"/>
  </w:num>
  <w:num w:numId="2" w16cid:durableId="1094781579">
    <w:abstractNumId w:val="13"/>
  </w:num>
  <w:num w:numId="3" w16cid:durableId="756246274">
    <w:abstractNumId w:val="3"/>
  </w:num>
  <w:num w:numId="4" w16cid:durableId="352419575">
    <w:abstractNumId w:val="6"/>
  </w:num>
  <w:num w:numId="5" w16cid:durableId="784470756">
    <w:abstractNumId w:val="4"/>
  </w:num>
  <w:num w:numId="6" w16cid:durableId="1634631514">
    <w:abstractNumId w:val="18"/>
  </w:num>
  <w:num w:numId="7" w16cid:durableId="1880699442">
    <w:abstractNumId w:val="16"/>
  </w:num>
  <w:num w:numId="8" w16cid:durableId="1476026741">
    <w:abstractNumId w:val="14"/>
  </w:num>
  <w:num w:numId="9" w16cid:durableId="490340758">
    <w:abstractNumId w:val="0"/>
  </w:num>
  <w:num w:numId="10" w16cid:durableId="1951888673">
    <w:abstractNumId w:val="17"/>
  </w:num>
  <w:num w:numId="11" w16cid:durableId="234585415">
    <w:abstractNumId w:val="5"/>
  </w:num>
  <w:num w:numId="12" w16cid:durableId="507527600">
    <w:abstractNumId w:val="10"/>
  </w:num>
  <w:num w:numId="13" w16cid:durableId="1989045289">
    <w:abstractNumId w:val="8"/>
  </w:num>
  <w:num w:numId="14" w16cid:durableId="1147014463">
    <w:abstractNumId w:val="15"/>
  </w:num>
  <w:num w:numId="15" w16cid:durableId="1708604610">
    <w:abstractNumId w:val="7"/>
  </w:num>
  <w:num w:numId="16" w16cid:durableId="713043288">
    <w:abstractNumId w:val="11"/>
  </w:num>
  <w:num w:numId="17" w16cid:durableId="1612862083">
    <w:abstractNumId w:val="9"/>
  </w:num>
  <w:num w:numId="18" w16cid:durableId="340670307">
    <w:abstractNumId w:val="1"/>
  </w:num>
  <w:num w:numId="19" w16cid:durableId="5524719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82F"/>
    <w:rsid w:val="000804C1"/>
    <w:rsid w:val="0010382F"/>
    <w:rsid w:val="00123C3B"/>
    <w:rsid w:val="00130AA7"/>
    <w:rsid w:val="00143A24"/>
    <w:rsid w:val="00146181"/>
    <w:rsid w:val="001661A3"/>
    <w:rsid w:val="001B3741"/>
    <w:rsid w:val="00286BAC"/>
    <w:rsid w:val="00286E5E"/>
    <w:rsid w:val="0029200D"/>
    <w:rsid w:val="002B23F7"/>
    <w:rsid w:val="002D11BE"/>
    <w:rsid w:val="00322F93"/>
    <w:rsid w:val="003345BB"/>
    <w:rsid w:val="00350821"/>
    <w:rsid w:val="003E12CC"/>
    <w:rsid w:val="004467F4"/>
    <w:rsid w:val="0048527B"/>
    <w:rsid w:val="00497866"/>
    <w:rsid w:val="005065EE"/>
    <w:rsid w:val="005570E0"/>
    <w:rsid w:val="00604720"/>
    <w:rsid w:val="00664332"/>
    <w:rsid w:val="00687E78"/>
    <w:rsid w:val="006962F4"/>
    <w:rsid w:val="006C5799"/>
    <w:rsid w:val="007277B4"/>
    <w:rsid w:val="00733CB0"/>
    <w:rsid w:val="00777129"/>
    <w:rsid w:val="007D72D0"/>
    <w:rsid w:val="007F1E46"/>
    <w:rsid w:val="008B5CBF"/>
    <w:rsid w:val="008F28F8"/>
    <w:rsid w:val="008F58CD"/>
    <w:rsid w:val="00906285"/>
    <w:rsid w:val="009766CF"/>
    <w:rsid w:val="00980AB4"/>
    <w:rsid w:val="009C2CBF"/>
    <w:rsid w:val="00A0212D"/>
    <w:rsid w:val="00A0786F"/>
    <w:rsid w:val="00A22D07"/>
    <w:rsid w:val="00A31099"/>
    <w:rsid w:val="00A33F05"/>
    <w:rsid w:val="00A540B7"/>
    <w:rsid w:val="00A679A4"/>
    <w:rsid w:val="00A731D4"/>
    <w:rsid w:val="00AD30A7"/>
    <w:rsid w:val="00AF150E"/>
    <w:rsid w:val="00B32439"/>
    <w:rsid w:val="00B57F45"/>
    <w:rsid w:val="00BA400E"/>
    <w:rsid w:val="00BA56B9"/>
    <w:rsid w:val="00C02759"/>
    <w:rsid w:val="00C17954"/>
    <w:rsid w:val="00C20D39"/>
    <w:rsid w:val="00C34647"/>
    <w:rsid w:val="00C823CB"/>
    <w:rsid w:val="00C85331"/>
    <w:rsid w:val="00C877B0"/>
    <w:rsid w:val="00CC1CA4"/>
    <w:rsid w:val="00CC2465"/>
    <w:rsid w:val="00CC5B81"/>
    <w:rsid w:val="00CD3719"/>
    <w:rsid w:val="00CD7A46"/>
    <w:rsid w:val="00CF5DF0"/>
    <w:rsid w:val="00D345F7"/>
    <w:rsid w:val="00DF6960"/>
    <w:rsid w:val="00DF7F07"/>
    <w:rsid w:val="00E20F71"/>
    <w:rsid w:val="00E37B44"/>
    <w:rsid w:val="00E65ABE"/>
    <w:rsid w:val="00EA752F"/>
    <w:rsid w:val="00F47258"/>
    <w:rsid w:val="00F85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59962"/>
  <w15:chartTrackingRefBased/>
  <w15:docId w15:val="{5073AAF5-AA2A-4EE2-8F91-ECAEC78DD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2465"/>
    <w:pPr>
      <w:widowControl w:val="0"/>
      <w:suppressAutoHyphens/>
      <w:spacing w:after="200" w:line="276" w:lineRule="auto"/>
      <w:textAlignment w:val="baseline"/>
    </w:pPr>
    <w:rPr>
      <w:rFonts w:ascii="Calibri" w:eastAsia="SimSun" w:hAnsi="Calibri" w:cs="Tahoma"/>
      <w:kern w:val="1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C2465"/>
    <w:rPr>
      <w:color w:val="000080"/>
      <w:u w:val="single"/>
    </w:rPr>
  </w:style>
  <w:style w:type="paragraph" w:customStyle="1" w:styleId="Standard">
    <w:name w:val="Standard"/>
    <w:rsid w:val="00CC2465"/>
    <w:pPr>
      <w:suppressAutoHyphens/>
      <w:spacing w:after="120" w:line="276" w:lineRule="auto"/>
      <w:textAlignment w:val="baseline"/>
    </w:pPr>
    <w:rPr>
      <w:rFonts w:ascii="Calibri" w:eastAsia="SimSun" w:hAnsi="Calibri" w:cs="Tahoma"/>
      <w:kern w:val="1"/>
      <w:lang w:eastAsia="ar-SA"/>
    </w:rPr>
  </w:style>
  <w:style w:type="paragraph" w:styleId="Stopka">
    <w:name w:val="footer"/>
    <w:basedOn w:val="Standard"/>
    <w:link w:val="StopkaZnak"/>
    <w:rsid w:val="00CC2465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topkaZnak">
    <w:name w:val="Stopka Znak"/>
    <w:basedOn w:val="Domylnaczcionkaakapitu"/>
    <w:link w:val="Stopka"/>
    <w:rsid w:val="00CC2465"/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paragraph" w:styleId="Nagwek">
    <w:name w:val="header"/>
    <w:basedOn w:val="Standard"/>
    <w:link w:val="NagwekZnak"/>
    <w:uiPriority w:val="99"/>
    <w:rsid w:val="00CC2465"/>
    <w:pPr>
      <w:suppressLineNumbers/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2465"/>
    <w:rPr>
      <w:rFonts w:ascii="Calibri" w:eastAsia="SimSun" w:hAnsi="Calibri" w:cs="Tahoma"/>
      <w:kern w:val="1"/>
      <w:lang w:eastAsia="ar-SA"/>
    </w:rPr>
  </w:style>
  <w:style w:type="paragraph" w:styleId="Bezodstpw">
    <w:name w:val="No Spacing"/>
    <w:qFormat/>
    <w:rsid w:val="00CC2465"/>
    <w:pPr>
      <w:suppressAutoHyphens/>
      <w:spacing w:after="0" w:line="240" w:lineRule="auto"/>
      <w:textAlignment w:val="baseline"/>
    </w:pPr>
    <w:rPr>
      <w:rFonts w:ascii="Calibri" w:eastAsia="SimSun" w:hAnsi="Calibri" w:cs="Tahoma"/>
      <w:kern w:val="1"/>
      <w:lang w:eastAsia="ar-SA"/>
    </w:rPr>
  </w:style>
  <w:style w:type="character" w:styleId="Odwoaniedokomentarza">
    <w:name w:val="annotation reference"/>
    <w:uiPriority w:val="99"/>
    <w:semiHidden/>
    <w:unhideWhenUsed/>
    <w:rsid w:val="00CC2465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CC2465"/>
    <w:rPr>
      <w:sz w:val="20"/>
      <w:szCs w:val="20"/>
    </w:rPr>
  </w:style>
  <w:style w:type="character" w:customStyle="1" w:styleId="TekstkomentarzaZnak">
    <w:name w:val="Tekst komentarza Znak"/>
    <w:basedOn w:val="Domylnaczcionkaakapitu"/>
    <w:uiPriority w:val="99"/>
    <w:semiHidden/>
    <w:rsid w:val="00CC2465"/>
    <w:rPr>
      <w:rFonts w:ascii="Calibri" w:eastAsia="SimSun" w:hAnsi="Calibri" w:cs="Tahoma"/>
      <w:kern w:val="1"/>
      <w:sz w:val="20"/>
      <w:szCs w:val="20"/>
      <w:lang w:eastAsia="ar-SA"/>
    </w:rPr>
  </w:style>
  <w:style w:type="character" w:customStyle="1" w:styleId="TekstkomentarzaZnak1">
    <w:name w:val="Tekst komentarza Znak1"/>
    <w:link w:val="Tekstkomentarza"/>
    <w:uiPriority w:val="99"/>
    <w:rsid w:val="00CC2465"/>
    <w:rPr>
      <w:rFonts w:ascii="Calibri" w:eastAsia="SimSun" w:hAnsi="Calibri" w:cs="Tahoma"/>
      <w:kern w:val="1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CC2465"/>
    <w:pPr>
      <w:ind w:left="720"/>
      <w:contextualSpacing/>
    </w:pPr>
  </w:style>
  <w:style w:type="table" w:styleId="Tabela-Siatka">
    <w:name w:val="Table Grid"/>
    <w:basedOn w:val="Standardowy"/>
    <w:uiPriority w:val="39"/>
    <w:rsid w:val="00A31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7E78"/>
    <w:pPr>
      <w:spacing w:line="240" w:lineRule="auto"/>
    </w:pPr>
    <w:rPr>
      <w:b/>
      <w:bCs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687E78"/>
    <w:rPr>
      <w:rFonts w:ascii="Calibri" w:eastAsia="SimSun" w:hAnsi="Calibri" w:cs="Tahoma"/>
      <w:b/>
      <w:bCs/>
      <w:kern w:val="1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C877B0"/>
    <w:pPr>
      <w:spacing w:after="0" w:line="240" w:lineRule="auto"/>
    </w:pPr>
    <w:rPr>
      <w:rFonts w:ascii="Calibri" w:eastAsia="SimSun" w:hAnsi="Calibri" w:cs="Tahoma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79CAF1-1D40-4B27-A965-A9853A52E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1169</Words>
  <Characters>7019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 - Marek Waszczewski</dc:creator>
  <cp:keywords/>
  <dc:description/>
  <cp:lastModifiedBy>GIS - Aleksandra Szymańska</cp:lastModifiedBy>
  <cp:revision>9</cp:revision>
  <cp:lastPrinted>2023-09-29T12:46:00Z</cp:lastPrinted>
  <dcterms:created xsi:type="dcterms:W3CDTF">2023-10-03T09:31:00Z</dcterms:created>
  <dcterms:modified xsi:type="dcterms:W3CDTF">2023-10-03T17:42:00Z</dcterms:modified>
</cp:coreProperties>
</file>