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91EE" w14:textId="5D61C0CB" w:rsidR="003D5F26" w:rsidRPr="003D5F26" w:rsidRDefault="003D5F26" w:rsidP="003D5F26">
      <w:pPr>
        <w:pStyle w:val="Tytu"/>
        <w:jc w:val="right"/>
        <w:rPr>
          <w:i/>
          <w:iCs/>
          <w:sz w:val="20"/>
          <w:szCs w:val="20"/>
        </w:rPr>
      </w:pPr>
      <w:r w:rsidRPr="003D5F26">
        <w:rPr>
          <w:sz w:val="20"/>
          <w:szCs w:val="20"/>
        </w:rPr>
        <w:t>Załącznik nr 1 do Zapytania ofertowego</w:t>
      </w:r>
    </w:p>
    <w:p w14:paraId="5A9C5D77" w14:textId="77777777" w:rsidR="003D5F26" w:rsidRDefault="003D5F26" w:rsidP="009D1368">
      <w:pPr>
        <w:pStyle w:val="Tytu"/>
      </w:pPr>
    </w:p>
    <w:p w14:paraId="78110894" w14:textId="2C37253D" w:rsidR="00CF20FE" w:rsidRDefault="00CF20FE" w:rsidP="009D1368">
      <w:pPr>
        <w:pStyle w:val="Tytu"/>
      </w:pPr>
      <w:r>
        <w:t>OPIS PRZEDMIOTU ZAMÓWIENIA</w:t>
      </w:r>
    </w:p>
    <w:p w14:paraId="4083161E" w14:textId="77777777" w:rsidR="009D1368" w:rsidRDefault="009D1368" w:rsidP="00CF20FE">
      <w:pPr>
        <w:rPr>
          <w:b/>
        </w:rPr>
      </w:pPr>
    </w:p>
    <w:p w14:paraId="7FF45C94" w14:textId="29606599" w:rsidR="00E041D2" w:rsidRDefault="00E041D2" w:rsidP="00CF20FE">
      <w:pPr>
        <w:rPr>
          <w:b/>
        </w:rPr>
      </w:pPr>
      <w:r w:rsidRPr="00755BF9">
        <w:rPr>
          <w:b/>
        </w:rPr>
        <w:t xml:space="preserve">Przedmiotem </w:t>
      </w:r>
      <w:r w:rsidR="00D4023F" w:rsidRPr="00755BF9">
        <w:rPr>
          <w:b/>
        </w:rPr>
        <w:t xml:space="preserve">zamówienia jest </w:t>
      </w:r>
      <w:r w:rsidR="004B36AB" w:rsidRPr="00755BF9">
        <w:rPr>
          <w:b/>
        </w:rPr>
        <w:t>subskrypcja</w:t>
      </w:r>
      <w:r w:rsidR="00D4023F" w:rsidRPr="00755BF9">
        <w:rPr>
          <w:b/>
        </w:rPr>
        <w:t xml:space="preserve"> danych z</w:t>
      </w:r>
      <w:r w:rsidR="008D0A49" w:rsidRPr="00755BF9">
        <w:rPr>
          <w:b/>
        </w:rPr>
        <w:t xml:space="preserve"> bada</w:t>
      </w:r>
      <w:r w:rsidR="00781A02" w:rsidRPr="00755BF9">
        <w:rPr>
          <w:b/>
        </w:rPr>
        <w:t>nia</w:t>
      </w:r>
      <w:r w:rsidR="008D0A49" w:rsidRPr="00755BF9">
        <w:rPr>
          <w:b/>
        </w:rPr>
        <w:t xml:space="preserve"> </w:t>
      </w:r>
      <w:r w:rsidR="00781A02" w:rsidRPr="00755BF9">
        <w:rPr>
          <w:b/>
        </w:rPr>
        <w:t>widowni internetowej</w:t>
      </w:r>
      <w:r w:rsidR="008D0A49" w:rsidRPr="00755BF9">
        <w:rPr>
          <w:b/>
        </w:rPr>
        <w:t xml:space="preserve"> w </w:t>
      </w:r>
      <w:r w:rsidRPr="00755BF9">
        <w:rPr>
          <w:b/>
        </w:rPr>
        <w:t>Polsce wraz</w:t>
      </w:r>
      <w:r w:rsidR="001A775F" w:rsidRPr="00755BF9">
        <w:rPr>
          <w:b/>
        </w:rPr>
        <w:t xml:space="preserve"> z </w:t>
      </w:r>
      <w:r w:rsidR="0050321D" w:rsidRPr="00755BF9">
        <w:rPr>
          <w:b/>
        </w:rPr>
        <w:t xml:space="preserve">udostępnieniem narzędzi </w:t>
      </w:r>
      <w:r w:rsidRPr="00755BF9">
        <w:rPr>
          <w:b/>
        </w:rPr>
        <w:t>umożliwiający</w:t>
      </w:r>
      <w:r w:rsidR="0050321D" w:rsidRPr="00755BF9">
        <w:rPr>
          <w:b/>
        </w:rPr>
        <w:t>ch</w:t>
      </w:r>
      <w:r w:rsidRPr="00755BF9">
        <w:rPr>
          <w:b/>
        </w:rPr>
        <w:t xml:space="preserve"> analizę danych z badań</w:t>
      </w:r>
      <w:r w:rsidR="00EE538C" w:rsidRPr="00755BF9">
        <w:rPr>
          <w:b/>
        </w:rPr>
        <w:t xml:space="preserve"> i prezentację wyników</w:t>
      </w:r>
      <w:r w:rsidRPr="00755BF9">
        <w:rPr>
          <w:b/>
        </w:rPr>
        <w:t>.</w:t>
      </w:r>
    </w:p>
    <w:p w14:paraId="722673EC" w14:textId="77777777" w:rsidR="00755BF9" w:rsidRDefault="00755BF9" w:rsidP="00CF20FE">
      <w:pPr>
        <w:rPr>
          <w:b/>
        </w:rPr>
      </w:pPr>
    </w:p>
    <w:p w14:paraId="73F996D5" w14:textId="101167E2" w:rsidR="00780E4F" w:rsidRPr="00780E4F" w:rsidRDefault="00780E4F" w:rsidP="00755BF9">
      <w:pPr>
        <w:pStyle w:val="Nagwek1"/>
        <w:spacing w:after="0"/>
      </w:pPr>
      <w:r w:rsidRPr="00780E4F">
        <w:t>Przedmiot zamówienia</w:t>
      </w:r>
    </w:p>
    <w:p w14:paraId="5C90983E" w14:textId="1600F1F3" w:rsidR="00EE538C" w:rsidRDefault="00EE538C" w:rsidP="00755BF9">
      <w:pPr>
        <w:pStyle w:val="Akapitzlist"/>
        <w:numPr>
          <w:ilvl w:val="0"/>
          <w:numId w:val="2"/>
        </w:numPr>
        <w:spacing w:after="0"/>
        <w:jc w:val="both"/>
      </w:pPr>
      <w:r>
        <w:t xml:space="preserve">Subskrypcja danych z badania </w:t>
      </w:r>
      <w:r w:rsidR="00781A02" w:rsidRPr="00781A02">
        <w:t xml:space="preserve">widowni internetowej </w:t>
      </w:r>
      <w:r>
        <w:t xml:space="preserve">w Polsce zamawiana jest na </w:t>
      </w:r>
      <w:r w:rsidR="00514223">
        <w:t>okres</w:t>
      </w:r>
      <w:r w:rsidR="00DE2AB2">
        <w:t xml:space="preserve"> </w:t>
      </w:r>
      <w:r w:rsidR="00C04C80">
        <w:t>12 </w:t>
      </w:r>
      <w:r>
        <w:t>miesięcy</w:t>
      </w:r>
      <w:r w:rsidR="00CE2198">
        <w:t xml:space="preserve"> od daty wejścia w życie umowy</w:t>
      </w:r>
      <w:r w:rsidR="00514223">
        <w:t xml:space="preserve"> - </w:t>
      </w:r>
      <w:r w:rsidR="001F4194">
        <w:t xml:space="preserve"> na </w:t>
      </w:r>
      <w:r w:rsidR="009A3ACC">
        <w:t>jedno stanowisko/jeden użytkownik.</w:t>
      </w:r>
    </w:p>
    <w:p w14:paraId="322D73BE" w14:textId="19E18208" w:rsidR="00002FC4" w:rsidRDefault="009021E4" w:rsidP="00755BF9">
      <w:pPr>
        <w:pStyle w:val="Akapitzlist"/>
        <w:numPr>
          <w:ilvl w:val="0"/>
          <w:numId w:val="2"/>
        </w:numPr>
        <w:jc w:val="both"/>
      </w:pPr>
      <w:r>
        <w:t>Wykonawca</w:t>
      </w:r>
      <w:r w:rsidR="00002FC4">
        <w:t xml:space="preserve"> powinien zagwarantować </w:t>
      </w:r>
      <w:r w:rsidR="00781A02">
        <w:t>ciągły dostęp do</w:t>
      </w:r>
      <w:r w:rsidR="00002FC4">
        <w:t xml:space="preserve"> bieżących wyników badania.</w:t>
      </w:r>
    </w:p>
    <w:p w14:paraId="14BE051C" w14:textId="24E666D8" w:rsidR="00E041D2" w:rsidRDefault="004E069C" w:rsidP="00755BF9">
      <w:pPr>
        <w:pStyle w:val="Akapitzlist"/>
        <w:numPr>
          <w:ilvl w:val="0"/>
          <w:numId w:val="2"/>
        </w:numPr>
        <w:jc w:val="both"/>
      </w:pPr>
      <w:r>
        <w:t xml:space="preserve">Badanie </w:t>
      </w:r>
      <w:r w:rsidR="00781A02">
        <w:t>widowni internetowej</w:t>
      </w:r>
      <w:r>
        <w:t xml:space="preserve"> powinno spełniać następujące warunki:</w:t>
      </w:r>
    </w:p>
    <w:p w14:paraId="42E170AE" w14:textId="308AC897" w:rsidR="00C960E3" w:rsidRDefault="00E041D2" w:rsidP="00755BF9">
      <w:pPr>
        <w:pStyle w:val="Akapitzlist"/>
        <w:numPr>
          <w:ilvl w:val="0"/>
          <w:numId w:val="5"/>
        </w:numPr>
        <w:jc w:val="both"/>
      </w:pPr>
      <w:r>
        <w:t>Próba badawcza powinna spełniać normy reprezent</w:t>
      </w:r>
      <w:r w:rsidR="00C960E3">
        <w:t>atywności dla ludności w Polsce</w:t>
      </w:r>
      <w:r w:rsidR="00EB5DCD">
        <w:t>.</w:t>
      </w:r>
    </w:p>
    <w:p w14:paraId="2FE5B4CC" w14:textId="6EBE4C04" w:rsidR="00EB5DCD" w:rsidRDefault="00D4023F" w:rsidP="00755BF9">
      <w:pPr>
        <w:pStyle w:val="Akapitzlist"/>
        <w:numPr>
          <w:ilvl w:val="0"/>
          <w:numId w:val="5"/>
        </w:numPr>
        <w:jc w:val="both"/>
      </w:pPr>
      <w:r>
        <w:t>Badanie powinno być prowadzone w sposób ciągły</w:t>
      </w:r>
      <w:r w:rsidR="00CF20FE">
        <w:t>.</w:t>
      </w:r>
    </w:p>
    <w:p w14:paraId="06DBB0EA" w14:textId="77777777" w:rsidR="00EB5DCD" w:rsidRDefault="00EB5DCD" w:rsidP="00755BF9">
      <w:pPr>
        <w:pStyle w:val="Akapitzlist"/>
        <w:numPr>
          <w:ilvl w:val="0"/>
          <w:numId w:val="5"/>
        </w:numPr>
        <w:jc w:val="both"/>
      </w:pPr>
      <w:r>
        <w:t>Badanie dostarcza informacji o:</w:t>
      </w:r>
    </w:p>
    <w:p w14:paraId="7EBF023A" w14:textId="638A8EC2" w:rsidR="00EB5DCD" w:rsidRDefault="00EB5DCD" w:rsidP="00755BF9">
      <w:pPr>
        <w:pStyle w:val="Akapitzlist"/>
        <w:numPr>
          <w:ilvl w:val="1"/>
          <w:numId w:val="5"/>
        </w:numPr>
        <w:jc w:val="both"/>
      </w:pPr>
      <w:proofErr w:type="spellStart"/>
      <w:r>
        <w:t>odwiedzalności</w:t>
      </w:r>
      <w:proofErr w:type="spellEnd"/>
      <w:r>
        <w:t xml:space="preserve"> stron internetowych</w:t>
      </w:r>
      <w:r w:rsidR="001F4194">
        <w:t xml:space="preserve"> (liczba odsłon, zasięg i udział w grupach celowych)</w:t>
      </w:r>
      <w:r>
        <w:t>,</w:t>
      </w:r>
    </w:p>
    <w:p w14:paraId="49A9502E" w14:textId="19C148FA" w:rsidR="00EB5DCD" w:rsidRDefault="00EB5DCD" w:rsidP="00755BF9">
      <w:pPr>
        <w:pStyle w:val="Akapitzlist"/>
        <w:numPr>
          <w:ilvl w:val="1"/>
          <w:numId w:val="5"/>
        </w:numPr>
        <w:jc w:val="both"/>
      </w:pPr>
      <w:r>
        <w:t>profilu społeczno-demograficznym użytkowników stron internetowych, aplikacji mobilnych oraz odtwarzaczy audio-wideo,</w:t>
      </w:r>
    </w:p>
    <w:p w14:paraId="00EC9FA5" w14:textId="5E348B91" w:rsidR="00EB5DCD" w:rsidRDefault="00EB5DCD" w:rsidP="00755BF9">
      <w:pPr>
        <w:pStyle w:val="Akapitzlist"/>
        <w:numPr>
          <w:ilvl w:val="1"/>
          <w:numId w:val="5"/>
        </w:numPr>
        <w:jc w:val="both"/>
      </w:pPr>
      <w:r>
        <w:t>liczb</w:t>
      </w:r>
      <w:r w:rsidR="00D3444D">
        <w:t>ie</w:t>
      </w:r>
      <w:r>
        <w:t xml:space="preserve"> rzeczywistych osó</w:t>
      </w:r>
      <w:r w:rsidR="00D3444D">
        <w:t>b (tzw. r</w:t>
      </w:r>
      <w:r>
        <w:t xml:space="preserve">eal </w:t>
      </w:r>
      <w:proofErr w:type="spellStart"/>
      <w:r w:rsidR="00D3444D">
        <w:t>u</w:t>
      </w:r>
      <w:r>
        <w:t>sers</w:t>
      </w:r>
      <w:proofErr w:type="spellEnd"/>
      <w:r w:rsidR="00D3444D">
        <w:t>)</w:t>
      </w:r>
      <w:r>
        <w:t xml:space="preserve"> korzystają</w:t>
      </w:r>
      <w:r w:rsidR="00D3444D">
        <w:t>cych</w:t>
      </w:r>
      <w:r>
        <w:t xml:space="preserve"> z treści dostępnych</w:t>
      </w:r>
      <w:r w:rsidR="00D3444D">
        <w:t xml:space="preserve"> </w:t>
      </w:r>
      <w:r>
        <w:t>online</w:t>
      </w:r>
      <w:r w:rsidR="001F4194">
        <w:t>,</w:t>
      </w:r>
    </w:p>
    <w:p w14:paraId="71F3006A" w14:textId="20DB2546" w:rsidR="00D3444D" w:rsidRDefault="00D3444D" w:rsidP="00755BF9">
      <w:pPr>
        <w:pStyle w:val="Akapitzlist"/>
        <w:numPr>
          <w:ilvl w:val="1"/>
          <w:numId w:val="5"/>
        </w:numPr>
        <w:jc w:val="both"/>
      </w:pPr>
      <w:r>
        <w:t>czasie spędzonym przez użytkowników na stronach internetowych</w:t>
      </w:r>
      <w:r w:rsidR="001F4194">
        <w:t>.</w:t>
      </w:r>
    </w:p>
    <w:p w14:paraId="1C5BD814" w14:textId="76C84E6F" w:rsidR="00D3444D" w:rsidRDefault="00D3444D" w:rsidP="00755BF9">
      <w:pPr>
        <w:pStyle w:val="Akapitzlist"/>
        <w:numPr>
          <w:ilvl w:val="0"/>
          <w:numId w:val="5"/>
        </w:numPr>
        <w:jc w:val="both"/>
      </w:pPr>
      <w:r>
        <w:t>Badanie pozwala na analizę danych dla różnych okresów czasu (dzień, miesiąc, kwartał, rok,</w:t>
      </w:r>
      <w:r w:rsidR="001F4194">
        <w:t> </w:t>
      </w:r>
      <w:r>
        <w:t>itd.)</w:t>
      </w:r>
      <w:r w:rsidR="001F4194">
        <w:t xml:space="preserve"> i analizę trendów.</w:t>
      </w:r>
    </w:p>
    <w:p w14:paraId="2CC6BB0B" w14:textId="393D228E" w:rsidR="001F4194" w:rsidRDefault="001F4194" w:rsidP="00755BF9">
      <w:pPr>
        <w:pStyle w:val="Akapitzlist"/>
        <w:numPr>
          <w:ilvl w:val="0"/>
          <w:numId w:val="5"/>
        </w:numPr>
        <w:jc w:val="both"/>
      </w:pPr>
      <w:r>
        <w:t>Badanie powala na analizę danych zarówno dla całych serwisów, jak i poszczególnych podstron.</w:t>
      </w:r>
    </w:p>
    <w:p w14:paraId="530D63D6" w14:textId="6E96BEBD" w:rsidR="00512990" w:rsidRDefault="00512990" w:rsidP="00755BF9">
      <w:pPr>
        <w:pStyle w:val="Akapitzlist"/>
        <w:numPr>
          <w:ilvl w:val="0"/>
          <w:numId w:val="2"/>
        </w:numPr>
        <w:jc w:val="both"/>
      </w:pPr>
      <w:r>
        <w:t>Wykonawca zapewni dostęp do danych z lat wcześniejszych (dla analiz trendów).</w:t>
      </w:r>
    </w:p>
    <w:p w14:paraId="3CD15EC8" w14:textId="7EED4957" w:rsidR="00EE538C" w:rsidRDefault="009021E4" w:rsidP="00755BF9">
      <w:pPr>
        <w:pStyle w:val="Akapitzlist"/>
        <w:numPr>
          <w:ilvl w:val="0"/>
          <w:numId w:val="2"/>
        </w:numPr>
        <w:jc w:val="both"/>
      </w:pPr>
      <w:r>
        <w:t>Wykonawca</w:t>
      </w:r>
      <w:r w:rsidR="00002FC4">
        <w:t xml:space="preserve"> zapewni</w:t>
      </w:r>
      <w:r w:rsidR="00780E4F">
        <w:t xml:space="preserve"> </w:t>
      </w:r>
      <w:r w:rsidR="00CF20FE">
        <w:t>przeprowadzenie wszelkich niezbędnych konsultacji i instruktażu w zakresie obsługi udostępnionego oprogramowania i baz danych</w:t>
      </w:r>
      <w:r w:rsidR="004F2351">
        <w:t>.</w:t>
      </w:r>
    </w:p>
    <w:p w14:paraId="70237F4C" w14:textId="5C041A22" w:rsidR="004F2351" w:rsidRDefault="004F2351" w:rsidP="00755BF9">
      <w:pPr>
        <w:pStyle w:val="Akapitzlist"/>
        <w:numPr>
          <w:ilvl w:val="0"/>
          <w:numId w:val="2"/>
        </w:numPr>
        <w:jc w:val="both"/>
      </w:pPr>
      <w:r>
        <w:t>Wykonawca zapewni bieżące, niezbędne aktualizacje oprogramowania i pomoc techniczną konieczną w instalacji i użytkowaniu oprogramowania.</w:t>
      </w:r>
    </w:p>
    <w:p w14:paraId="47868A1F" w14:textId="311CCCB9" w:rsidR="00445ACE" w:rsidRDefault="00445ACE" w:rsidP="00755BF9">
      <w:pPr>
        <w:pStyle w:val="Akapitzlist"/>
        <w:numPr>
          <w:ilvl w:val="0"/>
          <w:numId w:val="2"/>
        </w:numPr>
        <w:jc w:val="both"/>
      </w:pPr>
      <w:r>
        <w:t>Zamawiający</w:t>
      </w:r>
      <w:r w:rsidR="00B1295D">
        <w:t xml:space="preserve"> będzie mógł wykorzystywać dane oraz tworzyć analizy wyników badania dla własnych potrzeb (w tym we własnych publikacjach), a także celem powoływ</w:t>
      </w:r>
      <w:r w:rsidR="00C04C80">
        <w:t>ania się na Dane w </w:t>
      </w:r>
      <w:r w:rsidR="00B1295D">
        <w:t xml:space="preserve">kontaktach z innymi podmiotami w trakcie </w:t>
      </w:r>
      <w:r>
        <w:t>prowadzenia swojej działalności</w:t>
      </w:r>
      <w:r w:rsidRPr="00445ACE">
        <w:t>, bez prawa do ich zbywania lub innego udostępniania w całości lub w części.</w:t>
      </w:r>
    </w:p>
    <w:p w14:paraId="0F6DA826" w14:textId="77777777" w:rsidR="00BE5A53" w:rsidRPr="00E27EAC" w:rsidRDefault="00BE5A53" w:rsidP="00BE5A53"/>
    <w:sectPr w:rsidR="00BE5A53" w:rsidRPr="00E27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6E0D" w14:textId="77777777" w:rsidR="00DB20C9" w:rsidRDefault="00DB20C9" w:rsidP="00B04C5A">
      <w:pPr>
        <w:spacing w:after="0" w:line="240" w:lineRule="auto"/>
      </w:pPr>
      <w:r>
        <w:separator/>
      </w:r>
    </w:p>
  </w:endnote>
  <w:endnote w:type="continuationSeparator" w:id="0">
    <w:p w14:paraId="1307A0A6" w14:textId="77777777" w:rsidR="00DB20C9" w:rsidRDefault="00DB20C9" w:rsidP="00B0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7160" w14:textId="77777777" w:rsidR="00DB20C9" w:rsidRDefault="00DB20C9" w:rsidP="00B04C5A">
      <w:pPr>
        <w:spacing w:after="0" w:line="240" w:lineRule="auto"/>
      </w:pPr>
      <w:r>
        <w:separator/>
      </w:r>
    </w:p>
  </w:footnote>
  <w:footnote w:type="continuationSeparator" w:id="0">
    <w:p w14:paraId="3DA945ED" w14:textId="77777777" w:rsidR="00DB20C9" w:rsidRDefault="00DB20C9" w:rsidP="00B04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49C1"/>
    <w:multiLevelType w:val="multilevel"/>
    <w:tmpl w:val="75886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385D38"/>
    <w:multiLevelType w:val="hybridMultilevel"/>
    <w:tmpl w:val="AA90C67A"/>
    <w:lvl w:ilvl="0" w:tplc="E7EA7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D191D"/>
    <w:multiLevelType w:val="hybridMultilevel"/>
    <w:tmpl w:val="40546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5431B1"/>
    <w:multiLevelType w:val="hybridMultilevel"/>
    <w:tmpl w:val="289C3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56981"/>
    <w:multiLevelType w:val="hybridMultilevel"/>
    <w:tmpl w:val="A98E3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D4B89"/>
    <w:multiLevelType w:val="hybridMultilevel"/>
    <w:tmpl w:val="1062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27C65"/>
    <w:multiLevelType w:val="hybridMultilevel"/>
    <w:tmpl w:val="F286B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639FA"/>
    <w:multiLevelType w:val="hybridMultilevel"/>
    <w:tmpl w:val="876CE45A"/>
    <w:lvl w:ilvl="0" w:tplc="DDD24DA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692570"/>
    <w:multiLevelType w:val="hybridMultilevel"/>
    <w:tmpl w:val="AFDAA97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2656929">
    <w:abstractNumId w:val="4"/>
  </w:num>
  <w:num w:numId="2" w16cid:durableId="1906379643">
    <w:abstractNumId w:val="2"/>
  </w:num>
  <w:num w:numId="3" w16cid:durableId="1277834124">
    <w:abstractNumId w:val="6"/>
  </w:num>
  <w:num w:numId="4" w16cid:durableId="880360697">
    <w:abstractNumId w:val="5"/>
  </w:num>
  <w:num w:numId="5" w16cid:durableId="816338315">
    <w:abstractNumId w:val="3"/>
  </w:num>
  <w:num w:numId="6" w16cid:durableId="306665865">
    <w:abstractNumId w:val="1"/>
  </w:num>
  <w:num w:numId="7" w16cid:durableId="2112966136">
    <w:abstractNumId w:val="0"/>
  </w:num>
  <w:num w:numId="8" w16cid:durableId="1874611695">
    <w:abstractNumId w:val="8"/>
  </w:num>
  <w:num w:numId="9" w16cid:durableId="1170215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F0"/>
    <w:rsid w:val="00002FC4"/>
    <w:rsid w:val="0011322E"/>
    <w:rsid w:val="001A775F"/>
    <w:rsid w:val="001F4194"/>
    <w:rsid w:val="002506BE"/>
    <w:rsid w:val="002529A8"/>
    <w:rsid w:val="002E5FAC"/>
    <w:rsid w:val="0039335B"/>
    <w:rsid w:val="003A7245"/>
    <w:rsid w:val="003D5F26"/>
    <w:rsid w:val="00445ACE"/>
    <w:rsid w:val="004657EF"/>
    <w:rsid w:val="004700B0"/>
    <w:rsid w:val="00492F06"/>
    <w:rsid w:val="004B36AB"/>
    <w:rsid w:val="004E069C"/>
    <w:rsid w:val="004E63D4"/>
    <w:rsid w:val="004F2351"/>
    <w:rsid w:val="0050321D"/>
    <w:rsid w:val="00512990"/>
    <w:rsid w:val="00514223"/>
    <w:rsid w:val="00540E06"/>
    <w:rsid w:val="00546D06"/>
    <w:rsid w:val="00672B85"/>
    <w:rsid w:val="006D13E0"/>
    <w:rsid w:val="00755BF9"/>
    <w:rsid w:val="00780E4F"/>
    <w:rsid w:val="00781A02"/>
    <w:rsid w:val="007A52FE"/>
    <w:rsid w:val="007C05B9"/>
    <w:rsid w:val="007C560B"/>
    <w:rsid w:val="00800521"/>
    <w:rsid w:val="00841AB5"/>
    <w:rsid w:val="008A7F1E"/>
    <w:rsid w:val="008D0A49"/>
    <w:rsid w:val="009021E4"/>
    <w:rsid w:val="00903932"/>
    <w:rsid w:val="00935E29"/>
    <w:rsid w:val="009A3ACC"/>
    <w:rsid w:val="009C4CEF"/>
    <w:rsid w:val="009D1368"/>
    <w:rsid w:val="00A20D07"/>
    <w:rsid w:val="00A47D2E"/>
    <w:rsid w:val="00A958E2"/>
    <w:rsid w:val="00AA4D5C"/>
    <w:rsid w:val="00AB0A67"/>
    <w:rsid w:val="00B04C5A"/>
    <w:rsid w:val="00B1295D"/>
    <w:rsid w:val="00BA40DF"/>
    <w:rsid w:val="00BB5AD3"/>
    <w:rsid w:val="00BE5A53"/>
    <w:rsid w:val="00C04C80"/>
    <w:rsid w:val="00C114E7"/>
    <w:rsid w:val="00C95134"/>
    <w:rsid w:val="00C960E3"/>
    <w:rsid w:val="00CE2198"/>
    <w:rsid w:val="00CF20FE"/>
    <w:rsid w:val="00D12B46"/>
    <w:rsid w:val="00D2679C"/>
    <w:rsid w:val="00D3444D"/>
    <w:rsid w:val="00D4023F"/>
    <w:rsid w:val="00DB20C9"/>
    <w:rsid w:val="00DB411C"/>
    <w:rsid w:val="00DE2AB2"/>
    <w:rsid w:val="00E041D2"/>
    <w:rsid w:val="00E27EAC"/>
    <w:rsid w:val="00EA205E"/>
    <w:rsid w:val="00EB5DCD"/>
    <w:rsid w:val="00EE538C"/>
    <w:rsid w:val="00F101F0"/>
    <w:rsid w:val="00F86694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1E03"/>
  <w15:docId w15:val="{AD683D83-CA51-4F86-905E-7EBC210F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780E4F"/>
    <w:pPr>
      <w:numPr>
        <w:numId w:val="9"/>
      </w:numPr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24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80E4F"/>
    <w:rPr>
      <w:b/>
    </w:rPr>
  </w:style>
  <w:style w:type="paragraph" w:styleId="Tytu">
    <w:name w:val="Title"/>
    <w:basedOn w:val="Normalny"/>
    <w:next w:val="Normalny"/>
    <w:link w:val="TytuZnak"/>
    <w:uiPriority w:val="10"/>
    <w:qFormat/>
    <w:rsid w:val="00B1295D"/>
    <w:pPr>
      <w:spacing w:after="120"/>
      <w:jc w:val="center"/>
    </w:pPr>
    <w:rPr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B1295D"/>
    <w:rPr>
      <w:b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0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E4F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E4F"/>
    <w:rPr>
      <w:sz w:val="20"/>
      <w:szCs w:val="20"/>
    </w:rPr>
  </w:style>
  <w:style w:type="paragraph" w:styleId="Poprawka">
    <w:name w:val="Revision"/>
    <w:hidden/>
    <w:uiPriority w:val="99"/>
    <w:semiHidden/>
    <w:rsid w:val="00F8669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C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4C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4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8D7E-13F3-47BD-8C8B-A7675D2D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Trochimczuk Monika</dc:creator>
  <cp:lastModifiedBy>Stremel Anna</cp:lastModifiedBy>
  <cp:revision>3</cp:revision>
  <cp:lastPrinted>2018-11-09T12:03:00Z</cp:lastPrinted>
  <dcterms:created xsi:type="dcterms:W3CDTF">2023-02-02T13:14:00Z</dcterms:created>
  <dcterms:modified xsi:type="dcterms:W3CDTF">2023-02-02T13:29:00Z</dcterms:modified>
</cp:coreProperties>
</file>