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1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537BC82B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2E7C57">
        <w:rPr>
          <w:b/>
          <w:sz w:val="24"/>
        </w:rPr>
        <w:t>/urządzeń/budowli</w:t>
      </w:r>
      <w:r w:rsidR="00532D31">
        <w:rPr>
          <w:b/>
          <w:sz w:val="24"/>
        </w:rPr>
        <w:t xml:space="preserve">, stanowiących odrębny od gruntu przedmiot własności, oznaczonego 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6DCCBF5E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81327A">
        <w:rPr>
          <w:b/>
          <w:sz w:val="24"/>
          <w:szCs w:val="24"/>
        </w:rPr>
        <w:t>08.02.2022</w:t>
      </w:r>
      <w:r w:rsidR="00482965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760225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704D344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C990" w14:textId="77777777" w:rsidR="00AE07C4" w:rsidRDefault="00AE0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FE9C" w14:textId="77777777" w:rsidR="00AE07C4" w:rsidRDefault="00AE07C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9AB8" w14:textId="77777777" w:rsidR="00AE07C4" w:rsidRDefault="00AE0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E6E6" w14:textId="77777777" w:rsidR="00AE07C4" w:rsidRDefault="00AE07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2965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1327A"/>
    <w:rsid w:val="00844994"/>
    <w:rsid w:val="008618F4"/>
    <w:rsid w:val="008C7D62"/>
    <w:rsid w:val="00960CBA"/>
    <w:rsid w:val="009D7D42"/>
    <w:rsid w:val="009E0583"/>
    <w:rsid w:val="009E15A2"/>
    <w:rsid w:val="00A66081"/>
    <w:rsid w:val="00A84362"/>
    <w:rsid w:val="00AC1AC9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638E617-B8D7-44B2-8054-E4298E9C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2022-01-18T09:40:00Z</dcterms:created>
  <dcterms:modified xsi:type="dcterms:W3CDTF">2022-01-18T09:40:00Z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