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C214A" w14:textId="77777777" w:rsidR="006C308A" w:rsidRPr="00F1349E" w:rsidRDefault="006C308A" w:rsidP="006C308A">
      <w:pPr>
        <w:tabs>
          <w:tab w:val="num" w:pos="720"/>
        </w:tabs>
        <w:jc w:val="center"/>
        <w:rPr>
          <w:rStyle w:val="readonlytext"/>
          <w:rFonts w:ascii="Lato" w:hAnsi="Lato"/>
          <w:b/>
          <w:bCs/>
          <w:sz w:val="22"/>
          <w:szCs w:val="22"/>
        </w:rPr>
      </w:pPr>
      <w:r w:rsidRPr="00F1349E">
        <w:rPr>
          <w:rStyle w:val="readonlytext"/>
          <w:rFonts w:ascii="Lato" w:hAnsi="Lato"/>
          <w:b/>
          <w:bCs/>
          <w:sz w:val="22"/>
          <w:szCs w:val="22"/>
        </w:rPr>
        <w:t>Wyniki konkursu Ministra Spraw Zagranicznych „</w:t>
      </w:r>
      <w:r>
        <w:rPr>
          <w:rStyle w:val="readonlytext"/>
          <w:rFonts w:ascii="Lato" w:hAnsi="Lato"/>
          <w:b/>
          <w:bCs/>
          <w:sz w:val="22"/>
          <w:szCs w:val="22"/>
        </w:rPr>
        <w:t>Edukacja globalna</w:t>
      </w:r>
      <w:r w:rsidRPr="00F1349E">
        <w:rPr>
          <w:rStyle w:val="readonlytext"/>
          <w:rFonts w:ascii="Lato" w:hAnsi="Lato"/>
          <w:b/>
          <w:bCs/>
          <w:sz w:val="22"/>
          <w:szCs w:val="22"/>
        </w:rPr>
        <w:t xml:space="preserve"> 202</w:t>
      </w:r>
      <w:r w:rsidR="00F12726">
        <w:rPr>
          <w:rStyle w:val="readonlytext"/>
          <w:rFonts w:ascii="Lato" w:hAnsi="Lato"/>
          <w:b/>
          <w:bCs/>
          <w:sz w:val="22"/>
          <w:szCs w:val="22"/>
        </w:rPr>
        <w:t>4</w:t>
      </w:r>
      <w:r w:rsidRPr="00F1349E">
        <w:rPr>
          <w:rStyle w:val="readonlytext"/>
          <w:rFonts w:ascii="Lato" w:hAnsi="Lato"/>
          <w:b/>
          <w:bCs/>
          <w:sz w:val="22"/>
          <w:szCs w:val="22"/>
        </w:rPr>
        <w:t>”</w:t>
      </w:r>
    </w:p>
    <w:p w14:paraId="5D95E64D" w14:textId="77777777" w:rsidR="006C308A" w:rsidRDefault="006C308A" w:rsidP="006C308A">
      <w:pPr>
        <w:tabs>
          <w:tab w:val="num" w:pos="720"/>
        </w:tabs>
        <w:jc w:val="center"/>
        <w:rPr>
          <w:rStyle w:val="readonlytext"/>
          <w:rFonts w:ascii="Lato" w:hAnsi="Lato"/>
          <w:b/>
          <w:bCs/>
          <w:sz w:val="22"/>
          <w:szCs w:val="22"/>
        </w:rPr>
      </w:pPr>
    </w:p>
    <w:p w14:paraId="5AB110AE" w14:textId="5D4FC11E" w:rsidR="006C308A" w:rsidRPr="00F55030" w:rsidRDefault="00F55030" w:rsidP="006C308A">
      <w:pPr>
        <w:tabs>
          <w:tab w:val="num" w:pos="720"/>
        </w:tabs>
        <w:rPr>
          <w:rStyle w:val="readonlytext"/>
          <w:rFonts w:ascii="Lato" w:hAnsi="Lato"/>
          <w:bCs/>
          <w:sz w:val="22"/>
          <w:szCs w:val="22"/>
        </w:rPr>
      </w:pPr>
      <w:r w:rsidRPr="00F55030">
        <w:rPr>
          <w:rStyle w:val="readonlytext"/>
          <w:rFonts w:ascii="Lato" w:hAnsi="Lato"/>
          <w:bCs/>
          <w:sz w:val="22"/>
          <w:szCs w:val="22"/>
        </w:rPr>
        <w:t>W wyniku konkursu</w:t>
      </w:r>
      <w:r w:rsidR="006C308A" w:rsidRPr="00F55030">
        <w:rPr>
          <w:rStyle w:val="readonlytext"/>
          <w:rFonts w:ascii="Lato" w:hAnsi="Lato"/>
          <w:bCs/>
          <w:sz w:val="22"/>
          <w:szCs w:val="22"/>
        </w:rPr>
        <w:t xml:space="preserve"> Ministra Spraw Zagranicznych „Edukacja globalna 202</w:t>
      </w:r>
      <w:r w:rsidR="00F12726" w:rsidRPr="00F55030">
        <w:rPr>
          <w:rStyle w:val="readonlytext"/>
          <w:rFonts w:ascii="Lato" w:hAnsi="Lato"/>
          <w:bCs/>
          <w:sz w:val="22"/>
          <w:szCs w:val="22"/>
        </w:rPr>
        <w:t>4</w:t>
      </w:r>
      <w:r w:rsidR="006C308A" w:rsidRPr="00F55030">
        <w:rPr>
          <w:rStyle w:val="readonlytext"/>
          <w:rFonts w:ascii="Lato" w:hAnsi="Lato"/>
          <w:bCs/>
          <w:sz w:val="22"/>
          <w:szCs w:val="22"/>
        </w:rPr>
        <w:t xml:space="preserve">” </w:t>
      </w:r>
      <w:r w:rsidRPr="00F55030">
        <w:rPr>
          <w:rStyle w:val="readonlytext"/>
          <w:rFonts w:ascii="Lato" w:hAnsi="Lato"/>
          <w:bCs/>
          <w:sz w:val="22"/>
          <w:szCs w:val="22"/>
        </w:rPr>
        <w:t>dofinansowanie otrzymuje</w:t>
      </w:r>
      <w:r w:rsidR="006C308A" w:rsidRPr="00F55030">
        <w:rPr>
          <w:rStyle w:val="readonlytext"/>
          <w:rFonts w:ascii="Lato" w:hAnsi="Lato"/>
          <w:bCs/>
          <w:sz w:val="22"/>
          <w:szCs w:val="22"/>
        </w:rPr>
        <w:t xml:space="preserve"> </w:t>
      </w:r>
      <w:r w:rsidR="00F12726" w:rsidRPr="00F55030">
        <w:rPr>
          <w:rStyle w:val="readonlytext"/>
          <w:rFonts w:ascii="Lato" w:hAnsi="Lato"/>
          <w:bCs/>
          <w:sz w:val="22"/>
          <w:szCs w:val="22"/>
        </w:rPr>
        <w:t xml:space="preserve">9 </w:t>
      </w:r>
      <w:r w:rsidRPr="00F55030">
        <w:rPr>
          <w:rStyle w:val="readonlytext"/>
          <w:rFonts w:ascii="Lato" w:hAnsi="Lato"/>
          <w:bCs/>
          <w:sz w:val="22"/>
          <w:szCs w:val="22"/>
        </w:rPr>
        <w:t>ofert</w:t>
      </w:r>
      <w:r w:rsidR="006C308A" w:rsidRPr="00F55030">
        <w:rPr>
          <w:rStyle w:val="readonlytext"/>
          <w:rFonts w:ascii="Lato" w:hAnsi="Lato"/>
          <w:bCs/>
          <w:sz w:val="22"/>
          <w:szCs w:val="22"/>
        </w:rPr>
        <w:t>. Łączna wartość dotacji w 202</w:t>
      </w:r>
      <w:r w:rsidR="00F12726" w:rsidRPr="00F55030">
        <w:rPr>
          <w:rStyle w:val="readonlytext"/>
          <w:rFonts w:ascii="Lato" w:hAnsi="Lato"/>
          <w:bCs/>
          <w:sz w:val="22"/>
          <w:szCs w:val="22"/>
        </w:rPr>
        <w:t>4</w:t>
      </w:r>
      <w:r w:rsidR="006C308A" w:rsidRPr="00F55030">
        <w:rPr>
          <w:rStyle w:val="readonlytext"/>
          <w:rFonts w:ascii="Lato" w:hAnsi="Lato"/>
          <w:bCs/>
          <w:sz w:val="22"/>
          <w:szCs w:val="22"/>
        </w:rPr>
        <w:t xml:space="preserve"> r</w:t>
      </w:r>
      <w:r w:rsidRPr="00F55030">
        <w:rPr>
          <w:rStyle w:val="readonlytext"/>
          <w:rFonts w:ascii="Lato" w:hAnsi="Lato"/>
          <w:bCs/>
          <w:sz w:val="22"/>
          <w:szCs w:val="22"/>
        </w:rPr>
        <w:t>oku</w:t>
      </w:r>
      <w:r w:rsidR="006C308A" w:rsidRPr="00F55030">
        <w:rPr>
          <w:rStyle w:val="readonlytext"/>
          <w:rFonts w:ascii="Lato" w:hAnsi="Lato"/>
          <w:bCs/>
          <w:sz w:val="22"/>
          <w:szCs w:val="22"/>
        </w:rPr>
        <w:t xml:space="preserve"> wyniesie </w:t>
      </w:r>
      <w:r w:rsidR="00F12726" w:rsidRPr="00F55030">
        <w:rPr>
          <w:rStyle w:val="readonlytext"/>
          <w:rFonts w:ascii="Lato" w:hAnsi="Lato"/>
          <w:bCs/>
          <w:sz w:val="22"/>
          <w:szCs w:val="22"/>
        </w:rPr>
        <w:t>1 931 315</w:t>
      </w:r>
      <w:r w:rsidR="006C308A" w:rsidRPr="00F55030">
        <w:rPr>
          <w:rStyle w:val="readonlytext"/>
          <w:rFonts w:ascii="Lato" w:hAnsi="Lato"/>
          <w:bCs/>
          <w:sz w:val="22"/>
          <w:szCs w:val="22"/>
        </w:rPr>
        <w:t xml:space="preserve"> zł</w:t>
      </w:r>
      <w:r w:rsidRPr="00F55030">
        <w:rPr>
          <w:rStyle w:val="readonlytext"/>
          <w:rFonts w:ascii="Lato" w:hAnsi="Lato"/>
          <w:bCs/>
          <w:sz w:val="22"/>
          <w:szCs w:val="22"/>
        </w:rPr>
        <w:t>.</w:t>
      </w:r>
      <w:r w:rsidR="00F12726" w:rsidRPr="00F55030">
        <w:rPr>
          <w:rStyle w:val="readonlytext"/>
          <w:rFonts w:ascii="Lato" w:hAnsi="Lato"/>
          <w:bCs/>
          <w:sz w:val="22"/>
          <w:szCs w:val="22"/>
        </w:rPr>
        <w:t xml:space="preserve"> </w:t>
      </w:r>
      <w:r w:rsidRPr="00F55030">
        <w:rPr>
          <w:rFonts w:ascii="Lato" w:hAnsi="Lato" w:cs="Open Sans"/>
          <w:bCs/>
          <w:color w:val="1B1B1B"/>
          <w:sz w:val="22"/>
          <w:szCs w:val="22"/>
          <w:shd w:val="clear" w:color="auto" w:fill="FFFFFF"/>
        </w:rPr>
        <w:t xml:space="preserve">Wartość II modułów projektów realizowanych w 2025 roku wynosi </w:t>
      </w:r>
      <w:r w:rsidR="00F12726" w:rsidRPr="00F55030">
        <w:rPr>
          <w:rStyle w:val="readonlytext"/>
          <w:rFonts w:ascii="Lato" w:hAnsi="Lato"/>
          <w:bCs/>
          <w:sz w:val="22"/>
          <w:szCs w:val="22"/>
        </w:rPr>
        <w:t>2 180 590 zł</w:t>
      </w:r>
      <w:r w:rsidRPr="00F55030">
        <w:rPr>
          <w:rStyle w:val="readonlytext"/>
          <w:rFonts w:ascii="Lato" w:hAnsi="Lato"/>
          <w:bCs/>
          <w:sz w:val="22"/>
          <w:szCs w:val="22"/>
        </w:rPr>
        <w:t xml:space="preserve">, a wartość III modułów w 2026 roku </w:t>
      </w:r>
      <w:r w:rsidR="00F12726" w:rsidRPr="00F55030">
        <w:rPr>
          <w:rStyle w:val="readonlytext"/>
          <w:rFonts w:ascii="Lato" w:hAnsi="Lato"/>
          <w:bCs/>
          <w:sz w:val="22"/>
          <w:szCs w:val="22"/>
        </w:rPr>
        <w:t>1 633 345 zł</w:t>
      </w:r>
      <w:r w:rsidR="006C308A" w:rsidRPr="00F55030">
        <w:rPr>
          <w:rFonts w:ascii="Lato" w:hAnsi="Lato"/>
          <w:bCs/>
          <w:sz w:val="22"/>
          <w:szCs w:val="22"/>
        </w:rPr>
        <w:t>.</w:t>
      </w:r>
      <w:r w:rsidRPr="00F55030">
        <w:rPr>
          <w:rFonts w:ascii="Lato" w:hAnsi="Lato"/>
          <w:bCs/>
          <w:sz w:val="22"/>
        </w:rPr>
        <w:t xml:space="preserve"> Celem konkursu było wyłonienie najlepszych ofert z propozycjami zadań publicznych (projektów) w dziedzinie edukacji globalnej.</w:t>
      </w:r>
    </w:p>
    <w:p w14:paraId="55D9D4F3" w14:textId="76B4CEF9" w:rsidR="006C308A" w:rsidRDefault="006C308A" w:rsidP="006C308A">
      <w:pPr>
        <w:rPr>
          <w:rFonts w:ascii="Lato" w:hAnsi="Lato"/>
          <w:sz w:val="22"/>
          <w:szCs w:val="22"/>
        </w:rPr>
      </w:pPr>
      <w:r w:rsidRPr="006C308A">
        <w:rPr>
          <w:rFonts w:ascii="Lato" w:hAnsi="Lato"/>
          <w:sz w:val="22"/>
          <w:szCs w:val="22"/>
        </w:rPr>
        <w:t>Poniżej lista ofert</w:t>
      </w:r>
      <w:r>
        <w:rPr>
          <w:rFonts w:ascii="Lato" w:hAnsi="Lato"/>
          <w:sz w:val="22"/>
          <w:szCs w:val="22"/>
        </w:rPr>
        <w:t xml:space="preserve">, </w:t>
      </w:r>
      <w:r w:rsidRPr="006C308A">
        <w:rPr>
          <w:rFonts w:ascii="Lato" w:hAnsi="Lato"/>
          <w:sz w:val="22"/>
          <w:szCs w:val="22"/>
        </w:rPr>
        <w:t xml:space="preserve">które </w:t>
      </w:r>
      <w:bookmarkStart w:id="0" w:name="_GoBack"/>
      <w:bookmarkEnd w:id="0"/>
      <w:r w:rsidRPr="006C308A">
        <w:rPr>
          <w:rFonts w:ascii="Lato" w:hAnsi="Lato"/>
          <w:sz w:val="22"/>
          <w:szCs w:val="22"/>
        </w:rPr>
        <w:t>otrzymały dofinansowanie</w:t>
      </w:r>
      <w:r w:rsidR="00F55030">
        <w:rPr>
          <w:rFonts w:ascii="Lato" w:hAnsi="Lato"/>
          <w:sz w:val="22"/>
          <w:szCs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79"/>
        <w:gridCol w:w="1839"/>
        <w:gridCol w:w="4679"/>
        <w:gridCol w:w="1842"/>
        <w:gridCol w:w="1701"/>
        <w:gridCol w:w="1701"/>
      </w:tblGrid>
      <w:tr w:rsidR="00D61135" w:rsidRPr="00D61135" w14:paraId="3A2F0CD0" w14:textId="77777777" w:rsidTr="00D61135">
        <w:trPr>
          <w:trHeight w:val="300"/>
        </w:trPr>
        <w:tc>
          <w:tcPr>
            <w:tcW w:w="1980" w:type="dxa"/>
            <w:vAlign w:val="center"/>
            <w:hideMark/>
          </w:tcPr>
          <w:p w14:paraId="20CB6424" w14:textId="77777777" w:rsidR="00D61135" w:rsidRPr="00D61135" w:rsidRDefault="00D61135" w:rsidP="00D61135">
            <w:pPr>
              <w:jc w:val="center"/>
              <w:rPr>
                <w:rFonts w:ascii="Lato" w:hAnsi="Lato"/>
                <w:b/>
                <w:bCs/>
                <w:sz w:val="20"/>
              </w:rPr>
            </w:pPr>
            <w:r w:rsidRPr="00D61135">
              <w:rPr>
                <w:rFonts w:ascii="Lato" w:hAnsi="Lato"/>
                <w:b/>
                <w:bCs/>
                <w:sz w:val="20"/>
              </w:rPr>
              <w:t>Nr oferty</w:t>
            </w:r>
          </w:p>
        </w:tc>
        <w:tc>
          <w:tcPr>
            <w:tcW w:w="1840" w:type="dxa"/>
            <w:vAlign w:val="center"/>
            <w:hideMark/>
          </w:tcPr>
          <w:p w14:paraId="35CD8834" w14:textId="77777777" w:rsidR="00D61135" w:rsidRPr="00D61135" w:rsidRDefault="00D61135" w:rsidP="00D61135">
            <w:pPr>
              <w:jc w:val="center"/>
              <w:rPr>
                <w:rFonts w:ascii="Lato" w:hAnsi="Lato"/>
                <w:b/>
                <w:bCs/>
                <w:sz w:val="20"/>
              </w:rPr>
            </w:pPr>
            <w:r w:rsidRPr="00D61135">
              <w:rPr>
                <w:rFonts w:ascii="Lato" w:hAnsi="Lato"/>
                <w:b/>
                <w:bCs/>
                <w:sz w:val="20"/>
              </w:rPr>
              <w:t>Oferent</w:t>
            </w:r>
          </w:p>
        </w:tc>
        <w:tc>
          <w:tcPr>
            <w:tcW w:w="4680" w:type="dxa"/>
            <w:vAlign w:val="center"/>
            <w:hideMark/>
          </w:tcPr>
          <w:p w14:paraId="28EF058A" w14:textId="77777777" w:rsidR="00D61135" w:rsidRPr="00D61135" w:rsidRDefault="00D61135" w:rsidP="00D61135">
            <w:pPr>
              <w:jc w:val="center"/>
              <w:rPr>
                <w:rFonts w:ascii="Lato" w:hAnsi="Lato"/>
                <w:b/>
                <w:bCs/>
                <w:sz w:val="20"/>
              </w:rPr>
            </w:pPr>
            <w:r w:rsidRPr="00D61135">
              <w:rPr>
                <w:rFonts w:ascii="Lato" w:hAnsi="Lato"/>
                <w:b/>
                <w:bCs/>
                <w:sz w:val="20"/>
              </w:rPr>
              <w:t>Nazwa projektu</w:t>
            </w:r>
          </w:p>
        </w:tc>
        <w:tc>
          <w:tcPr>
            <w:tcW w:w="1843" w:type="dxa"/>
            <w:vAlign w:val="center"/>
            <w:hideMark/>
          </w:tcPr>
          <w:p w14:paraId="55C85EF1" w14:textId="77777777" w:rsidR="00D61135" w:rsidRDefault="00D61135" w:rsidP="00D61135">
            <w:pPr>
              <w:jc w:val="center"/>
              <w:rPr>
                <w:rFonts w:ascii="Lato" w:hAnsi="Lato"/>
                <w:b/>
                <w:bCs/>
                <w:sz w:val="20"/>
              </w:rPr>
            </w:pPr>
            <w:r w:rsidRPr="00D61135">
              <w:rPr>
                <w:rFonts w:ascii="Lato" w:hAnsi="Lato"/>
                <w:b/>
                <w:bCs/>
                <w:sz w:val="20"/>
              </w:rPr>
              <w:t>Moduł I</w:t>
            </w:r>
          </w:p>
          <w:p w14:paraId="74B44005" w14:textId="1F93A138" w:rsidR="00B80CE1" w:rsidRPr="00D61135" w:rsidRDefault="00B80CE1" w:rsidP="00D61135">
            <w:pPr>
              <w:jc w:val="center"/>
              <w:rPr>
                <w:rFonts w:ascii="Lato" w:hAnsi="Lato"/>
                <w:b/>
                <w:bCs/>
                <w:sz w:val="20"/>
              </w:rPr>
            </w:pPr>
            <w:r>
              <w:rPr>
                <w:rFonts w:ascii="Lato" w:hAnsi="Lato"/>
                <w:b/>
                <w:bCs/>
                <w:sz w:val="20"/>
              </w:rPr>
              <w:t>(2024)</w:t>
            </w:r>
          </w:p>
        </w:tc>
        <w:tc>
          <w:tcPr>
            <w:tcW w:w="1701" w:type="dxa"/>
            <w:vAlign w:val="center"/>
            <w:hideMark/>
          </w:tcPr>
          <w:p w14:paraId="6BA2CBC8" w14:textId="77777777" w:rsidR="00D61135" w:rsidRDefault="00D61135" w:rsidP="00D61135">
            <w:pPr>
              <w:jc w:val="center"/>
              <w:rPr>
                <w:rFonts w:ascii="Lato" w:hAnsi="Lato"/>
                <w:b/>
                <w:bCs/>
                <w:sz w:val="20"/>
              </w:rPr>
            </w:pPr>
            <w:r w:rsidRPr="00D61135">
              <w:rPr>
                <w:rFonts w:ascii="Lato" w:hAnsi="Lato"/>
                <w:b/>
                <w:bCs/>
                <w:sz w:val="20"/>
              </w:rPr>
              <w:t>Moduł II</w:t>
            </w:r>
          </w:p>
          <w:p w14:paraId="4208E532" w14:textId="4B9A8C9F" w:rsidR="00B80CE1" w:rsidRPr="00D61135" w:rsidRDefault="00B80CE1" w:rsidP="00D61135">
            <w:pPr>
              <w:jc w:val="center"/>
              <w:rPr>
                <w:rFonts w:ascii="Lato" w:hAnsi="Lato"/>
                <w:b/>
                <w:bCs/>
                <w:sz w:val="20"/>
              </w:rPr>
            </w:pPr>
            <w:r>
              <w:rPr>
                <w:rFonts w:ascii="Lato" w:hAnsi="Lato"/>
                <w:b/>
                <w:bCs/>
                <w:sz w:val="20"/>
              </w:rPr>
              <w:t>(2025)</w:t>
            </w:r>
          </w:p>
        </w:tc>
        <w:tc>
          <w:tcPr>
            <w:tcW w:w="1701" w:type="dxa"/>
            <w:vAlign w:val="center"/>
            <w:hideMark/>
          </w:tcPr>
          <w:p w14:paraId="4D8DD07F" w14:textId="77777777" w:rsidR="00D61135" w:rsidRDefault="00D61135" w:rsidP="00D61135">
            <w:pPr>
              <w:jc w:val="center"/>
              <w:rPr>
                <w:rFonts w:ascii="Lato" w:hAnsi="Lato"/>
                <w:b/>
                <w:bCs/>
                <w:sz w:val="20"/>
              </w:rPr>
            </w:pPr>
            <w:r w:rsidRPr="00D61135">
              <w:rPr>
                <w:rFonts w:ascii="Lato" w:hAnsi="Lato"/>
                <w:b/>
                <w:bCs/>
                <w:sz w:val="20"/>
              </w:rPr>
              <w:t>Moduł III</w:t>
            </w:r>
          </w:p>
          <w:p w14:paraId="6A4D7FDC" w14:textId="57B0EB49" w:rsidR="00B80CE1" w:rsidRPr="00D61135" w:rsidRDefault="00B80CE1" w:rsidP="00D61135">
            <w:pPr>
              <w:jc w:val="center"/>
              <w:rPr>
                <w:rFonts w:ascii="Lato" w:hAnsi="Lato"/>
                <w:b/>
                <w:bCs/>
                <w:sz w:val="20"/>
              </w:rPr>
            </w:pPr>
            <w:r>
              <w:rPr>
                <w:rFonts w:ascii="Lato" w:hAnsi="Lato"/>
                <w:b/>
                <w:bCs/>
                <w:sz w:val="20"/>
              </w:rPr>
              <w:t>(2026)</w:t>
            </w:r>
          </w:p>
        </w:tc>
      </w:tr>
      <w:tr w:rsidR="00143EAC" w:rsidRPr="00D61135" w14:paraId="7E306459" w14:textId="77777777" w:rsidTr="00AE089C">
        <w:trPr>
          <w:trHeight w:val="300"/>
        </w:trPr>
        <w:tc>
          <w:tcPr>
            <w:tcW w:w="13745" w:type="dxa"/>
            <w:gridSpan w:val="6"/>
            <w:vAlign w:val="center"/>
          </w:tcPr>
          <w:p w14:paraId="35060BB4" w14:textId="77777777" w:rsidR="00143EAC" w:rsidRPr="004C46E3" w:rsidRDefault="00143EAC" w:rsidP="00143EAC">
            <w:pPr>
              <w:spacing w:before="0" w:after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C46E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ZADANIE I:</w:t>
            </w:r>
          </w:p>
          <w:p w14:paraId="45D1016C" w14:textId="43FBD261" w:rsidR="00143EAC" w:rsidRPr="00D61135" w:rsidRDefault="00143EAC" w:rsidP="00143EAC">
            <w:pPr>
              <w:jc w:val="center"/>
              <w:rPr>
                <w:rFonts w:ascii="Lato" w:hAnsi="Lato"/>
                <w:b/>
                <w:bCs/>
                <w:sz w:val="20"/>
              </w:rPr>
            </w:pPr>
            <w:r w:rsidRPr="004C46E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Przeprowadzenie procedury regrantingu (cyklu przyznawania środków przez oferenta realizatorom projektów zgodnie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z </w:t>
            </w:r>
            <w:r w:rsidRPr="004C46E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art. 16a ustawy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z </w:t>
            </w:r>
            <w:r w:rsidRPr="004C46E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dnia 24 kwietnia 2003 r.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o </w:t>
            </w:r>
            <w:r w:rsidRPr="004C46E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działalności pożytku publicznego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i o </w:t>
            </w:r>
            <w:r w:rsidRPr="004C46E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wolontariacie na inicjatywy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z </w:t>
            </w:r>
            <w:r w:rsidRPr="004C46E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zakresu edukacji globalnej skierowane do szerokiej publiczności, realizowane przez organizacje </w:t>
            </w:r>
            <w:r w:rsidRPr="005B7B0D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pozarządowe </w:t>
            </w:r>
            <w:r w:rsidRPr="00B477E8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(pkt 3.1.1) Regulaminu</w:t>
            </w:r>
            <w:r w:rsidRPr="005B7B0D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)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w </w:t>
            </w:r>
            <w:r w:rsidRPr="005B7B0D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szczególności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w </w:t>
            </w:r>
            <w:r w:rsidRPr="004C46E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miejscowościach liczących mniej niż 500 tys. mieszkańców.</w:t>
            </w:r>
          </w:p>
        </w:tc>
      </w:tr>
      <w:tr w:rsidR="00D61135" w:rsidRPr="00D61135" w14:paraId="587A42B8" w14:textId="77777777" w:rsidTr="00D61135">
        <w:trPr>
          <w:trHeight w:val="864"/>
        </w:trPr>
        <w:tc>
          <w:tcPr>
            <w:tcW w:w="1980" w:type="dxa"/>
            <w:noWrap/>
            <w:vAlign w:val="center"/>
            <w:hideMark/>
          </w:tcPr>
          <w:p w14:paraId="3A0B6500" w14:textId="77777777" w:rsidR="00D61135" w:rsidRPr="00D61135" w:rsidRDefault="00D61135" w:rsidP="00D61135">
            <w:pPr>
              <w:jc w:val="left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DWR/EG 2024/014/3</w:t>
            </w:r>
          </w:p>
        </w:tc>
        <w:tc>
          <w:tcPr>
            <w:tcW w:w="1840" w:type="dxa"/>
            <w:vAlign w:val="center"/>
            <w:hideMark/>
          </w:tcPr>
          <w:p w14:paraId="622E77E1" w14:textId="77777777" w:rsidR="00D61135" w:rsidRPr="00D61135" w:rsidRDefault="00D61135" w:rsidP="00D61135">
            <w:pPr>
              <w:jc w:val="left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Fundacja "Edukacja dla Demokracji"</w:t>
            </w:r>
          </w:p>
        </w:tc>
        <w:tc>
          <w:tcPr>
            <w:tcW w:w="4680" w:type="dxa"/>
            <w:vAlign w:val="center"/>
            <w:hideMark/>
          </w:tcPr>
          <w:p w14:paraId="2BB9EC80" w14:textId="77777777" w:rsidR="00D61135" w:rsidRPr="00D61135" w:rsidRDefault="00D61135" w:rsidP="00D61135">
            <w:pPr>
              <w:jc w:val="left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Edukacja globalna 2024-2026. Regranting dla organizacji pozarządowych</w:t>
            </w:r>
          </w:p>
        </w:tc>
        <w:tc>
          <w:tcPr>
            <w:tcW w:w="1843" w:type="dxa"/>
            <w:noWrap/>
            <w:vAlign w:val="center"/>
            <w:hideMark/>
          </w:tcPr>
          <w:p w14:paraId="16B2A459" w14:textId="77777777" w:rsidR="00D61135" w:rsidRPr="00D61135" w:rsidRDefault="00D61135" w:rsidP="00D61135">
            <w:pPr>
              <w:jc w:val="center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917 070,00 zł</w:t>
            </w:r>
          </w:p>
        </w:tc>
        <w:tc>
          <w:tcPr>
            <w:tcW w:w="1701" w:type="dxa"/>
            <w:noWrap/>
            <w:vAlign w:val="center"/>
            <w:hideMark/>
          </w:tcPr>
          <w:p w14:paraId="5E57A67F" w14:textId="77777777" w:rsidR="00D61135" w:rsidRPr="00D61135" w:rsidRDefault="00D61135" w:rsidP="00D61135">
            <w:pPr>
              <w:jc w:val="center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1 000 000,00 zł</w:t>
            </w:r>
          </w:p>
        </w:tc>
        <w:tc>
          <w:tcPr>
            <w:tcW w:w="1701" w:type="dxa"/>
            <w:noWrap/>
            <w:vAlign w:val="center"/>
            <w:hideMark/>
          </w:tcPr>
          <w:p w14:paraId="639B50DE" w14:textId="77777777" w:rsidR="00D61135" w:rsidRPr="00D61135" w:rsidRDefault="00D61135" w:rsidP="00D61135">
            <w:pPr>
              <w:jc w:val="center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1 000 000,00 zł</w:t>
            </w:r>
          </w:p>
        </w:tc>
      </w:tr>
      <w:tr w:rsidR="00143EAC" w:rsidRPr="00D61135" w14:paraId="65DA0617" w14:textId="77777777" w:rsidTr="00344A7D">
        <w:trPr>
          <w:trHeight w:val="864"/>
        </w:trPr>
        <w:tc>
          <w:tcPr>
            <w:tcW w:w="13745" w:type="dxa"/>
            <w:gridSpan w:val="6"/>
            <w:noWrap/>
            <w:vAlign w:val="center"/>
          </w:tcPr>
          <w:p w14:paraId="49FBCF5B" w14:textId="77777777" w:rsidR="00143EAC" w:rsidRPr="004C46E3" w:rsidRDefault="00143EAC" w:rsidP="00143EAC">
            <w:pPr>
              <w:spacing w:before="0" w:after="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C46E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ZADANIE II</w:t>
            </w:r>
          </w:p>
          <w:p w14:paraId="5B123DCF" w14:textId="5C4EBBF6" w:rsidR="00143EAC" w:rsidRPr="00D61135" w:rsidRDefault="00143EAC" w:rsidP="00143EAC">
            <w:pPr>
              <w:jc w:val="center"/>
              <w:rPr>
                <w:rFonts w:ascii="Lato" w:hAnsi="Lato"/>
                <w:sz w:val="20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Z</w:t>
            </w:r>
            <w:r w:rsidRPr="004C46E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większ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a</w:t>
            </w:r>
            <w:r w:rsidRPr="004C46E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nie świadomości opinii publicznej na temat problemów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globalnych</w:t>
            </w:r>
            <w:r w:rsidRPr="004C46E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,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w </w:t>
            </w:r>
            <w:r w:rsidRPr="004C46E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szczególności poprzez organizację dużych wydarzeń skierowanych do szerokiej publiczności,</w:t>
            </w: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 w </w:t>
            </w:r>
            <w:r w:rsidRPr="004C46E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tym działania mające na celu popularyzację Celów Zrównoważonego Rozwoju</w:t>
            </w:r>
          </w:p>
        </w:tc>
      </w:tr>
      <w:tr w:rsidR="00143EAC" w:rsidRPr="00D61135" w14:paraId="44EF924E" w14:textId="77777777" w:rsidTr="00143EAC">
        <w:trPr>
          <w:trHeight w:val="876"/>
        </w:trPr>
        <w:tc>
          <w:tcPr>
            <w:tcW w:w="1980" w:type="dxa"/>
            <w:noWrap/>
            <w:vAlign w:val="center"/>
          </w:tcPr>
          <w:p w14:paraId="655E6029" w14:textId="4F9EEAEC" w:rsidR="00143EAC" w:rsidRPr="00D61135" w:rsidRDefault="00143EAC" w:rsidP="00143EAC">
            <w:pPr>
              <w:jc w:val="left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DWR/EG 2024/013/3</w:t>
            </w:r>
          </w:p>
        </w:tc>
        <w:tc>
          <w:tcPr>
            <w:tcW w:w="1840" w:type="dxa"/>
            <w:vAlign w:val="center"/>
          </w:tcPr>
          <w:p w14:paraId="709C047F" w14:textId="1EA74F9B" w:rsidR="00143EAC" w:rsidRPr="00D61135" w:rsidRDefault="00143EAC" w:rsidP="00143EAC">
            <w:pPr>
              <w:jc w:val="left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Fundacja HumanDoc</w:t>
            </w:r>
          </w:p>
        </w:tc>
        <w:tc>
          <w:tcPr>
            <w:tcW w:w="4680" w:type="dxa"/>
            <w:vAlign w:val="center"/>
          </w:tcPr>
          <w:p w14:paraId="2C6562CA" w14:textId="13A5A80E" w:rsidR="00143EAC" w:rsidRPr="00D61135" w:rsidRDefault="00143EAC" w:rsidP="00143EAC">
            <w:pPr>
              <w:jc w:val="left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Międzynarodowy Festiwal Filmów Dokumentalnych HumanDOC - Nowy, lepszy świat</w:t>
            </w:r>
          </w:p>
        </w:tc>
        <w:tc>
          <w:tcPr>
            <w:tcW w:w="1843" w:type="dxa"/>
            <w:noWrap/>
            <w:vAlign w:val="center"/>
          </w:tcPr>
          <w:p w14:paraId="488BB387" w14:textId="552CE425" w:rsidR="00143EAC" w:rsidRPr="00D61135" w:rsidRDefault="00143EAC" w:rsidP="00143EAC">
            <w:pPr>
              <w:jc w:val="center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300 000,00 zł</w:t>
            </w:r>
          </w:p>
        </w:tc>
        <w:tc>
          <w:tcPr>
            <w:tcW w:w="1701" w:type="dxa"/>
            <w:noWrap/>
            <w:vAlign w:val="center"/>
          </w:tcPr>
          <w:p w14:paraId="32731B35" w14:textId="36394F16" w:rsidR="00143EAC" w:rsidRPr="00D61135" w:rsidRDefault="00143EAC" w:rsidP="00143EAC">
            <w:pPr>
              <w:jc w:val="center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450 000,00 zł</w:t>
            </w:r>
          </w:p>
        </w:tc>
        <w:tc>
          <w:tcPr>
            <w:tcW w:w="1701" w:type="dxa"/>
            <w:noWrap/>
            <w:vAlign w:val="center"/>
            <w:hideMark/>
          </w:tcPr>
          <w:p w14:paraId="04E79FF1" w14:textId="77777777" w:rsidR="00143EAC" w:rsidRPr="00D61135" w:rsidRDefault="00143EAC" w:rsidP="00143EAC">
            <w:pPr>
              <w:jc w:val="center"/>
              <w:rPr>
                <w:rFonts w:ascii="Lato" w:hAnsi="Lato"/>
                <w:sz w:val="20"/>
              </w:rPr>
            </w:pPr>
          </w:p>
        </w:tc>
      </w:tr>
      <w:tr w:rsidR="00143EAC" w:rsidRPr="00D61135" w14:paraId="2D806A54" w14:textId="77777777" w:rsidTr="00D61135">
        <w:trPr>
          <w:trHeight w:val="876"/>
        </w:trPr>
        <w:tc>
          <w:tcPr>
            <w:tcW w:w="1980" w:type="dxa"/>
            <w:noWrap/>
            <w:vAlign w:val="center"/>
          </w:tcPr>
          <w:p w14:paraId="24906A48" w14:textId="462D504C" w:rsidR="00143EAC" w:rsidRPr="00D61135" w:rsidRDefault="00143EAC" w:rsidP="00143EAC">
            <w:pPr>
              <w:jc w:val="left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DWR/EG 2024/027/2</w:t>
            </w:r>
          </w:p>
        </w:tc>
        <w:tc>
          <w:tcPr>
            <w:tcW w:w="1840" w:type="dxa"/>
            <w:vAlign w:val="center"/>
          </w:tcPr>
          <w:p w14:paraId="534A0028" w14:textId="536E449B" w:rsidR="00143EAC" w:rsidRPr="00D61135" w:rsidRDefault="00143EAC" w:rsidP="00143EAC">
            <w:pPr>
              <w:jc w:val="left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 xml:space="preserve">Fundacja </w:t>
            </w:r>
            <w:r>
              <w:rPr>
                <w:rFonts w:ascii="Lato" w:hAnsi="Lato"/>
                <w:sz w:val="20"/>
              </w:rPr>
              <w:t>To Proste</w:t>
            </w:r>
          </w:p>
        </w:tc>
        <w:tc>
          <w:tcPr>
            <w:tcW w:w="4680" w:type="dxa"/>
            <w:vAlign w:val="center"/>
          </w:tcPr>
          <w:p w14:paraId="58F4DA9E" w14:textId="484AD5B6" w:rsidR="00143EAC" w:rsidRPr="00D61135" w:rsidRDefault="00143EAC" w:rsidP="00143EAC">
            <w:pPr>
              <w:jc w:val="left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Planeta 2030: Razem dla Zrównoważonej Przyszłości</w:t>
            </w:r>
          </w:p>
        </w:tc>
        <w:tc>
          <w:tcPr>
            <w:tcW w:w="1843" w:type="dxa"/>
            <w:noWrap/>
            <w:vAlign w:val="center"/>
          </w:tcPr>
          <w:p w14:paraId="4473C24E" w14:textId="79F57411" w:rsidR="00143EAC" w:rsidRPr="00D61135" w:rsidRDefault="00143EAC" w:rsidP="00143EAC">
            <w:pPr>
              <w:jc w:val="center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228 480,00 zł</w:t>
            </w:r>
          </w:p>
        </w:tc>
        <w:tc>
          <w:tcPr>
            <w:tcW w:w="1701" w:type="dxa"/>
            <w:noWrap/>
            <w:vAlign w:val="center"/>
          </w:tcPr>
          <w:p w14:paraId="27F1FB2F" w14:textId="58729EEB" w:rsidR="00143EAC" w:rsidRPr="00D61135" w:rsidRDefault="00143EAC" w:rsidP="00143EAC">
            <w:pPr>
              <w:jc w:val="center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273 130,00 zł</w:t>
            </w:r>
          </w:p>
        </w:tc>
        <w:tc>
          <w:tcPr>
            <w:tcW w:w="1701" w:type="dxa"/>
            <w:noWrap/>
            <w:vAlign w:val="center"/>
          </w:tcPr>
          <w:p w14:paraId="093E138B" w14:textId="77777777" w:rsidR="00143EAC" w:rsidRPr="00D61135" w:rsidRDefault="00143EAC" w:rsidP="00143EAC">
            <w:pPr>
              <w:jc w:val="center"/>
              <w:rPr>
                <w:rFonts w:ascii="Lato" w:hAnsi="Lato"/>
                <w:sz w:val="20"/>
              </w:rPr>
            </w:pPr>
          </w:p>
        </w:tc>
      </w:tr>
      <w:tr w:rsidR="00143EAC" w:rsidRPr="00D61135" w14:paraId="7DF40870" w14:textId="77777777" w:rsidTr="00D61135">
        <w:trPr>
          <w:trHeight w:val="876"/>
        </w:trPr>
        <w:tc>
          <w:tcPr>
            <w:tcW w:w="1980" w:type="dxa"/>
            <w:noWrap/>
            <w:vAlign w:val="center"/>
          </w:tcPr>
          <w:p w14:paraId="09EAA525" w14:textId="77A3B38A" w:rsidR="00143EAC" w:rsidRPr="00D61135" w:rsidRDefault="00143EAC" w:rsidP="00143EAC">
            <w:pPr>
              <w:jc w:val="left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lastRenderedPageBreak/>
              <w:t>DWR/EG 2024/026/2</w:t>
            </w:r>
          </w:p>
        </w:tc>
        <w:tc>
          <w:tcPr>
            <w:tcW w:w="1840" w:type="dxa"/>
            <w:vAlign w:val="center"/>
          </w:tcPr>
          <w:p w14:paraId="09CE30D2" w14:textId="5E2BB196" w:rsidR="00143EAC" w:rsidRPr="00D61135" w:rsidRDefault="00143EAC" w:rsidP="00143EAC">
            <w:pPr>
              <w:jc w:val="left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Stowarzyszenie Trenerskie Organizacji Pozarządowych</w:t>
            </w:r>
          </w:p>
        </w:tc>
        <w:tc>
          <w:tcPr>
            <w:tcW w:w="4680" w:type="dxa"/>
            <w:vAlign w:val="center"/>
          </w:tcPr>
          <w:p w14:paraId="46339A7E" w14:textId="4D48BC74" w:rsidR="00143EAC" w:rsidRPr="00D61135" w:rsidRDefault="00143EAC" w:rsidP="00143EAC">
            <w:pPr>
              <w:jc w:val="left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Łączmy ludzi dla otwartej planety - gry dla zrównoważonego rozwoju</w:t>
            </w:r>
          </w:p>
        </w:tc>
        <w:tc>
          <w:tcPr>
            <w:tcW w:w="1843" w:type="dxa"/>
            <w:noWrap/>
            <w:vAlign w:val="center"/>
          </w:tcPr>
          <w:p w14:paraId="44BAA213" w14:textId="7A729CBB" w:rsidR="00143EAC" w:rsidRPr="00D61135" w:rsidRDefault="00143EAC" w:rsidP="00143EAC">
            <w:pPr>
              <w:jc w:val="center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122 595,00 zł</w:t>
            </w:r>
          </w:p>
        </w:tc>
        <w:tc>
          <w:tcPr>
            <w:tcW w:w="1701" w:type="dxa"/>
            <w:noWrap/>
            <w:vAlign w:val="center"/>
          </w:tcPr>
          <w:p w14:paraId="46E885A0" w14:textId="19F3B609" w:rsidR="00143EAC" w:rsidRPr="00D61135" w:rsidRDefault="00143EAC" w:rsidP="00143EAC">
            <w:pPr>
              <w:jc w:val="center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114 500,00 zł</w:t>
            </w:r>
          </w:p>
        </w:tc>
        <w:tc>
          <w:tcPr>
            <w:tcW w:w="1701" w:type="dxa"/>
            <w:noWrap/>
            <w:vAlign w:val="center"/>
          </w:tcPr>
          <w:p w14:paraId="615B12FB" w14:textId="77777777" w:rsidR="00143EAC" w:rsidRPr="00D61135" w:rsidRDefault="00143EAC" w:rsidP="00143EAC">
            <w:pPr>
              <w:jc w:val="center"/>
              <w:rPr>
                <w:rFonts w:ascii="Lato" w:hAnsi="Lato"/>
                <w:sz w:val="20"/>
              </w:rPr>
            </w:pPr>
          </w:p>
        </w:tc>
      </w:tr>
      <w:tr w:rsidR="00143EAC" w:rsidRPr="00D61135" w14:paraId="637CB461" w14:textId="77777777" w:rsidTr="00BA2F7D">
        <w:trPr>
          <w:trHeight w:val="876"/>
        </w:trPr>
        <w:tc>
          <w:tcPr>
            <w:tcW w:w="13745" w:type="dxa"/>
            <w:gridSpan w:val="6"/>
            <w:noWrap/>
            <w:vAlign w:val="center"/>
          </w:tcPr>
          <w:p w14:paraId="6C290F9A" w14:textId="77777777" w:rsidR="00143EAC" w:rsidRPr="004C46E3" w:rsidRDefault="00143EAC" w:rsidP="00143EAC">
            <w:pPr>
              <w:spacing w:before="0" w:after="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C46E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ZADANIE III</w:t>
            </w:r>
          </w:p>
          <w:p w14:paraId="2300745C" w14:textId="7E487649" w:rsidR="00143EAC" w:rsidRPr="00D61135" w:rsidRDefault="00143EAC" w:rsidP="00143EAC">
            <w:pPr>
              <w:jc w:val="center"/>
              <w:rPr>
                <w:rFonts w:ascii="Lato" w:hAnsi="Lato"/>
                <w:sz w:val="20"/>
              </w:rPr>
            </w:pPr>
            <w:r w:rsidRPr="004C46E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Współfinansowanie projektów edukacji globalnej dofinansowanych ze źródeł innych niż budżet RP</w:t>
            </w:r>
          </w:p>
        </w:tc>
      </w:tr>
      <w:tr w:rsidR="00143EAC" w:rsidRPr="00D61135" w14:paraId="12CDEE30" w14:textId="77777777" w:rsidTr="00143EAC">
        <w:trPr>
          <w:trHeight w:val="864"/>
        </w:trPr>
        <w:tc>
          <w:tcPr>
            <w:tcW w:w="1980" w:type="dxa"/>
            <w:noWrap/>
            <w:vAlign w:val="center"/>
          </w:tcPr>
          <w:p w14:paraId="35CC8531" w14:textId="3DD8DB25" w:rsidR="00143EAC" w:rsidRPr="00D61135" w:rsidRDefault="00143EAC" w:rsidP="00143EAC">
            <w:pPr>
              <w:jc w:val="left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DWR/EG 2024/005/2</w:t>
            </w:r>
          </w:p>
        </w:tc>
        <w:tc>
          <w:tcPr>
            <w:tcW w:w="1840" w:type="dxa"/>
            <w:vAlign w:val="center"/>
          </w:tcPr>
          <w:p w14:paraId="021E6DE4" w14:textId="435BEC90" w:rsidR="00143EAC" w:rsidRPr="00D61135" w:rsidRDefault="00143EAC" w:rsidP="00143EAC">
            <w:pPr>
              <w:jc w:val="left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Fundacja "Centrum Edukacji Obywatelskiej"</w:t>
            </w:r>
          </w:p>
        </w:tc>
        <w:tc>
          <w:tcPr>
            <w:tcW w:w="4680" w:type="dxa"/>
            <w:vAlign w:val="center"/>
          </w:tcPr>
          <w:p w14:paraId="646A6312" w14:textId="388F2D26" w:rsidR="00143EAC" w:rsidRPr="00D61135" w:rsidRDefault="00143EAC" w:rsidP="00143EAC">
            <w:pPr>
              <w:jc w:val="left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Globalna szkoła dla zaawansowanych</w:t>
            </w:r>
          </w:p>
        </w:tc>
        <w:tc>
          <w:tcPr>
            <w:tcW w:w="1843" w:type="dxa"/>
            <w:noWrap/>
            <w:vAlign w:val="center"/>
          </w:tcPr>
          <w:p w14:paraId="60679FED" w14:textId="67C3E6AA" w:rsidR="00143EAC" w:rsidRPr="00D61135" w:rsidRDefault="00143EAC" w:rsidP="00143EAC">
            <w:pPr>
              <w:jc w:val="center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53 675,00 zł</w:t>
            </w:r>
          </w:p>
        </w:tc>
        <w:tc>
          <w:tcPr>
            <w:tcW w:w="1701" w:type="dxa"/>
            <w:noWrap/>
            <w:vAlign w:val="center"/>
          </w:tcPr>
          <w:p w14:paraId="026F37A5" w14:textId="6174FC1F" w:rsidR="00143EAC" w:rsidRPr="00D61135" w:rsidRDefault="00143EAC" w:rsidP="00143EAC">
            <w:pPr>
              <w:jc w:val="center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56 735,00 zł</w:t>
            </w:r>
          </w:p>
        </w:tc>
        <w:tc>
          <w:tcPr>
            <w:tcW w:w="1701" w:type="dxa"/>
            <w:noWrap/>
            <w:vAlign w:val="center"/>
            <w:hideMark/>
          </w:tcPr>
          <w:p w14:paraId="7FB661AC" w14:textId="77777777" w:rsidR="00143EAC" w:rsidRPr="00D61135" w:rsidRDefault="00143EAC" w:rsidP="00143EAC">
            <w:pPr>
              <w:jc w:val="center"/>
              <w:rPr>
                <w:rFonts w:ascii="Lato" w:hAnsi="Lato"/>
                <w:sz w:val="20"/>
              </w:rPr>
            </w:pPr>
          </w:p>
        </w:tc>
      </w:tr>
      <w:tr w:rsidR="001F75EA" w:rsidRPr="00D61135" w14:paraId="54817DCE" w14:textId="77777777" w:rsidTr="00143EAC">
        <w:trPr>
          <w:trHeight w:val="864"/>
        </w:trPr>
        <w:tc>
          <w:tcPr>
            <w:tcW w:w="1980" w:type="dxa"/>
            <w:noWrap/>
            <w:vAlign w:val="center"/>
          </w:tcPr>
          <w:p w14:paraId="301707AA" w14:textId="2BCAA63A" w:rsidR="001F75EA" w:rsidRPr="00D61135" w:rsidRDefault="001F75EA" w:rsidP="001F75EA">
            <w:pPr>
              <w:jc w:val="left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DWR/EG 2024/012/3</w:t>
            </w:r>
          </w:p>
        </w:tc>
        <w:tc>
          <w:tcPr>
            <w:tcW w:w="1840" w:type="dxa"/>
            <w:vAlign w:val="center"/>
          </w:tcPr>
          <w:p w14:paraId="7E8DD839" w14:textId="1857D803" w:rsidR="001F75EA" w:rsidRPr="00D61135" w:rsidRDefault="001F75EA" w:rsidP="001F75EA">
            <w:pPr>
              <w:jc w:val="left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"Grupa Zagranica"</w:t>
            </w:r>
          </w:p>
        </w:tc>
        <w:tc>
          <w:tcPr>
            <w:tcW w:w="4680" w:type="dxa"/>
            <w:vAlign w:val="center"/>
          </w:tcPr>
          <w:p w14:paraId="22AD1040" w14:textId="7D06B5DD" w:rsidR="001F75EA" w:rsidRPr="00D61135" w:rsidRDefault="001F75EA" w:rsidP="001F75EA">
            <w:pPr>
              <w:jc w:val="left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RAZEM NA RZECZ ZMIAN. Budowanie potencjału organizacji pozarządowych na rzecz Edukacji Globalnej w Polsce</w:t>
            </w:r>
          </w:p>
        </w:tc>
        <w:tc>
          <w:tcPr>
            <w:tcW w:w="1843" w:type="dxa"/>
            <w:noWrap/>
            <w:vAlign w:val="center"/>
          </w:tcPr>
          <w:p w14:paraId="64551F5F" w14:textId="057BEA22" w:rsidR="001F75EA" w:rsidRPr="00D61135" w:rsidRDefault="001F75EA" w:rsidP="001F75EA">
            <w:pPr>
              <w:jc w:val="center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93 580,00 zł</w:t>
            </w:r>
          </w:p>
        </w:tc>
        <w:tc>
          <w:tcPr>
            <w:tcW w:w="1701" w:type="dxa"/>
            <w:noWrap/>
            <w:vAlign w:val="center"/>
          </w:tcPr>
          <w:p w14:paraId="30A15B3A" w14:textId="7DD1BDCA" w:rsidR="001F75EA" w:rsidRPr="00D61135" w:rsidRDefault="001F75EA" w:rsidP="001F75EA">
            <w:pPr>
              <w:jc w:val="center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100 500,00 zł</w:t>
            </w:r>
          </w:p>
        </w:tc>
        <w:tc>
          <w:tcPr>
            <w:tcW w:w="1701" w:type="dxa"/>
            <w:noWrap/>
            <w:vAlign w:val="center"/>
          </w:tcPr>
          <w:p w14:paraId="39358022" w14:textId="726AEB5C" w:rsidR="001F75EA" w:rsidRPr="00D61135" w:rsidRDefault="001F75EA" w:rsidP="001F75EA">
            <w:pPr>
              <w:jc w:val="center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113 800,00 zł</w:t>
            </w:r>
          </w:p>
        </w:tc>
      </w:tr>
      <w:tr w:rsidR="001F75EA" w:rsidRPr="00D61135" w14:paraId="0CB88E3A" w14:textId="77777777" w:rsidTr="00143EAC">
        <w:trPr>
          <w:trHeight w:val="864"/>
        </w:trPr>
        <w:tc>
          <w:tcPr>
            <w:tcW w:w="1980" w:type="dxa"/>
            <w:noWrap/>
            <w:vAlign w:val="center"/>
          </w:tcPr>
          <w:p w14:paraId="1EC95D82" w14:textId="0AD427BB" w:rsidR="001F75EA" w:rsidRPr="00D61135" w:rsidRDefault="001F75EA" w:rsidP="001F75EA">
            <w:pPr>
              <w:jc w:val="left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DWR/EG 2024/010/1</w:t>
            </w:r>
          </w:p>
        </w:tc>
        <w:tc>
          <w:tcPr>
            <w:tcW w:w="1840" w:type="dxa"/>
            <w:vAlign w:val="center"/>
          </w:tcPr>
          <w:p w14:paraId="2E150FFB" w14:textId="0804D56D" w:rsidR="001F75EA" w:rsidRPr="00D61135" w:rsidRDefault="001F75EA" w:rsidP="001F75EA">
            <w:pPr>
              <w:jc w:val="left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Polskie Stowarzyszenie Sprawiedliwego Handlu: Trzeci Świat i My</w:t>
            </w:r>
          </w:p>
        </w:tc>
        <w:tc>
          <w:tcPr>
            <w:tcW w:w="4680" w:type="dxa"/>
            <w:vAlign w:val="center"/>
          </w:tcPr>
          <w:p w14:paraId="7912DC28" w14:textId="3C7C7BAF" w:rsidR="001F75EA" w:rsidRPr="00D61135" w:rsidRDefault="001F75EA" w:rsidP="001F75EA">
            <w:pPr>
              <w:jc w:val="left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Działania lokalne w sprawach globalnych - GLOKERS.PL</w:t>
            </w:r>
          </w:p>
        </w:tc>
        <w:tc>
          <w:tcPr>
            <w:tcW w:w="1843" w:type="dxa"/>
            <w:noWrap/>
            <w:vAlign w:val="center"/>
          </w:tcPr>
          <w:p w14:paraId="6394F1C6" w14:textId="0EA1AE30" w:rsidR="001F75EA" w:rsidRPr="00D61135" w:rsidRDefault="001F75EA" w:rsidP="001F75EA">
            <w:pPr>
              <w:jc w:val="center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89 320,00 zł</w:t>
            </w:r>
          </w:p>
        </w:tc>
        <w:tc>
          <w:tcPr>
            <w:tcW w:w="1701" w:type="dxa"/>
            <w:noWrap/>
            <w:vAlign w:val="center"/>
          </w:tcPr>
          <w:p w14:paraId="640C33E3" w14:textId="77777777" w:rsidR="001F75EA" w:rsidRPr="00D61135" w:rsidRDefault="001F75EA" w:rsidP="001F75EA">
            <w:pPr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701" w:type="dxa"/>
            <w:noWrap/>
            <w:vAlign w:val="center"/>
          </w:tcPr>
          <w:p w14:paraId="432F6814" w14:textId="77777777" w:rsidR="001F75EA" w:rsidRPr="00D61135" w:rsidRDefault="001F75EA" w:rsidP="001F75EA">
            <w:pPr>
              <w:jc w:val="center"/>
              <w:rPr>
                <w:rFonts w:ascii="Lato" w:hAnsi="Lato"/>
                <w:sz w:val="20"/>
              </w:rPr>
            </w:pPr>
          </w:p>
        </w:tc>
      </w:tr>
      <w:tr w:rsidR="001F75EA" w:rsidRPr="00D61135" w14:paraId="5B8EB00B" w14:textId="77777777" w:rsidTr="00143EAC">
        <w:trPr>
          <w:trHeight w:val="864"/>
        </w:trPr>
        <w:tc>
          <w:tcPr>
            <w:tcW w:w="1980" w:type="dxa"/>
            <w:noWrap/>
            <w:vAlign w:val="center"/>
          </w:tcPr>
          <w:p w14:paraId="3BF27ED9" w14:textId="649A3359" w:rsidR="001F75EA" w:rsidRPr="00D61135" w:rsidRDefault="001F75EA" w:rsidP="001F75EA">
            <w:pPr>
              <w:jc w:val="left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DWR/EG 2024/017/3</w:t>
            </w:r>
          </w:p>
        </w:tc>
        <w:tc>
          <w:tcPr>
            <w:tcW w:w="1840" w:type="dxa"/>
            <w:vAlign w:val="center"/>
          </w:tcPr>
          <w:p w14:paraId="60F9159C" w14:textId="0AB0BDEB" w:rsidR="001F75EA" w:rsidRPr="00D61135" w:rsidRDefault="001F75EA" w:rsidP="001F75EA">
            <w:pPr>
              <w:jc w:val="left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"Grupa Zagranica"</w:t>
            </w:r>
          </w:p>
        </w:tc>
        <w:tc>
          <w:tcPr>
            <w:tcW w:w="4680" w:type="dxa"/>
            <w:vAlign w:val="center"/>
          </w:tcPr>
          <w:p w14:paraId="4EBEE626" w14:textId="39729905" w:rsidR="001F75EA" w:rsidRPr="00D61135" w:rsidRDefault="001F75EA" w:rsidP="001F75EA">
            <w:pPr>
              <w:jc w:val="left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CZAS NA EDUKACJĘ GLOBALNĄ. Od edukacji szkolnej po akcje młodzieżowe na rzecz zrównoważonego rozwoju</w:t>
            </w:r>
          </w:p>
        </w:tc>
        <w:tc>
          <w:tcPr>
            <w:tcW w:w="1843" w:type="dxa"/>
            <w:noWrap/>
            <w:vAlign w:val="center"/>
          </w:tcPr>
          <w:p w14:paraId="0C902FE7" w14:textId="7C651494" w:rsidR="001F75EA" w:rsidRPr="00D61135" w:rsidRDefault="001F75EA" w:rsidP="001F75EA">
            <w:pPr>
              <w:jc w:val="center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65 375,00 zł</w:t>
            </w:r>
          </w:p>
        </w:tc>
        <w:tc>
          <w:tcPr>
            <w:tcW w:w="1701" w:type="dxa"/>
            <w:noWrap/>
            <w:vAlign w:val="center"/>
          </w:tcPr>
          <w:p w14:paraId="128A5A35" w14:textId="4CD361B5" w:rsidR="001F75EA" w:rsidRPr="00D61135" w:rsidRDefault="001F75EA" w:rsidP="001F75EA">
            <w:pPr>
              <w:jc w:val="center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94 555,00 zł</w:t>
            </w:r>
          </w:p>
        </w:tc>
        <w:tc>
          <w:tcPr>
            <w:tcW w:w="1701" w:type="dxa"/>
            <w:noWrap/>
            <w:vAlign w:val="center"/>
          </w:tcPr>
          <w:p w14:paraId="60B359F3" w14:textId="645844FA" w:rsidR="001F75EA" w:rsidRPr="00D61135" w:rsidRDefault="001F75EA" w:rsidP="001F75EA">
            <w:pPr>
              <w:jc w:val="center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69 545,00 zł</w:t>
            </w:r>
          </w:p>
        </w:tc>
      </w:tr>
      <w:tr w:rsidR="001F75EA" w:rsidRPr="00D61135" w14:paraId="15D20273" w14:textId="77777777" w:rsidTr="00143EAC">
        <w:trPr>
          <w:trHeight w:val="864"/>
        </w:trPr>
        <w:tc>
          <w:tcPr>
            <w:tcW w:w="1980" w:type="dxa"/>
            <w:noWrap/>
            <w:vAlign w:val="center"/>
          </w:tcPr>
          <w:p w14:paraId="413ED9FC" w14:textId="74C7F681" w:rsidR="001F75EA" w:rsidRPr="00D61135" w:rsidRDefault="001F75EA" w:rsidP="001F75EA">
            <w:pPr>
              <w:jc w:val="left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DWR/EG 2024/006/2</w:t>
            </w:r>
          </w:p>
        </w:tc>
        <w:tc>
          <w:tcPr>
            <w:tcW w:w="1840" w:type="dxa"/>
            <w:vAlign w:val="center"/>
          </w:tcPr>
          <w:p w14:paraId="233D8293" w14:textId="3648A701" w:rsidR="001F75EA" w:rsidRPr="00D61135" w:rsidRDefault="001F75EA" w:rsidP="001F75EA">
            <w:pPr>
              <w:jc w:val="left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Fundacja "Centrum Edukacji Obywatelskiej"</w:t>
            </w:r>
          </w:p>
        </w:tc>
        <w:tc>
          <w:tcPr>
            <w:tcW w:w="4680" w:type="dxa"/>
            <w:vAlign w:val="center"/>
          </w:tcPr>
          <w:p w14:paraId="09C6F5B5" w14:textId="1C3B99D2" w:rsidR="001F75EA" w:rsidRPr="00D61135" w:rsidRDefault="001F75EA" w:rsidP="001F75EA">
            <w:pPr>
              <w:jc w:val="left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Globalna szkoła. Razem dla zrównoważonego świata</w:t>
            </w:r>
          </w:p>
        </w:tc>
        <w:tc>
          <w:tcPr>
            <w:tcW w:w="1843" w:type="dxa"/>
            <w:noWrap/>
            <w:vAlign w:val="center"/>
          </w:tcPr>
          <w:p w14:paraId="30CCCBFD" w14:textId="3588D991" w:rsidR="001F75EA" w:rsidRPr="00D61135" w:rsidRDefault="001F75EA" w:rsidP="001F75EA">
            <w:pPr>
              <w:jc w:val="center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61 220,00 zł</w:t>
            </w:r>
          </w:p>
        </w:tc>
        <w:tc>
          <w:tcPr>
            <w:tcW w:w="1701" w:type="dxa"/>
            <w:noWrap/>
            <w:vAlign w:val="center"/>
          </w:tcPr>
          <w:p w14:paraId="3BBA7B55" w14:textId="5E0F6611" w:rsidR="001F75EA" w:rsidRPr="00D61135" w:rsidRDefault="001F75EA" w:rsidP="001F75EA">
            <w:pPr>
              <w:jc w:val="center"/>
              <w:rPr>
                <w:rFonts w:ascii="Lato" w:hAnsi="Lato"/>
                <w:sz w:val="20"/>
              </w:rPr>
            </w:pPr>
            <w:r w:rsidRPr="00D61135">
              <w:rPr>
                <w:rFonts w:ascii="Lato" w:hAnsi="Lato"/>
                <w:sz w:val="20"/>
              </w:rPr>
              <w:t>91 170,00 zł</w:t>
            </w:r>
          </w:p>
        </w:tc>
        <w:tc>
          <w:tcPr>
            <w:tcW w:w="1701" w:type="dxa"/>
            <w:noWrap/>
            <w:vAlign w:val="center"/>
          </w:tcPr>
          <w:p w14:paraId="7C1A3E39" w14:textId="77777777" w:rsidR="001F75EA" w:rsidRPr="00D61135" w:rsidRDefault="001F75EA" w:rsidP="001F75EA">
            <w:pPr>
              <w:jc w:val="center"/>
              <w:rPr>
                <w:rFonts w:ascii="Lato" w:hAnsi="Lato"/>
                <w:sz w:val="20"/>
              </w:rPr>
            </w:pPr>
          </w:p>
        </w:tc>
      </w:tr>
      <w:tr w:rsidR="001F75EA" w:rsidRPr="00D61135" w14:paraId="27DA8FD8" w14:textId="77777777" w:rsidTr="00D61135">
        <w:trPr>
          <w:trHeight w:val="288"/>
        </w:trPr>
        <w:tc>
          <w:tcPr>
            <w:tcW w:w="3820" w:type="dxa"/>
            <w:gridSpan w:val="2"/>
            <w:tcBorders>
              <w:left w:val="nil"/>
              <w:bottom w:val="nil"/>
            </w:tcBorders>
            <w:noWrap/>
            <w:vAlign w:val="center"/>
            <w:hideMark/>
          </w:tcPr>
          <w:p w14:paraId="67C71896" w14:textId="77777777" w:rsidR="001F75EA" w:rsidRPr="00D61135" w:rsidRDefault="001F75EA" w:rsidP="001F75EA">
            <w:pPr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4680" w:type="dxa"/>
            <w:vAlign w:val="center"/>
            <w:hideMark/>
          </w:tcPr>
          <w:p w14:paraId="5C071BEA" w14:textId="6E282899" w:rsidR="001F75EA" w:rsidRPr="00D61135" w:rsidRDefault="001F75EA" w:rsidP="001F75EA">
            <w:pPr>
              <w:jc w:val="right"/>
              <w:rPr>
                <w:rFonts w:ascii="Lato" w:hAnsi="Lato"/>
                <w:b/>
                <w:bCs/>
                <w:sz w:val="20"/>
              </w:rPr>
            </w:pPr>
            <w:r>
              <w:rPr>
                <w:rFonts w:ascii="Lato" w:hAnsi="Lato"/>
                <w:b/>
                <w:bCs/>
                <w:sz w:val="20"/>
              </w:rPr>
              <w:t>Razem</w:t>
            </w:r>
            <w:r w:rsidRPr="00D61135">
              <w:rPr>
                <w:rFonts w:ascii="Lato" w:hAnsi="Lato"/>
                <w:b/>
                <w:bCs/>
                <w:sz w:val="20"/>
              </w:rPr>
              <w:t>:</w:t>
            </w:r>
          </w:p>
        </w:tc>
        <w:tc>
          <w:tcPr>
            <w:tcW w:w="1843" w:type="dxa"/>
            <w:noWrap/>
            <w:vAlign w:val="center"/>
            <w:hideMark/>
          </w:tcPr>
          <w:p w14:paraId="17C6CFA7" w14:textId="77777777" w:rsidR="001F75EA" w:rsidRPr="00D61135" w:rsidRDefault="001F75EA" w:rsidP="001F75EA">
            <w:pPr>
              <w:jc w:val="center"/>
              <w:rPr>
                <w:rFonts w:ascii="Lato" w:hAnsi="Lato"/>
                <w:b/>
                <w:bCs/>
                <w:sz w:val="20"/>
              </w:rPr>
            </w:pPr>
            <w:r w:rsidRPr="00D61135">
              <w:rPr>
                <w:rFonts w:ascii="Lato" w:hAnsi="Lato"/>
                <w:b/>
                <w:bCs/>
                <w:sz w:val="20"/>
              </w:rPr>
              <w:t>1 931 315,00 zł</w:t>
            </w:r>
          </w:p>
        </w:tc>
        <w:tc>
          <w:tcPr>
            <w:tcW w:w="1701" w:type="dxa"/>
            <w:noWrap/>
            <w:vAlign w:val="center"/>
            <w:hideMark/>
          </w:tcPr>
          <w:p w14:paraId="411905DF" w14:textId="77777777" w:rsidR="001F75EA" w:rsidRPr="00D61135" w:rsidRDefault="001F75EA" w:rsidP="001F75EA">
            <w:pPr>
              <w:jc w:val="center"/>
              <w:rPr>
                <w:rFonts w:ascii="Lato" w:hAnsi="Lato"/>
                <w:b/>
                <w:bCs/>
                <w:sz w:val="20"/>
              </w:rPr>
            </w:pPr>
            <w:r w:rsidRPr="00D61135">
              <w:rPr>
                <w:rFonts w:ascii="Lato" w:hAnsi="Lato"/>
                <w:b/>
                <w:bCs/>
                <w:sz w:val="20"/>
              </w:rPr>
              <w:t>2 180 590,00 zł</w:t>
            </w:r>
          </w:p>
        </w:tc>
        <w:tc>
          <w:tcPr>
            <w:tcW w:w="1701" w:type="dxa"/>
            <w:noWrap/>
            <w:vAlign w:val="center"/>
            <w:hideMark/>
          </w:tcPr>
          <w:p w14:paraId="78030B6F" w14:textId="77777777" w:rsidR="001F75EA" w:rsidRPr="00D61135" w:rsidRDefault="001F75EA" w:rsidP="001F75EA">
            <w:pPr>
              <w:jc w:val="center"/>
              <w:rPr>
                <w:rFonts w:ascii="Lato" w:hAnsi="Lato"/>
                <w:b/>
                <w:bCs/>
                <w:sz w:val="20"/>
              </w:rPr>
            </w:pPr>
            <w:r w:rsidRPr="008B2152">
              <w:rPr>
                <w:rFonts w:ascii="Lato" w:hAnsi="Lato"/>
                <w:b/>
                <w:bCs/>
                <w:sz w:val="20"/>
              </w:rPr>
              <w:t>1 183 345 zł</w:t>
            </w:r>
          </w:p>
        </w:tc>
      </w:tr>
    </w:tbl>
    <w:p w14:paraId="07904C8C" w14:textId="77777777" w:rsidR="00C9161F" w:rsidRPr="00323E34" w:rsidRDefault="00C9161F">
      <w:pPr>
        <w:rPr>
          <w:sz w:val="20"/>
        </w:rPr>
      </w:pPr>
    </w:p>
    <w:sectPr w:rsidR="00C9161F" w:rsidRPr="00323E34" w:rsidSect="00F55030">
      <w:pgSz w:w="16838" w:h="11906" w:orient="landscape"/>
      <w:pgMar w:top="1417" w:right="167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B7ED2" w14:textId="77777777" w:rsidR="00DE78D4" w:rsidRDefault="00DE78D4" w:rsidP="007767C7">
      <w:pPr>
        <w:spacing w:before="0" w:after="0"/>
      </w:pPr>
      <w:r>
        <w:separator/>
      </w:r>
    </w:p>
  </w:endnote>
  <w:endnote w:type="continuationSeparator" w:id="0">
    <w:p w14:paraId="084080D6" w14:textId="77777777" w:rsidR="00DE78D4" w:rsidRDefault="00DE78D4" w:rsidP="007767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0756E" w14:textId="77777777" w:rsidR="00DE78D4" w:rsidRDefault="00DE78D4" w:rsidP="007767C7">
      <w:pPr>
        <w:spacing w:before="0" w:after="0"/>
      </w:pPr>
      <w:r>
        <w:separator/>
      </w:r>
    </w:p>
  </w:footnote>
  <w:footnote w:type="continuationSeparator" w:id="0">
    <w:p w14:paraId="229FFF80" w14:textId="77777777" w:rsidR="00DE78D4" w:rsidRDefault="00DE78D4" w:rsidP="007767C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876AF"/>
    <w:multiLevelType w:val="hybridMultilevel"/>
    <w:tmpl w:val="EAB4C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EB"/>
    <w:rsid w:val="000521B9"/>
    <w:rsid w:val="00074779"/>
    <w:rsid w:val="00113D63"/>
    <w:rsid w:val="00121001"/>
    <w:rsid w:val="00143EAC"/>
    <w:rsid w:val="001A3EC1"/>
    <w:rsid w:val="001F75EA"/>
    <w:rsid w:val="00323E34"/>
    <w:rsid w:val="003E46A6"/>
    <w:rsid w:val="00406C3B"/>
    <w:rsid w:val="00664EB3"/>
    <w:rsid w:val="006C308A"/>
    <w:rsid w:val="007767C7"/>
    <w:rsid w:val="008B2152"/>
    <w:rsid w:val="009B3FCA"/>
    <w:rsid w:val="009C2CEB"/>
    <w:rsid w:val="00B80CE1"/>
    <w:rsid w:val="00C44237"/>
    <w:rsid w:val="00C84817"/>
    <w:rsid w:val="00C9161F"/>
    <w:rsid w:val="00CF108D"/>
    <w:rsid w:val="00D61135"/>
    <w:rsid w:val="00D74B98"/>
    <w:rsid w:val="00DE78D4"/>
    <w:rsid w:val="00F12726"/>
    <w:rsid w:val="00F5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F46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308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A3EC1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A3EC1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1A3EC1"/>
    <w:pPr>
      <w:spacing w:after="0"/>
      <w:contextualSpacing/>
      <w:jc w:val="center"/>
    </w:pPr>
    <w:rPr>
      <w:rFonts w:eastAsiaTheme="majorEastAsia" w:cstheme="majorBidi"/>
      <w:b/>
      <w:spacing w:val="-10"/>
      <w:kern w:val="28"/>
      <w:sz w:val="32"/>
    </w:rPr>
  </w:style>
  <w:style w:type="character" w:customStyle="1" w:styleId="TytuZnak">
    <w:name w:val="Tytuł Znak"/>
    <w:basedOn w:val="Domylnaczcionkaakapitu"/>
    <w:link w:val="Tytu"/>
    <w:uiPriority w:val="10"/>
    <w:rsid w:val="001A3EC1"/>
    <w:rPr>
      <w:rFonts w:eastAsiaTheme="majorEastAsia" w:cstheme="majorBidi"/>
      <w:b/>
      <w:spacing w:val="-10"/>
      <w:kern w:val="28"/>
      <w:sz w:val="3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A3EC1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A3EC1"/>
    <w:rPr>
      <w:rFonts w:eastAsiaTheme="majorEastAsia" w:cstheme="majorBidi"/>
      <w:b/>
      <w:szCs w:val="26"/>
    </w:rPr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,Body text,Bullet 1"/>
    <w:basedOn w:val="Normalny"/>
    <w:link w:val="AkapitzlistZnak"/>
    <w:uiPriority w:val="34"/>
    <w:qFormat/>
    <w:rsid w:val="006C308A"/>
    <w:pPr>
      <w:ind w:left="720"/>
      <w:contextualSpacing/>
    </w:pPr>
  </w:style>
  <w:style w:type="character" w:customStyle="1" w:styleId="readonlytext">
    <w:name w:val="readonly_text"/>
    <w:basedOn w:val="Domylnaczcionkaakapitu"/>
    <w:rsid w:val="006C308A"/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6C308A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6C308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767C7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767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67C7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7767C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09DCE-1C95-4F91-8891-7CAFFB4A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2024-06-24T12:55:00Z</dcterms:created>
  <dcterms:modified xsi:type="dcterms:W3CDTF">2024-06-24T12:55:00Z</dcterms:modified>
</cp:coreProperties>
</file>