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297B2" w14:textId="77777777" w:rsidR="000F1B44" w:rsidRPr="0094591B" w:rsidRDefault="000F1B44" w:rsidP="000F1B44">
      <w:pPr>
        <w:jc w:val="right"/>
        <w:rPr>
          <w:sz w:val="24"/>
          <w:szCs w:val="24"/>
        </w:rPr>
      </w:pPr>
      <w:r w:rsidRPr="0094591B">
        <w:rPr>
          <w:sz w:val="24"/>
          <w:szCs w:val="24"/>
        </w:rPr>
        <w:t xml:space="preserve">Załącznik nr 1 do </w:t>
      </w:r>
      <w:proofErr w:type="spellStart"/>
      <w:r w:rsidRPr="0094591B">
        <w:rPr>
          <w:sz w:val="24"/>
          <w:szCs w:val="24"/>
        </w:rPr>
        <w:t>swz</w:t>
      </w:r>
      <w:proofErr w:type="spellEnd"/>
    </w:p>
    <w:p w14:paraId="52826BD8" w14:textId="77777777" w:rsidR="000F1B44" w:rsidRPr="0094591B" w:rsidRDefault="000F1B44" w:rsidP="000F1B44">
      <w:pPr>
        <w:shd w:val="clear" w:color="auto" w:fill="FFFFFF"/>
        <w:spacing w:line="320" w:lineRule="exact"/>
        <w:ind w:right="-34"/>
        <w:rPr>
          <w:b/>
          <w:sz w:val="24"/>
        </w:rPr>
      </w:pPr>
    </w:p>
    <w:p w14:paraId="707011AF" w14:textId="77777777" w:rsidR="000F1B44" w:rsidRPr="0087549C" w:rsidRDefault="000F1B44" w:rsidP="000F1B44">
      <w:pPr>
        <w:jc w:val="both"/>
        <w:rPr>
          <w:b/>
          <w:bCs/>
        </w:rPr>
      </w:pPr>
      <w:r w:rsidRPr="0087549C">
        <w:rPr>
          <w:rFonts w:ascii="Times New Roman" w:hAnsi="Times New Roman" w:cs="Times New Roman"/>
          <w:b/>
          <w:bCs/>
          <w:sz w:val="24"/>
          <w:szCs w:val="24"/>
        </w:rPr>
        <w:t>Opis przedmiotu zamówienia. Wymagania szczegółowe dla samochodu gaśniczego- ciągnika siodłowego z naczepą cysterną do wody</w:t>
      </w:r>
    </w:p>
    <w:p w14:paraId="16636D13" w14:textId="77777777" w:rsidR="000F1B44" w:rsidRPr="00FF189A" w:rsidRDefault="000F1B44" w:rsidP="000F1B44">
      <w:pPr>
        <w:shd w:val="clear" w:color="auto" w:fill="FFFFFF"/>
        <w:spacing w:line="320" w:lineRule="exact"/>
        <w:ind w:right="-34"/>
        <w:jc w:val="right"/>
        <w:rPr>
          <w:b/>
          <w:sz w:val="24"/>
          <w:szCs w:val="24"/>
        </w:rPr>
      </w:pPr>
    </w:p>
    <w:tbl>
      <w:tblPr>
        <w:tblW w:w="13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0"/>
        <w:gridCol w:w="7534"/>
        <w:gridCol w:w="2957"/>
        <w:gridCol w:w="2873"/>
      </w:tblGrid>
      <w:tr w:rsidR="000F1B44" w:rsidRPr="00EB126F" w14:paraId="4A4071C8" w14:textId="77777777" w:rsidTr="00E407B3">
        <w:trPr>
          <w:cantSplit/>
        </w:trPr>
        <w:tc>
          <w:tcPr>
            <w:tcW w:w="560" w:type="dxa"/>
            <w:shd w:val="clear" w:color="auto" w:fill="D9D9D9"/>
            <w:vAlign w:val="center"/>
          </w:tcPr>
          <w:p w14:paraId="7F5C272C" w14:textId="77777777" w:rsidR="000F1B44" w:rsidRPr="00EB126F" w:rsidRDefault="000F1B44" w:rsidP="00E407B3">
            <w:pPr>
              <w:spacing w:line="320" w:lineRule="exact"/>
              <w:contextualSpacing/>
              <w:jc w:val="center"/>
              <w:rPr>
                <w:rFonts w:ascii="Times New Roman" w:hAnsi="Times New Roman" w:cs="Times New Roman"/>
                <w:b/>
                <w:highlight w:val="lightGray"/>
              </w:rPr>
            </w:pPr>
            <w:proofErr w:type="spellStart"/>
            <w:r w:rsidRPr="00EB126F">
              <w:rPr>
                <w:rFonts w:ascii="Times New Roman" w:hAnsi="Times New Roman" w:cs="Times New Roman"/>
                <w:b/>
                <w:highlight w:val="lightGray"/>
              </w:rPr>
              <w:t>Lp</w:t>
            </w:r>
            <w:proofErr w:type="spellEnd"/>
          </w:p>
        </w:tc>
        <w:tc>
          <w:tcPr>
            <w:tcW w:w="7534" w:type="dxa"/>
            <w:shd w:val="clear" w:color="auto" w:fill="D9D9D9"/>
            <w:vAlign w:val="center"/>
          </w:tcPr>
          <w:p w14:paraId="0D57C8CF" w14:textId="77777777" w:rsidR="000F1B44" w:rsidRPr="00EB126F" w:rsidRDefault="000F1B44" w:rsidP="00E407B3">
            <w:pPr>
              <w:spacing w:line="320" w:lineRule="exact"/>
              <w:contextualSpacing/>
              <w:jc w:val="center"/>
              <w:rPr>
                <w:rFonts w:ascii="Times New Roman" w:hAnsi="Times New Roman" w:cs="Times New Roman"/>
                <w:b/>
                <w:highlight w:val="lightGray"/>
              </w:rPr>
            </w:pPr>
            <w:r w:rsidRPr="00EB126F">
              <w:rPr>
                <w:rFonts w:ascii="Times New Roman" w:hAnsi="Times New Roman" w:cs="Times New Roman"/>
                <w:b/>
              </w:rPr>
              <w:t>WYMAGANIA ZAMAWIAJĄCEGO</w:t>
            </w:r>
          </w:p>
        </w:tc>
        <w:tc>
          <w:tcPr>
            <w:tcW w:w="2957" w:type="dxa"/>
            <w:shd w:val="clear" w:color="auto" w:fill="D9D9D9"/>
          </w:tcPr>
          <w:p w14:paraId="7BBF708E" w14:textId="77777777" w:rsidR="000F1B44" w:rsidRPr="00EB126F" w:rsidRDefault="000F1B44" w:rsidP="00E407B3">
            <w:pPr>
              <w:spacing w:line="320" w:lineRule="exact"/>
              <w:contextualSpacing/>
              <w:jc w:val="center"/>
              <w:rPr>
                <w:rFonts w:ascii="Times New Roman" w:hAnsi="Times New Roman" w:cs="Times New Roman"/>
                <w:b/>
              </w:rPr>
            </w:pPr>
            <w:r w:rsidRPr="00EB126F">
              <w:rPr>
                <w:rFonts w:ascii="Times New Roman" w:hAnsi="Times New Roman" w:cs="Times New Roman"/>
                <w:b/>
              </w:rPr>
              <w:t>UWAGI</w:t>
            </w:r>
          </w:p>
        </w:tc>
        <w:tc>
          <w:tcPr>
            <w:tcW w:w="2873" w:type="dxa"/>
            <w:shd w:val="clear" w:color="auto" w:fill="D9D9D9"/>
          </w:tcPr>
          <w:p w14:paraId="7A4E0319" w14:textId="77777777" w:rsidR="000F1B44" w:rsidRPr="00EB126F" w:rsidRDefault="000F1B44" w:rsidP="00E407B3">
            <w:pPr>
              <w:spacing w:before="20" w:after="20" w:line="320" w:lineRule="exact"/>
              <w:contextualSpacing/>
              <w:jc w:val="center"/>
              <w:rPr>
                <w:rFonts w:ascii="Times New Roman" w:hAnsi="Times New Roman" w:cs="Times New Roman"/>
                <w:b/>
              </w:rPr>
            </w:pPr>
            <w:r w:rsidRPr="00EB126F">
              <w:rPr>
                <w:rFonts w:ascii="Times New Roman" w:hAnsi="Times New Roman" w:cs="Times New Roman"/>
                <w:b/>
              </w:rPr>
              <w:t xml:space="preserve">SPEŁNIENIE WYMAGAŃ, PROPOZYCJE </w:t>
            </w:r>
          </w:p>
          <w:p w14:paraId="1DD9DEAE" w14:textId="77777777" w:rsidR="000F1B44" w:rsidRPr="00EB126F" w:rsidRDefault="000F1B44" w:rsidP="00E407B3">
            <w:pPr>
              <w:spacing w:before="20" w:after="20" w:line="320" w:lineRule="exact"/>
              <w:contextualSpacing/>
              <w:jc w:val="center"/>
              <w:rPr>
                <w:rFonts w:ascii="Times New Roman" w:hAnsi="Times New Roman" w:cs="Times New Roman"/>
                <w:b/>
              </w:rPr>
            </w:pPr>
            <w:r w:rsidRPr="00EB126F">
              <w:rPr>
                <w:rFonts w:ascii="Times New Roman" w:hAnsi="Times New Roman" w:cs="Times New Roman"/>
                <w:b/>
              </w:rPr>
              <w:t>WYKONAWCY*</w:t>
            </w:r>
          </w:p>
        </w:tc>
      </w:tr>
      <w:tr w:rsidR="000F1B44" w:rsidRPr="00EB126F" w14:paraId="359B9995" w14:textId="77777777" w:rsidTr="00E407B3">
        <w:trPr>
          <w:cantSplit/>
        </w:trPr>
        <w:tc>
          <w:tcPr>
            <w:tcW w:w="560" w:type="dxa"/>
          </w:tcPr>
          <w:p w14:paraId="2559E4D1" w14:textId="77777777" w:rsidR="000F1B44" w:rsidRPr="00EB126F" w:rsidRDefault="000F1B44" w:rsidP="00E407B3">
            <w:pPr>
              <w:spacing w:line="320" w:lineRule="exact"/>
              <w:contextualSpacing/>
              <w:rPr>
                <w:rFonts w:ascii="Times New Roman" w:hAnsi="Times New Roman" w:cs="Times New Roman"/>
                <w:b/>
              </w:rPr>
            </w:pPr>
            <w:r w:rsidRPr="00EB126F">
              <w:rPr>
                <w:rFonts w:ascii="Times New Roman" w:hAnsi="Times New Roman" w:cs="Times New Roman"/>
                <w:b/>
              </w:rPr>
              <w:t>I</w:t>
            </w:r>
          </w:p>
        </w:tc>
        <w:tc>
          <w:tcPr>
            <w:tcW w:w="7534" w:type="dxa"/>
          </w:tcPr>
          <w:p w14:paraId="04ABF3A1" w14:textId="77777777" w:rsidR="000F1B44" w:rsidRPr="00EB126F" w:rsidRDefault="000F1B44" w:rsidP="00E407B3">
            <w:pPr>
              <w:spacing w:line="320" w:lineRule="exact"/>
              <w:contextualSpacing/>
              <w:jc w:val="both"/>
              <w:rPr>
                <w:rFonts w:ascii="Times New Roman" w:hAnsi="Times New Roman" w:cs="Times New Roman"/>
                <w:b/>
                <w:spacing w:val="6"/>
              </w:rPr>
            </w:pPr>
            <w:r w:rsidRPr="00EB126F">
              <w:rPr>
                <w:rFonts w:ascii="Times New Roman" w:hAnsi="Times New Roman" w:cs="Times New Roman"/>
                <w:b/>
                <w:spacing w:val="6"/>
              </w:rPr>
              <w:t xml:space="preserve">Wymagania ogólne </w:t>
            </w:r>
          </w:p>
        </w:tc>
        <w:tc>
          <w:tcPr>
            <w:tcW w:w="2957" w:type="dxa"/>
          </w:tcPr>
          <w:p w14:paraId="53AE28D3"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5B610F7A"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3A5E9371" w14:textId="77777777" w:rsidTr="00E407B3">
        <w:trPr>
          <w:cantSplit/>
        </w:trPr>
        <w:tc>
          <w:tcPr>
            <w:tcW w:w="560" w:type="dxa"/>
          </w:tcPr>
          <w:p w14:paraId="2D5FAFF0"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11.</w:t>
            </w:r>
          </w:p>
        </w:tc>
        <w:tc>
          <w:tcPr>
            <w:tcW w:w="7534" w:type="dxa"/>
          </w:tcPr>
          <w:p w14:paraId="4AED569D"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Wysokość zestawu:  max 3550 mm</w:t>
            </w:r>
          </w:p>
        </w:tc>
        <w:tc>
          <w:tcPr>
            <w:tcW w:w="2957" w:type="dxa"/>
          </w:tcPr>
          <w:p w14:paraId="0E20A95E" w14:textId="77777777" w:rsidR="000F1B44" w:rsidRPr="00EB126F" w:rsidRDefault="000F1B44" w:rsidP="00E407B3">
            <w:pPr>
              <w:spacing w:line="320" w:lineRule="exact"/>
              <w:contextualSpacing/>
              <w:rPr>
                <w:rFonts w:ascii="Times New Roman" w:hAnsi="Times New Roman" w:cs="Times New Roman"/>
                <w:i/>
              </w:rPr>
            </w:pPr>
          </w:p>
        </w:tc>
        <w:tc>
          <w:tcPr>
            <w:tcW w:w="2873" w:type="dxa"/>
          </w:tcPr>
          <w:p w14:paraId="160E36F2" w14:textId="77777777" w:rsidR="000F1B44" w:rsidRPr="00EB126F" w:rsidRDefault="000F1B44" w:rsidP="00E407B3">
            <w:pPr>
              <w:spacing w:line="320" w:lineRule="exact"/>
              <w:contextualSpacing/>
              <w:rPr>
                <w:rFonts w:ascii="Times New Roman" w:hAnsi="Times New Roman" w:cs="Times New Roman"/>
                <w:i/>
              </w:rPr>
            </w:pPr>
          </w:p>
        </w:tc>
      </w:tr>
      <w:tr w:rsidR="000F1B44" w:rsidRPr="00EB126F" w14:paraId="7036E703" w14:textId="77777777" w:rsidTr="00E407B3">
        <w:trPr>
          <w:cantSplit/>
        </w:trPr>
        <w:tc>
          <w:tcPr>
            <w:tcW w:w="560" w:type="dxa"/>
          </w:tcPr>
          <w:p w14:paraId="594B325C"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1.2</w:t>
            </w:r>
          </w:p>
        </w:tc>
        <w:tc>
          <w:tcPr>
            <w:tcW w:w="7534" w:type="dxa"/>
          </w:tcPr>
          <w:p w14:paraId="34D7EB3C" w14:textId="77777777" w:rsidR="000F1B44" w:rsidRPr="00EB126F" w:rsidRDefault="000F1B44" w:rsidP="000F1B44">
            <w:pPr>
              <w:spacing w:line="320" w:lineRule="exact"/>
              <w:contextualSpacing/>
              <w:rPr>
                <w:rFonts w:ascii="Times New Roman" w:hAnsi="Times New Roman" w:cs="Times New Roman"/>
              </w:rPr>
            </w:pPr>
            <w:r w:rsidRPr="00EB126F">
              <w:rPr>
                <w:rFonts w:ascii="Times New Roman" w:hAnsi="Times New Roman" w:cs="Times New Roman"/>
              </w:rPr>
              <w:t xml:space="preserve">Długość zestawu:  max </w:t>
            </w:r>
            <w:r w:rsidRPr="00A9194C">
              <w:rPr>
                <w:rFonts w:ascii="Times New Roman" w:hAnsi="Times New Roman" w:cs="Times New Roman"/>
                <w:bCs/>
              </w:rPr>
              <w:t>12700mm (+/-1</w:t>
            </w:r>
            <w:r>
              <w:rPr>
                <w:rFonts w:ascii="Times New Roman" w:hAnsi="Times New Roman" w:cs="Times New Roman"/>
                <w:bCs/>
              </w:rPr>
              <w:t>0</w:t>
            </w:r>
            <w:r w:rsidRPr="00A9194C">
              <w:rPr>
                <w:rFonts w:ascii="Times New Roman" w:hAnsi="Times New Roman" w:cs="Times New Roman"/>
                <w:bCs/>
              </w:rPr>
              <w:t>0mm)</w:t>
            </w:r>
          </w:p>
        </w:tc>
        <w:tc>
          <w:tcPr>
            <w:tcW w:w="2957" w:type="dxa"/>
          </w:tcPr>
          <w:p w14:paraId="5A682148" w14:textId="77777777" w:rsidR="000F1B44" w:rsidRPr="00EB126F" w:rsidRDefault="000F1B44" w:rsidP="00E407B3">
            <w:pPr>
              <w:spacing w:line="320" w:lineRule="exact"/>
              <w:contextualSpacing/>
              <w:rPr>
                <w:rFonts w:ascii="Times New Roman" w:hAnsi="Times New Roman" w:cs="Times New Roman"/>
                <w:i/>
              </w:rPr>
            </w:pPr>
          </w:p>
        </w:tc>
        <w:tc>
          <w:tcPr>
            <w:tcW w:w="2873" w:type="dxa"/>
          </w:tcPr>
          <w:p w14:paraId="67D1A1BE" w14:textId="77777777" w:rsidR="000F1B44" w:rsidRPr="00EB126F" w:rsidRDefault="000F1B44" w:rsidP="00E407B3">
            <w:pPr>
              <w:spacing w:line="320" w:lineRule="exact"/>
              <w:contextualSpacing/>
              <w:rPr>
                <w:rFonts w:ascii="Times New Roman" w:hAnsi="Times New Roman" w:cs="Times New Roman"/>
                <w:i/>
              </w:rPr>
            </w:pPr>
          </w:p>
        </w:tc>
      </w:tr>
      <w:tr w:rsidR="000F1B44" w:rsidRPr="00EB126F" w14:paraId="4CB1C2E5" w14:textId="77777777" w:rsidTr="00E407B3">
        <w:trPr>
          <w:cantSplit/>
        </w:trPr>
        <w:tc>
          <w:tcPr>
            <w:tcW w:w="560" w:type="dxa"/>
          </w:tcPr>
          <w:p w14:paraId="05495B00"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1.3</w:t>
            </w:r>
          </w:p>
        </w:tc>
        <w:tc>
          <w:tcPr>
            <w:tcW w:w="7534" w:type="dxa"/>
          </w:tcPr>
          <w:p w14:paraId="6A34BAAE" w14:textId="77777777" w:rsidR="000F1B44" w:rsidRPr="00EB126F" w:rsidRDefault="000F1B44" w:rsidP="00E407B3">
            <w:pPr>
              <w:snapToGrid w:val="0"/>
              <w:spacing w:line="320" w:lineRule="exact"/>
              <w:contextualSpacing/>
              <w:jc w:val="both"/>
              <w:rPr>
                <w:rFonts w:ascii="Times New Roman" w:hAnsi="Times New Roman" w:cs="Times New Roman"/>
              </w:rPr>
            </w:pPr>
            <w:r w:rsidRPr="00EB126F">
              <w:rPr>
                <w:rFonts w:ascii="Times New Roman" w:hAnsi="Times New Roman" w:cs="Times New Roman"/>
              </w:rPr>
              <w:t xml:space="preserve">Zestaw musi posiadać zdolność do rejestracji na terenie Polski. </w:t>
            </w:r>
          </w:p>
        </w:tc>
        <w:tc>
          <w:tcPr>
            <w:tcW w:w="2957" w:type="dxa"/>
          </w:tcPr>
          <w:p w14:paraId="03EAA172"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5B404C08"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2CCCA8CE" w14:textId="77777777" w:rsidTr="00E407B3">
        <w:trPr>
          <w:cantSplit/>
        </w:trPr>
        <w:tc>
          <w:tcPr>
            <w:tcW w:w="560" w:type="dxa"/>
          </w:tcPr>
          <w:p w14:paraId="5A8EABEC"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1.4</w:t>
            </w:r>
          </w:p>
        </w:tc>
        <w:tc>
          <w:tcPr>
            <w:tcW w:w="7534" w:type="dxa"/>
          </w:tcPr>
          <w:p w14:paraId="2E6669AE" w14:textId="77777777" w:rsidR="000F1B44" w:rsidRPr="00EB126F" w:rsidRDefault="000F1B44" w:rsidP="00E407B3">
            <w:pPr>
              <w:snapToGrid w:val="0"/>
              <w:spacing w:line="320" w:lineRule="exact"/>
              <w:contextualSpacing/>
              <w:jc w:val="both"/>
              <w:rPr>
                <w:rFonts w:ascii="Times New Roman" w:hAnsi="Times New Roman" w:cs="Times New Roman"/>
              </w:rPr>
            </w:pPr>
            <w:r w:rsidRPr="00EB126F">
              <w:rPr>
                <w:rFonts w:ascii="Times New Roman" w:hAnsi="Times New Roman" w:cs="Times New Roman"/>
              </w:rPr>
              <w:t>Masa całkowita zespołu pojazdów, rozkład masy na osie oraz masa przypadająca na każdą z osi nie może przekraczać maksymalnych wartości określonych przez producenta ciągnika i naczepy.</w:t>
            </w:r>
          </w:p>
          <w:p w14:paraId="29F11619" w14:textId="77777777" w:rsidR="000F1B44" w:rsidRPr="00EB126F" w:rsidRDefault="000F1B44" w:rsidP="00E407B3">
            <w:pPr>
              <w:snapToGrid w:val="0"/>
              <w:spacing w:line="320" w:lineRule="exact"/>
              <w:contextualSpacing/>
              <w:jc w:val="both"/>
              <w:rPr>
                <w:rFonts w:ascii="Times New Roman" w:hAnsi="Times New Roman" w:cs="Times New Roman"/>
              </w:rPr>
            </w:pPr>
            <w:r w:rsidRPr="00EB126F">
              <w:rPr>
                <w:rFonts w:ascii="Times New Roman" w:hAnsi="Times New Roman" w:cs="Times New Roman"/>
              </w:rPr>
              <w:t>Maksymalna masa rzeczywista zespołu pojazdów, tj. ciągnika siodłowego oraz naczepy nie powinna przekroczyć 40 000 kg.</w:t>
            </w:r>
          </w:p>
        </w:tc>
        <w:tc>
          <w:tcPr>
            <w:tcW w:w="2957" w:type="dxa"/>
          </w:tcPr>
          <w:p w14:paraId="20E9876A"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39FCA82D"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32FF8FAF" w14:textId="77777777" w:rsidTr="00E407B3">
        <w:trPr>
          <w:cantSplit/>
        </w:trPr>
        <w:tc>
          <w:tcPr>
            <w:tcW w:w="560" w:type="dxa"/>
          </w:tcPr>
          <w:p w14:paraId="4274B43D"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1.5</w:t>
            </w:r>
          </w:p>
        </w:tc>
        <w:tc>
          <w:tcPr>
            <w:tcW w:w="7534" w:type="dxa"/>
          </w:tcPr>
          <w:p w14:paraId="123353FE" w14:textId="77777777" w:rsidR="000F1B44" w:rsidRPr="00EB126F"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rPr>
              <w:t>Ciągnik siodłowy i naczepa muszą spełniać wymagania polskich przepisów o ruchu drogowym z uwzględnieniem wymagań dotyczących pojazdów uprzywilejowanych zgodnie z Ustawą „Prawo o ruchu drogowym" oraz Rozporządzenia Ministra Infrastruktury w sprawie warunków technicznych pojazdów oraz zakresu ich niezbędnego wyposażenia.</w:t>
            </w:r>
          </w:p>
        </w:tc>
        <w:tc>
          <w:tcPr>
            <w:tcW w:w="2957" w:type="dxa"/>
          </w:tcPr>
          <w:p w14:paraId="5629E3DB" w14:textId="77777777" w:rsidR="000F1B44" w:rsidRPr="00EB126F" w:rsidRDefault="000F1B44" w:rsidP="00E407B3">
            <w:pPr>
              <w:tabs>
                <w:tab w:val="left" w:pos="990"/>
              </w:tabs>
              <w:spacing w:line="320" w:lineRule="exact"/>
              <w:contextualSpacing/>
              <w:rPr>
                <w:rFonts w:ascii="Times New Roman" w:hAnsi="Times New Roman" w:cs="Times New Roman"/>
              </w:rPr>
            </w:pPr>
          </w:p>
        </w:tc>
        <w:tc>
          <w:tcPr>
            <w:tcW w:w="2873" w:type="dxa"/>
          </w:tcPr>
          <w:p w14:paraId="20172552" w14:textId="77777777" w:rsidR="000F1B44" w:rsidRPr="00EB126F" w:rsidRDefault="000F1B44" w:rsidP="00E407B3">
            <w:pPr>
              <w:tabs>
                <w:tab w:val="left" w:pos="990"/>
              </w:tabs>
              <w:spacing w:line="320" w:lineRule="exact"/>
              <w:contextualSpacing/>
              <w:rPr>
                <w:rFonts w:ascii="Times New Roman" w:hAnsi="Times New Roman" w:cs="Times New Roman"/>
              </w:rPr>
            </w:pPr>
          </w:p>
        </w:tc>
      </w:tr>
      <w:tr w:rsidR="000F1B44" w:rsidRPr="00EB126F" w14:paraId="012F8A3C" w14:textId="77777777" w:rsidTr="00E407B3">
        <w:trPr>
          <w:cantSplit/>
        </w:trPr>
        <w:tc>
          <w:tcPr>
            <w:tcW w:w="560" w:type="dxa"/>
          </w:tcPr>
          <w:p w14:paraId="1137FEB3"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lastRenderedPageBreak/>
              <w:t>1.6</w:t>
            </w:r>
          </w:p>
        </w:tc>
        <w:tc>
          <w:tcPr>
            <w:tcW w:w="7534" w:type="dxa"/>
          </w:tcPr>
          <w:p w14:paraId="2C32CF80" w14:textId="77777777" w:rsidR="000F1B44" w:rsidRPr="009D1625" w:rsidRDefault="000F1B44" w:rsidP="00E407B3">
            <w:pPr>
              <w:pStyle w:val="Nagwek2"/>
              <w:shd w:val="clear" w:color="auto" w:fill="FFFFFF"/>
              <w:spacing w:before="0" w:line="320" w:lineRule="exact"/>
              <w:contextualSpacing/>
              <w:rPr>
                <w:rFonts w:ascii="Times New Roman" w:hAnsi="Times New Roman" w:cs="Times New Roman"/>
                <w:sz w:val="22"/>
                <w:szCs w:val="22"/>
              </w:rPr>
            </w:pPr>
            <w:r w:rsidRPr="009D1625">
              <w:rPr>
                <w:rFonts w:ascii="Times New Roman" w:hAnsi="Times New Roman" w:cs="Times New Roman"/>
                <w:color w:val="auto"/>
                <w:sz w:val="22"/>
                <w:szCs w:val="22"/>
              </w:rPr>
              <w:t xml:space="preserve">Ciągnik i naczepa muszą być wyposażone i wykonane aby spełniać wymagania określone w Rozporządzeniu Ministrów: Spraw </w:t>
            </w:r>
            <w:r>
              <w:rPr>
                <w:rFonts w:ascii="Times New Roman" w:hAnsi="Times New Roman" w:cs="Times New Roman"/>
                <w:color w:val="auto"/>
                <w:sz w:val="22"/>
                <w:szCs w:val="22"/>
              </w:rPr>
              <w:t>W</w:t>
            </w:r>
            <w:r w:rsidRPr="009D1625">
              <w:rPr>
                <w:rFonts w:ascii="Times New Roman" w:hAnsi="Times New Roman" w:cs="Times New Roman"/>
                <w:color w:val="auto"/>
                <w:sz w:val="22"/>
                <w:szCs w:val="22"/>
              </w:rPr>
              <w:t xml:space="preserve">ewnętrznych i </w:t>
            </w:r>
            <w:r>
              <w:rPr>
                <w:rFonts w:ascii="Times New Roman" w:hAnsi="Times New Roman" w:cs="Times New Roman"/>
                <w:color w:val="auto"/>
                <w:sz w:val="22"/>
                <w:szCs w:val="22"/>
              </w:rPr>
              <w:t>A</w:t>
            </w:r>
            <w:r w:rsidRPr="009D1625">
              <w:rPr>
                <w:rFonts w:ascii="Times New Roman" w:hAnsi="Times New Roman" w:cs="Times New Roman"/>
                <w:color w:val="auto"/>
                <w:sz w:val="22"/>
                <w:szCs w:val="22"/>
              </w:rPr>
              <w:t xml:space="preserve">dministracji, Obrony </w:t>
            </w:r>
            <w:r>
              <w:rPr>
                <w:rFonts w:ascii="Times New Roman" w:hAnsi="Times New Roman" w:cs="Times New Roman"/>
                <w:color w:val="auto"/>
                <w:sz w:val="22"/>
                <w:szCs w:val="22"/>
              </w:rPr>
              <w:t>N</w:t>
            </w:r>
            <w:r w:rsidRPr="009D1625">
              <w:rPr>
                <w:rFonts w:ascii="Times New Roman" w:hAnsi="Times New Roman" w:cs="Times New Roman"/>
                <w:color w:val="auto"/>
                <w:sz w:val="22"/>
                <w:szCs w:val="22"/>
              </w:rPr>
              <w:t xml:space="preserve">arodowej i </w:t>
            </w:r>
            <w:r>
              <w:rPr>
                <w:rFonts w:ascii="Times New Roman" w:hAnsi="Times New Roman" w:cs="Times New Roman"/>
                <w:color w:val="auto"/>
                <w:sz w:val="22"/>
                <w:szCs w:val="22"/>
              </w:rPr>
              <w:t>F</w:t>
            </w:r>
            <w:r w:rsidRPr="009D1625">
              <w:rPr>
                <w:rFonts w:ascii="Times New Roman" w:hAnsi="Times New Roman" w:cs="Times New Roman"/>
                <w:color w:val="auto"/>
                <w:sz w:val="22"/>
                <w:szCs w:val="22"/>
              </w:rPr>
              <w:t xml:space="preserve">inansów oraz </w:t>
            </w:r>
            <w:r>
              <w:rPr>
                <w:rFonts w:ascii="Times New Roman" w:hAnsi="Times New Roman" w:cs="Times New Roman"/>
                <w:color w:val="auto"/>
                <w:sz w:val="22"/>
                <w:szCs w:val="22"/>
              </w:rPr>
              <w:t>S</w:t>
            </w:r>
            <w:r w:rsidRPr="009D1625">
              <w:rPr>
                <w:rFonts w:ascii="Times New Roman" w:hAnsi="Times New Roman" w:cs="Times New Roman"/>
                <w:color w:val="auto"/>
                <w:sz w:val="22"/>
                <w:szCs w:val="22"/>
              </w:rPr>
              <w:t>prawiedliwości z dnia 22 marca 2019 r. w sprawie pojazdów specjalnych i używanych do celów specjalnych Policji, Agencji Bezpieczeństwa Wewnętrznego, Agencji Wywiadu, Służby Kontrwywiadu Wojskowego, Służby Wywiadu Wojskowego, Centralnego Biura Antykorupcyjnego, Straży Granicznej, Służby Ochrony Państwa, Krajowej Administracji Skarbowej, Służby Więziennej i straży pożarnej</w:t>
            </w:r>
            <w:r>
              <w:rPr>
                <w:rFonts w:ascii="Times New Roman" w:hAnsi="Times New Roman" w:cs="Times New Roman"/>
                <w:color w:val="auto"/>
                <w:sz w:val="22"/>
                <w:szCs w:val="22"/>
              </w:rPr>
              <w:t xml:space="preserve"> (Dz.U. z 2019 poz.594)</w:t>
            </w:r>
            <w:r w:rsidRPr="009D1625">
              <w:rPr>
                <w:rFonts w:ascii="Times New Roman" w:hAnsi="Times New Roman" w:cs="Times New Roman"/>
                <w:color w:val="auto"/>
                <w:sz w:val="22"/>
                <w:szCs w:val="22"/>
              </w:rPr>
              <w:t>.</w:t>
            </w:r>
          </w:p>
        </w:tc>
        <w:tc>
          <w:tcPr>
            <w:tcW w:w="2957" w:type="dxa"/>
          </w:tcPr>
          <w:p w14:paraId="344F3D5D"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5EF1E6C9"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243DD1D8" w14:textId="77777777" w:rsidTr="00E407B3">
        <w:trPr>
          <w:cantSplit/>
        </w:trPr>
        <w:tc>
          <w:tcPr>
            <w:tcW w:w="560" w:type="dxa"/>
          </w:tcPr>
          <w:p w14:paraId="17D6D1C7"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1.7</w:t>
            </w:r>
          </w:p>
        </w:tc>
        <w:tc>
          <w:tcPr>
            <w:tcW w:w="7534" w:type="dxa"/>
          </w:tcPr>
          <w:p w14:paraId="273A78B1" w14:textId="77777777" w:rsidR="000F1B44" w:rsidRPr="00EB126F" w:rsidRDefault="000F1B44" w:rsidP="00E407B3">
            <w:pPr>
              <w:autoSpaceDE w:val="0"/>
              <w:autoSpaceDN w:val="0"/>
              <w:adjustRightInd w:val="0"/>
              <w:spacing w:line="320" w:lineRule="exact"/>
              <w:contextualSpacing/>
              <w:jc w:val="both"/>
              <w:rPr>
                <w:rFonts w:ascii="Times New Roman" w:hAnsi="Times New Roman" w:cs="Times New Roman"/>
              </w:rPr>
            </w:pPr>
            <w:r w:rsidRPr="00EB126F">
              <w:rPr>
                <w:rFonts w:ascii="Times New Roman" w:hAnsi="Times New Roman" w:cs="Times New Roman"/>
              </w:rPr>
              <w:t xml:space="preserve">Naczepa musi spełniać wymagania rozporządzenia Ministra Spraw Wewnętrznych i Administracji z dnia </w:t>
            </w:r>
            <w:r w:rsidRPr="00EB126F">
              <w:rPr>
                <w:rFonts w:ascii="Times New Roman" w:hAnsi="Times New Roman" w:cs="Times New Roman"/>
                <w:bCs/>
              </w:rPr>
              <w:t xml:space="preserve">20 czerwca 2007 r. </w:t>
            </w:r>
            <w:r w:rsidRPr="00EB126F">
              <w:rPr>
                <w:rFonts w:ascii="Times New Roman" w:hAnsi="Times New Roman" w:cs="Times New Roman"/>
              </w:rPr>
              <w:t xml:space="preserve">w sprawie wykazu wyrobów służących zapewnieniu bezpieczeństwa publicznego lub ochronie zdrowia i życia oraz mienia, a także zasad wydawania dopuszczenia tych wyrobów do użytkowania (Dz. U. z 2007 r. Nr 143, poz. 1002, z późniejszymi zmianami). Potwierdzeniem spełnienia ww. wymagań będzie przedłożenie najpóźniej w dniu odbioru przedmiotu zamówienia aktualnego świadectwa dopuszczenia. </w:t>
            </w:r>
          </w:p>
          <w:p w14:paraId="0934E287" w14:textId="77777777" w:rsidR="000F1B44" w:rsidRPr="00EB126F" w:rsidRDefault="000F1B44" w:rsidP="00E407B3">
            <w:pPr>
              <w:spacing w:line="320" w:lineRule="exact"/>
              <w:contextualSpacing/>
              <w:jc w:val="both"/>
              <w:rPr>
                <w:rFonts w:ascii="Times New Roman" w:hAnsi="Times New Roman" w:cs="Times New Roman"/>
                <w:strike/>
              </w:rPr>
            </w:pPr>
            <w:r w:rsidRPr="00EB126F">
              <w:rPr>
                <w:rFonts w:ascii="Times New Roman" w:hAnsi="Times New Roman" w:cs="Times New Roman"/>
              </w:rPr>
              <w:t xml:space="preserve">Sprzęt dostarczony z pojazdem, jeżeli jest dla niego wymagane świadectwo dopuszczenia, musi spełniać wymagania rozporządzenia Ministra Spraw Wewnętrznych i Administracji z dnia </w:t>
            </w:r>
            <w:r w:rsidRPr="00EB126F">
              <w:rPr>
                <w:rFonts w:ascii="Times New Roman" w:hAnsi="Times New Roman" w:cs="Times New Roman"/>
                <w:bCs/>
              </w:rPr>
              <w:t xml:space="preserve">20 czerwca 2007 r. </w:t>
            </w:r>
            <w:r w:rsidRPr="00EB126F">
              <w:rPr>
                <w:rFonts w:ascii="Times New Roman" w:hAnsi="Times New Roman" w:cs="Times New Roman"/>
              </w:rPr>
              <w:t>w sprawie wykazu wyrobów służących zapewnieniu bezpieczeństwa publicznego lub ochronie zdrowia i życia oraz mienia, a także zasad wydawania dopuszczenia tych wyrobów do użytkowania (Dz. U. z 2007 r. Nr 143, poz. 1002, z późniejszymi zmianami). Potwierdzeniem spełnienia ww. wymagań będzie przedłożenie najpóźniej w dniu odbioru przedmiotu zamówienia aktualnego świadectwa dopuszczenia dla tego sprzętu.</w:t>
            </w:r>
          </w:p>
        </w:tc>
        <w:tc>
          <w:tcPr>
            <w:tcW w:w="2957" w:type="dxa"/>
          </w:tcPr>
          <w:p w14:paraId="4CE3040F"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3C1F9FAF"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66D5B54F" w14:textId="77777777" w:rsidTr="00E407B3">
        <w:trPr>
          <w:cantSplit/>
        </w:trPr>
        <w:tc>
          <w:tcPr>
            <w:tcW w:w="560" w:type="dxa"/>
          </w:tcPr>
          <w:p w14:paraId="72A81A11"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lastRenderedPageBreak/>
              <w:t>1.8</w:t>
            </w:r>
          </w:p>
        </w:tc>
        <w:tc>
          <w:tcPr>
            <w:tcW w:w="7534" w:type="dxa"/>
          </w:tcPr>
          <w:p w14:paraId="35FCECC5" w14:textId="77777777" w:rsidR="000F1B44" w:rsidRPr="00EB126F" w:rsidRDefault="000F1B44" w:rsidP="00E407B3">
            <w:pPr>
              <w:spacing w:before="20" w:after="20" w:line="320" w:lineRule="exact"/>
              <w:contextualSpacing/>
              <w:rPr>
                <w:rFonts w:ascii="Times New Roman" w:hAnsi="Times New Roman" w:cs="Times New Roman"/>
              </w:rPr>
            </w:pPr>
            <w:r w:rsidRPr="00EB126F">
              <w:rPr>
                <w:rFonts w:ascii="Times New Roman" w:hAnsi="Times New Roman" w:cs="Times New Roman"/>
              </w:rPr>
              <w:t>Pojazd musi posiadać oznakowanie odblaskowe konturowe (OOK) pełne zgodnie z zapisami § 12 ust. 1 pkt 17 rozporządzenia Ministra Infrastruktury z dnia 31 grudnia 2002 r. w sprawie warunków technicznych pojazdów oraz zakresu ich niezbędnego wyposażenia (</w:t>
            </w:r>
            <w:proofErr w:type="spellStart"/>
            <w:r w:rsidRPr="00EB126F">
              <w:rPr>
                <w:rFonts w:ascii="Times New Roman" w:hAnsi="Times New Roman" w:cs="Times New Roman"/>
              </w:rPr>
              <w:t>t.j</w:t>
            </w:r>
            <w:proofErr w:type="spellEnd"/>
            <w:r w:rsidRPr="00EB126F">
              <w:rPr>
                <w:rFonts w:ascii="Times New Roman" w:hAnsi="Times New Roman" w:cs="Times New Roman"/>
              </w:rPr>
              <w:t xml:space="preserve">. Dz. U. z 2016 r. poz. 2022, z </w:t>
            </w:r>
            <w:proofErr w:type="spellStart"/>
            <w:r w:rsidRPr="00EB126F">
              <w:rPr>
                <w:rFonts w:ascii="Times New Roman" w:hAnsi="Times New Roman" w:cs="Times New Roman"/>
              </w:rPr>
              <w:t>późn</w:t>
            </w:r>
            <w:proofErr w:type="spellEnd"/>
            <w:r w:rsidRPr="00EB126F">
              <w:rPr>
                <w:rFonts w:ascii="Times New Roman" w:hAnsi="Times New Roman" w:cs="Times New Roman"/>
              </w:rPr>
              <w:t>. zm.) oraz wytycznymi regulaminu nr 48 EKG ONZ.</w:t>
            </w:r>
          </w:p>
          <w:p w14:paraId="43141F4D" w14:textId="77777777" w:rsidR="000F1B44" w:rsidRPr="00EB126F" w:rsidRDefault="000F1B44" w:rsidP="00E407B3">
            <w:pPr>
              <w:spacing w:before="20" w:after="20" w:line="320" w:lineRule="exact"/>
              <w:contextualSpacing/>
              <w:rPr>
                <w:rFonts w:ascii="Times New Roman" w:hAnsi="Times New Roman" w:cs="Times New Roman"/>
              </w:rPr>
            </w:pPr>
            <w:r w:rsidRPr="00EB126F">
              <w:rPr>
                <w:rFonts w:ascii="Times New Roman" w:hAnsi="Times New Roman" w:cs="Times New Roman"/>
              </w:rPr>
              <w:t>Oznakowanie wykonane z taśmy klasy C (tzn. z materiału odblaskowego do oznakowania konturów i pasów) o szerokości min. 50 mm w kolorze czerwonym (boczne żółtym) oznakowanej znakiem homologacji międzynarodowej.</w:t>
            </w:r>
          </w:p>
          <w:p w14:paraId="7601AFBA" w14:textId="77777777" w:rsidR="000F1B44"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rPr>
              <w:t>Oznakowanie powinno znajdować się możliwie najbliżej poziomych i pionowych krawędzi pojazdu.</w:t>
            </w:r>
          </w:p>
          <w:p w14:paraId="39BF5BD8" w14:textId="77777777" w:rsidR="000F1B44" w:rsidRPr="00EB126F" w:rsidRDefault="000F1B44" w:rsidP="00E407B3">
            <w:pPr>
              <w:spacing w:line="320" w:lineRule="exact"/>
              <w:contextualSpacing/>
              <w:jc w:val="both"/>
              <w:rPr>
                <w:rFonts w:ascii="Times New Roman" w:hAnsi="Times New Roman" w:cs="Times New Roman"/>
                <w:spacing w:val="6"/>
              </w:rPr>
            </w:pPr>
            <w:bookmarkStart w:id="0" w:name="_Hlk104288593"/>
            <w:r>
              <w:rPr>
                <w:rFonts w:ascii="Times New Roman" w:hAnsi="Times New Roman" w:cs="Times New Roman"/>
                <w:spacing w:val="6"/>
              </w:rPr>
              <w:t>Zamawiający dopuszcza także wykonanie oznakowania konturowego odpowiedniego dla zespołu pojazdów z naczepa cysterną.</w:t>
            </w:r>
            <w:bookmarkEnd w:id="0"/>
          </w:p>
        </w:tc>
        <w:tc>
          <w:tcPr>
            <w:tcW w:w="2957" w:type="dxa"/>
          </w:tcPr>
          <w:p w14:paraId="7D334F3F"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347425AA"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2C6D2289" w14:textId="77777777" w:rsidTr="00E407B3">
        <w:trPr>
          <w:cantSplit/>
        </w:trPr>
        <w:tc>
          <w:tcPr>
            <w:tcW w:w="560" w:type="dxa"/>
          </w:tcPr>
          <w:p w14:paraId="2F998DA3"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1.9</w:t>
            </w:r>
          </w:p>
        </w:tc>
        <w:tc>
          <w:tcPr>
            <w:tcW w:w="7534" w:type="dxa"/>
          </w:tcPr>
          <w:p w14:paraId="30DB7C4F" w14:textId="77777777" w:rsidR="000F1B44" w:rsidRPr="00EB126F" w:rsidRDefault="000F1B44" w:rsidP="00E407B3">
            <w:pPr>
              <w:snapToGrid w:val="0"/>
              <w:spacing w:line="320" w:lineRule="exact"/>
              <w:contextualSpacing/>
              <w:rPr>
                <w:rFonts w:ascii="Times New Roman" w:hAnsi="Times New Roman" w:cs="Times New Roman"/>
              </w:rPr>
            </w:pPr>
            <w:r w:rsidRPr="00EB126F">
              <w:rPr>
                <w:rFonts w:ascii="Times New Roman" w:hAnsi="Times New Roman" w:cs="Times New Roman"/>
              </w:rPr>
              <w:t>Rezerwa rzeczywistej masy całkowitej, liczona w stosunku do dopuszczalnej masy całkowitej  dla naczepy z zamontowanym sprzętem specjalistycznym i kompletnym wyposażeniem powinna wynosić 3-30%.</w:t>
            </w:r>
          </w:p>
          <w:p w14:paraId="6F3CB139" w14:textId="77777777" w:rsidR="000F1B44" w:rsidRPr="00EB126F" w:rsidRDefault="000F1B44" w:rsidP="00E407B3">
            <w:pPr>
              <w:snapToGrid w:val="0"/>
              <w:spacing w:line="320" w:lineRule="exact"/>
              <w:contextualSpacing/>
              <w:rPr>
                <w:rFonts w:ascii="Times New Roman" w:hAnsi="Times New Roman" w:cs="Times New Roman"/>
              </w:rPr>
            </w:pPr>
            <w:r w:rsidRPr="00EB126F">
              <w:rPr>
                <w:rFonts w:ascii="Times New Roman" w:hAnsi="Times New Roman" w:cs="Times New Roman"/>
              </w:rPr>
              <w:t>Różnica nacisków na strony naczepy, przy obciążeniu pojazdu maksymalną masą rzeczywistą, nie powinna być większa niż 3%.</w:t>
            </w:r>
          </w:p>
          <w:p w14:paraId="0667BF56" w14:textId="77777777" w:rsidR="000F1B44" w:rsidRPr="00EB126F" w:rsidRDefault="000F1B44" w:rsidP="00E407B3">
            <w:pPr>
              <w:spacing w:line="320" w:lineRule="exact"/>
              <w:contextualSpacing/>
              <w:jc w:val="both"/>
              <w:rPr>
                <w:rFonts w:ascii="Times New Roman" w:hAnsi="Times New Roman" w:cs="Times New Roman"/>
                <w:strike/>
                <w:color w:val="FF0000"/>
                <w:spacing w:val="6"/>
              </w:rPr>
            </w:pPr>
            <w:r w:rsidRPr="00EB126F">
              <w:rPr>
                <w:rFonts w:ascii="Times New Roman" w:hAnsi="Times New Roman" w:cs="Times New Roman"/>
              </w:rPr>
              <w:t>Naciski na osie nie powinny być większe od maksymalnych nacisków określonych przez producenta podwozia.</w:t>
            </w:r>
          </w:p>
        </w:tc>
        <w:tc>
          <w:tcPr>
            <w:tcW w:w="2957" w:type="dxa"/>
          </w:tcPr>
          <w:p w14:paraId="552401CF" w14:textId="77777777" w:rsidR="000F1B44" w:rsidRPr="00EB126F" w:rsidRDefault="000F1B44" w:rsidP="00E407B3">
            <w:pPr>
              <w:spacing w:line="320" w:lineRule="exact"/>
              <w:contextualSpacing/>
              <w:rPr>
                <w:rFonts w:ascii="Times New Roman" w:hAnsi="Times New Roman" w:cs="Times New Roman"/>
                <w:i/>
              </w:rPr>
            </w:pPr>
          </w:p>
        </w:tc>
        <w:tc>
          <w:tcPr>
            <w:tcW w:w="2873" w:type="dxa"/>
          </w:tcPr>
          <w:p w14:paraId="61664B8C" w14:textId="77777777" w:rsidR="000F1B44" w:rsidRPr="00EB126F" w:rsidRDefault="000F1B44" w:rsidP="00E407B3">
            <w:pPr>
              <w:spacing w:line="320" w:lineRule="exact"/>
              <w:contextualSpacing/>
              <w:rPr>
                <w:rFonts w:ascii="Times New Roman" w:hAnsi="Times New Roman" w:cs="Times New Roman"/>
                <w:i/>
              </w:rPr>
            </w:pPr>
          </w:p>
        </w:tc>
      </w:tr>
      <w:tr w:rsidR="000F1B44" w:rsidRPr="00EB126F" w14:paraId="5CD6CF15" w14:textId="77777777" w:rsidTr="00E407B3">
        <w:trPr>
          <w:cantSplit/>
          <w:trHeight w:val="376"/>
        </w:trPr>
        <w:tc>
          <w:tcPr>
            <w:tcW w:w="560" w:type="dxa"/>
          </w:tcPr>
          <w:p w14:paraId="71D2B217"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lastRenderedPageBreak/>
              <w:t>1.10</w:t>
            </w:r>
          </w:p>
        </w:tc>
        <w:tc>
          <w:tcPr>
            <w:tcW w:w="7534" w:type="dxa"/>
          </w:tcPr>
          <w:p w14:paraId="3B0711C5" w14:textId="77777777" w:rsidR="000F1B44" w:rsidRPr="00EB126F" w:rsidRDefault="000F1B44" w:rsidP="00E407B3">
            <w:pPr>
              <w:snapToGrid w:val="0"/>
              <w:spacing w:line="320" w:lineRule="exact"/>
              <w:contextualSpacing/>
              <w:rPr>
                <w:rFonts w:ascii="Times New Roman" w:hAnsi="Times New Roman" w:cs="Times New Roman"/>
              </w:rPr>
            </w:pPr>
            <w:r w:rsidRPr="00EB126F">
              <w:rPr>
                <w:rFonts w:ascii="Times New Roman" w:hAnsi="Times New Roman" w:cs="Times New Roman"/>
              </w:rPr>
              <w:t xml:space="preserve">Samochód wyposażony w rejestrator jazdy zamontowany w kabinie w taki sposób aby swoim zasięgiem obejmował  drogę przed pojazdem, wyposażony w układ zasilania, antenę GPS, uchwyt transportowy i kartę pamięci min. 64GB. Parametry minimalne: możliwość rejestracji obrazu z rozdzielczością Full HD 1920x1080p przy prędkości nagrywania 30 klatek/s, kąt widzenia - 140 stopni wyposażona w obiektyw </w:t>
            </w:r>
            <w:proofErr w:type="spellStart"/>
            <w:r w:rsidRPr="00EB126F">
              <w:rPr>
                <w:rFonts w:ascii="Times New Roman" w:hAnsi="Times New Roman" w:cs="Times New Roman"/>
              </w:rPr>
              <w:t>stałoogniskowy</w:t>
            </w:r>
            <w:proofErr w:type="spellEnd"/>
            <w:r w:rsidRPr="00EB126F">
              <w:rPr>
                <w:rFonts w:ascii="Times New Roman" w:hAnsi="Times New Roman" w:cs="Times New Roman"/>
              </w:rPr>
              <w:t xml:space="preserve"> o jasności  f/1,8, obsługa wymiennych kart pamięci o pojemności 64GB (transfer min. 10 MB/s), obsługa minimum funkcji: automatyczne rozpoczęcie nagrywania wraz z uruchomieniem silnika, nagrywanie w pętli, pozycjonowanie GPS, tryb parkingowy, oprogramowanie do odtwarzania na zewnętrznym komputerze.</w:t>
            </w:r>
          </w:p>
        </w:tc>
        <w:tc>
          <w:tcPr>
            <w:tcW w:w="2957" w:type="dxa"/>
          </w:tcPr>
          <w:p w14:paraId="19417E52" w14:textId="77777777" w:rsidR="000F1B44" w:rsidRPr="00EB126F" w:rsidRDefault="000F1B44" w:rsidP="00E407B3">
            <w:pPr>
              <w:shd w:val="clear" w:color="auto" w:fill="FFFFFF"/>
              <w:suppressAutoHyphens/>
              <w:spacing w:line="320" w:lineRule="exact"/>
              <w:contextualSpacing/>
              <w:rPr>
                <w:rFonts w:ascii="Times New Roman" w:hAnsi="Times New Roman" w:cs="Times New Roman"/>
              </w:rPr>
            </w:pPr>
          </w:p>
        </w:tc>
        <w:tc>
          <w:tcPr>
            <w:tcW w:w="2873" w:type="dxa"/>
          </w:tcPr>
          <w:p w14:paraId="0097DBC5" w14:textId="77777777" w:rsidR="000F1B44" w:rsidRPr="00EB126F" w:rsidRDefault="000F1B44" w:rsidP="00E407B3">
            <w:pPr>
              <w:shd w:val="clear" w:color="auto" w:fill="FFFFFF"/>
              <w:suppressAutoHyphens/>
              <w:spacing w:line="320" w:lineRule="exact"/>
              <w:contextualSpacing/>
              <w:rPr>
                <w:rFonts w:ascii="Times New Roman" w:hAnsi="Times New Roman" w:cs="Times New Roman"/>
              </w:rPr>
            </w:pPr>
          </w:p>
        </w:tc>
      </w:tr>
      <w:tr w:rsidR="000F1B44" w:rsidRPr="00EB126F" w14:paraId="5BBDBB6A" w14:textId="77777777" w:rsidTr="00E407B3">
        <w:trPr>
          <w:cantSplit/>
        </w:trPr>
        <w:tc>
          <w:tcPr>
            <w:tcW w:w="560" w:type="dxa"/>
          </w:tcPr>
          <w:p w14:paraId="37D35383" w14:textId="77777777" w:rsidR="000F1B44" w:rsidRPr="00EB126F" w:rsidRDefault="000F1B44" w:rsidP="00E407B3">
            <w:pPr>
              <w:spacing w:line="320" w:lineRule="exact"/>
              <w:contextualSpacing/>
              <w:rPr>
                <w:rFonts w:ascii="Times New Roman" w:hAnsi="Times New Roman" w:cs="Times New Roman"/>
                <w:b/>
              </w:rPr>
            </w:pPr>
            <w:r w:rsidRPr="00EB126F">
              <w:rPr>
                <w:rFonts w:ascii="Times New Roman" w:hAnsi="Times New Roman" w:cs="Times New Roman"/>
                <w:b/>
              </w:rPr>
              <w:t>II</w:t>
            </w:r>
          </w:p>
        </w:tc>
        <w:tc>
          <w:tcPr>
            <w:tcW w:w="7534" w:type="dxa"/>
          </w:tcPr>
          <w:p w14:paraId="4137A9B2" w14:textId="77777777" w:rsidR="000F1B44" w:rsidRPr="00EB126F" w:rsidRDefault="000F1B44" w:rsidP="00E407B3">
            <w:pPr>
              <w:spacing w:line="320" w:lineRule="exact"/>
              <w:contextualSpacing/>
              <w:jc w:val="both"/>
              <w:rPr>
                <w:rFonts w:ascii="Times New Roman" w:hAnsi="Times New Roman" w:cs="Times New Roman"/>
                <w:b/>
                <w:spacing w:val="6"/>
              </w:rPr>
            </w:pPr>
            <w:r w:rsidRPr="00EB126F">
              <w:rPr>
                <w:rFonts w:ascii="Times New Roman" w:hAnsi="Times New Roman" w:cs="Times New Roman"/>
                <w:b/>
                <w:spacing w:val="6"/>
              </w:rPr>
              <w:t>Wymagania szczegółowe dla ciągnika siodłowego</w:t>
            </w:r>
          </w:p>
        </w:tc>
        <w:tc>
          <w:tcPr>
            <w:tcW w:w="2957" w:type="dxa"/>
          </w:tcPr>
          <w:p w14:paraId="0F75FB17"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3C2E6AA3"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6885CE11" w14:textId="77777777" w:rsidTr="00E407B3">
        <w:trPr>
          <w:cantSplit/>
        </w:trPr>
        <w:tc>
          <w:tcPr>
            <w:tcW w:w="560" w:type="dxa"/>
          </w:tcPr>
          <w:p w14:paraId="18CBC74C"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2.1</w:t>
            </w:r>
          </w:p>
        </w:tc>
        <w:tc>
          <w:tcPr>
            <w:tcW w:w="7534" w:type="dxa"/>
          </w:tcPr>
          <w:p w14:paraId="5CA976C4" w14:textId="77777777" w:rsidR="000F1B44" w:rsidRPr="00EB126F" w:rsidRDefault="000F1B44" w:rsidP="00E407B3">
            <w:pPr>
              <w:snapToGrid w:val="0"/>
              <w:spacing w:line="320" w:lineRule="exact"/>
              <w:contextualSpacing/>
              <w:rPr>
                <w:rFonts w:ascii="Times New Roman" w:hAnsi="Times New Roman" w:cs="Times New Roman"/>
              </w:rPr>
            </w:pPr>
            <w:r w:rsidRPr="00EB126F">
              <w:rPr>
                <w:rFonts w:ascii="Times New Roman" w:hAnsi="Times New Roman" w:cs="Times New Roman"/>
              </w:rPr>
              <w:t>Ciągnik siodłowy fabrycznie nowy, rok produkcji nie starszy niż 2021.</w:t>
            </w:r>
          </w:p>
        </w:tc>
        <w:tc>
          <w:tcPr>
            <w:tcW w:w="2957" w:type="dxa"/>
          </w:tcPr>
          <w:p w14:paraId="6C3E13F8"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i/>
              </w:rPr>
              <w:t>Podać producenta, typ i model pojazdu oraz rok produkcji</w:t>
            </w:r>
          </w:p>
        </w:tc>
        <w:tc>
          <w:tcPr>
            <w:tcW w:w="2873" w:type="dxa"/>
          </w:tcPr>
          <w:p w14:paraId="2490F7F9" w14:textId="77777777" w:rsidR="000F1B44" w:rsidRPr="00EB126F" w:rsidRDefault="000F1B44" w:rsidP="00E407B3">
            <w:pPr>
              <w:spacing w:line="320" w:lineRule="exact"/>
              <w:contextualSpacing/>
              <w:rPr>
                <w:rFonts w:ascii="Times New Roman" w:hAnsi="Times New Roman" w:cs="Times New Roman"/>
                <w:i/>
              </w:rPr>
            </w:pPr>
          </w:p>
        </w:tc>
      </w:tr>
      <w:tr w:rsidR="000F1B44" w:rsidRPr="00EB126F" w14:paraId="570C16CD" w14:textId="77777777" w:rsidTr="00E407B3">
        <w:trPr>
          <w:cantSplit/>
        </w:trPr>
        <w:tc>
          <w:tcPr>
            <w:tcW w:w="560" w:type="dxa"/>
          </w:tcPr>
          <w:p w14:paraId="703F4E5F"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2.2</w:t>
            </w:r>
          </w:p>
        </w:tc>
        <w:tc>
          <w:tcPr>
            <w:tcW w:w="7534" w:type="dxa"/>
          </w:tcPr>
          <w:p w14:paraId="47AE7771" w14:textId="77777777" w:rsidR="000F1B44" w:rsidRPr="00EB126F" w:rsidRDefault="000F1B44" w:rsidP="00E407B3">
            <w:pPr>
              <w:tabs>
                <w:tab w:val="left" w:pos="48"/>
                <w:tab w:val="left" w:pos="921"/>
                <w:tab w:val="left" w:pos="6513"/>
                <w:tab w:val="left" w:pos="10395"/>
                <w:tab w:val="left" w:pos="14730"/>
              </w:tabs>
              <w:spacing w:line="320" w:lineRule="exact"/>
              <w:contextualSpacing/>
              <w:rPr>
                <w:rFonts w:ascii="Times New Roman" w:hAnsi="Times New Roman" w:cs="Times New Roman"/>
              </w:rPr>
            </w:pPr>
            <w:r w:rsidRPr="00EB126F">
              <w:rPr>
                <w:rFonts w:ascii="Times New Roman" w:hAnsi="Times New Roman" w:cs="Times New Roman"/>
              </w:rPr>
              <w:t>Podwozie samochodu z silnikiem o zapłonie samoczynnym o mocy nominalnej min. 320 kW, spełniający normy czystości spalin pozwalające na rejestracje pojazdu.</w:t>
            </w:r>
          </w:p>
          <w:p w14:paraId="0B28F74E" w14:textId="77777777" w:rsidR="000F1B44" w:rsidRPr="00EB126F" w:rsidRDefault="000F1B44" w:rsidP="00E407B3">
            <w:pPr>
              <w:snapToGrid w:val="0"/>
              <w:spacing w:line="320" w:lineRule="exact"/>
              <w:contextualSpacing/>
              <w:rPr>
                <w:rFonts w:ascii="Times New Roman" w:hAnsi="Times New Roman" w:cs="Times New Roman"/>
              </w:rPr>
            </w:pPr>
          </w:p>
        </w:tc>
        <w:tc>
          <w:tcPr>
            <w:tcW w:w="2957" w:type="dxa"/>
          </w:tcPr>
          <w:p w14:paraId="3DA4293A" w14:textId="77777777" w:rsidR="000F1B44" w:rsidRPr="002547C6" w:rsidRDefault="000F1B44" w:rsidP="00E407B3">
            <w:pPr>
              <w:spacing w:before="20" w:after="20" w:line="240" w:lineRule="auto"/>
              <w:contextualSpacing/>
              <w:rPr>
                <w:rFonts w:ascii="Times New Roman" w:hAnsi="Times New Roman" w:cs="Times New Roman"/>
                <w:i/>
                <w:iCs/>
                <w:sz w:val="20"/>
                <w:szCs w:val="20"/>
              </w:rPr>
            </w:pPr>
            <w:r w:rsidRPr="002547C6">
              <w:rPr>
                <w:rFonts w:ascii="Times New Roman" w:hAnsi="Times New Roman" w:cs="Times New Roman"/>
                <w:i/>
                <w:iCs/>
                <w:sz w:val="20"/>
                <w:szCs w:val="20"/>
              </w:rPr>
              <w:t>Należy podać markę, model i typ podwozia oraz typ i moc nominalną silnika.</w:t>
            </w:r>
          </w:p>
          <w:p w14:paraId="5DCE7142" w14:textId="77777777" w:rsidR="000F1B44" w:rsidRPr="002547C6" w:rsidRDefault="000F1B44" w:rsidP="00E407B3">
            <w:pPr>
              <w:pStyle w:val="Tekstpodstawowy"/>
              <w:contextualSpacing/>
              <w:rPr>
                <w:rFonts w:ascii="Times New Roman" w:hAnsi="Times New Roman"/>
                <w:i/>
                <w:iCs/>
                <w:color w:val="auto"/>
                <w:sz w:val="20"/>
              </w:rPr>
            </w:pPr>
            <w:r w:rsidRPr="002547C6">
              <w:rPr>
                <w:rFonts w:ascii="Times New Roman" w:hAnsi="Times New Roman"/>
                <w:i/>
                <w:iCs/>
                <w:color w:val="auto"/>
                <w:sz w:val="20"/>
                <w:lang w:val="pl-PL"/>
              </w:rPr>
              <w:t xml:space="preserve">Parametr mocy nominalnej silnika jest </w:t>
            </w:r>
            <w:r w:rsidRPr="002547C6">
              <w:rPr>
                <w:rFonts w:ascii="Times New Roman" w:hAnsi="Times New Roman"/>
                <w:i/>
                <w:iCs/>
                <w:color w:val="auto"/>
                <w:sz w:val="20"/>
              </w:rPr>
              <w:t>parametrem punktowanym przy ocenie ofert (kryterium parametry techniczne):</w:t>
            </w:r>
          </w:p>
          <w:p w14:paraId="53DBCCFD" w14:textId="77777777" w:rsidR="000F1B44" w:rsidRPr="002547C6" w:rsidRDefault="000F1B44" w:rsidP="00E407B3">
            <w:pPr>
              <w:spacing w:line="240" w:lineRule="auto"/>
              <w:contextualSpacing/>
              <w:rPr>
                <w:rFonts w:ascii="Times New Roman" w:hAnsi="Times New Roman" w:cs="Times New Roman"/>
                <w:i/>
                <w:iCs/>
              </w:rPr>
            </w:pPr>
            <w:r w:rsidRPr="002547C6">
              <w:rPr>
                <w:rFonts w:ascii="Times New Roman" w:hAnsi="Times New Roman"/>
                <w:i/>
                <w:iCs/>
                <w:sz w:val="20"/>
                <w:szCs w:val="20"/>
              </w:rPr>
              <w:t>Za każde dodatkowe 1 KW mocy nominalnej powyżej mocy minimalnej wymaganej przez zamawiającego przydzielony zostanie 1 pkt przy czym maksymalnie uzyskać można 20 pkt</w:t>
            </w:r>
          </w:p>
        </w:tc>
        <w:tc>
          <w:tcPr>
            <w:tcW w:w="2873" w:type="dxa"/>
          </w:tcPr>
          <w:p w14:paraId="3253E1D9" w14:textId="77777777" w:rsidR="000F1B44" w:rsidRPr="00EB126F" w:rsidRDefault="000F1B44" w:rsidP="00E407B3">
            <w:pPr>
              <w:shd w:val="clear" w:color="auto" w:fill="FFFFFF"/>
              <w:spacing w:line="320" w:lineRule="exact"/>
              <w:contextualSpacing/>
              <w:rPr>
                <w:rFonts w:ascii="Times New Roman" w:hAnsi="Times New Roman" w:cs="Times New Roman"/>
                <w:i/>
              </w:rPr>
            </w:pPr>
          </w:p>
        </w:tc>
      </w:tr>
      <w:tr w:rsidR="000F1B44" w:rsidRPr="00EB126F" w14:paraId="70D4E651" w14:textId="77777777" w:rsidTr="00E407B3">
        <w:trPr>
          <w:cantSplit/>
        </w:trPr>
        <w:tc>
          <w:tcPr>
            <w:tcW w:w="560" w:type="dxa"/>
          </w:tcPr>
          <w:p w14:paraId="05D38F91"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2.3</w:t>
            </w:r>
          </w:p>
        </w:tc>
        <w:tc>
          <w:tcPr>
            <w:tcW w:w="7534" w:type="dxa"/>
          </w:tcPr>
          <w:p w14:paraId="20376008" w14:textId="77777777" w:rsidR="000F1B44" w:rsidRPr="00EB126F" w:rsidRDefault="000F1B44" w:rsidP="00E407B3">
            <w:pPr>
              <w:snapToGrid w:val="0"/>
              <w:spacing w:line="320" w:lineRule="exact"/>
              <w:contextualSpacing/>
              <w:rPr>
                <w:rFonts w:ascii="Times New Roman" w:hAnsi="Times New Roman" w:cs="Times New Roman"/>
              </w:rPr>
            </w:pPr>
            <w:r w:rsidRPr="00EB126F">
              <w:rPr>
                <w:rFonts w:ascii="Times New Roman" w:hAnsi="Times New Roman" w:cs="Times New Roman"/>
              </w:rPr>
              <w:t>Silnik pojazdu musi być przystosowany do ciągłej pracy, bez uzupełniania cieczy chłodzącej, oleju oraz przekraczania dopuszczalnych parametrów pracy określonych przez producenta, w czasie minimum 4 godzin podczas postoju.</w:t>
            </w:r>
          </w:p>
        </w:tc>
        <w:tc>
          <w:tcPr>
            <w:tcW w:w="2957" w:type="dxa"/>
          </w:tcPr>
          <w:p w14:paraId="076BC8C9"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4D026B22"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7CF54EFB" w14:textId="77777777" w:rsidTr="00E407B3">
        <w:trPr>
          <w:cantSplit/>
        </w:trPr>
        <w:tc>
          <w:tcPr>
            <w:tcW w:w="560" w:type="dxa"/>
          </w:tcPr>
          <w:p w14:paraId="3294B201"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lastRenderedPageBreak/>
              <w:t>24</w:t>
            </w:r>
          </w:p>
        </w:tc>
        <w:tc>
          <w:tcPr>
            <w:tcW w:w="7534" w:type="dxa"/>
          </w:tcPr>
          <w:p w14:paraId="0D7D9E84" w14:textId="77777777" w:rsidR="000F1B44" w:rsidRPr="00EB126F" w:rsidRDefault="000F1B44" w:rsidP="00E407B3">
            <w:pPr>
              <w:spacing w:line="320" w:lineRule="exact"/>
              <w:contextualSpacing/>
              <w:rPr>
                <w:rFonts w:ascii="Times New Roman" w:hAnsi="Times New Roman" w:cs="Times New Roman"/>
                <w:vertAlign w:val="superscript"/>
              </w:rPr>
            </w:pPr>
            <w:r w:rsidRPr="00EB126F">
              <w:rPr>
                <w:rFonts w:ascii="Times New Roman" w:hAnsi="Times New Roman" w:cs="Times New Roman"/>
              </w:rPr>
              <w:t>Ciągnik siodłowy w konfiguracji 4x2 lub 4x4 przeznaczony do ciągnięcia naczepy zabudowanej cysterną o pojemności  min. 20 m</w:t>
            </w:r>
            <w:r w:rsidRPr="00EB126F">
              <w:rPr>
                <w:rFonts w:ascii="Times New Roman" w:hAnsi="Times New Roman" w:cs="Times New Roman"/>
                <w:vertAlign w:val="superscript"/>
              </w:rPr>
              <w:t>3</w:t>
            </w:r>
            <w:r w:rsidRPr="00EB126F">
              <w:rPr>
                <w:rFonts w:ascii="Times New Roman" w:hAnsi="Times New Roman" w:cs="Times New Roman"/>
              </w:rPr>
              <w:t xml:space="preserve"> wody.</w:t>
            </w:r>
          </w:p>
        </w:tc>
        <w:tc>
          <w:tcPr>
            <w:tcW w:w="2957" w:type="dxa"/>
          </w:tcPr>
          <w:p w14:paraId="2736F2BD"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020B0CC3"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05AAD4FF" w14:textId="77777777" w:rsidTr="00E407B3">
        <w:trPr>
          <w:cantSplit/>
        </w:trPr>
        <w:tc>
          <w:tcPr>
            <w:tcW w:w="560" w:type="dxa"/>
          </w:tcPr>
          <w:p w14:paraId="69E3F196"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2.5</w:t>
            </w:r>
          </w:p>
        </w:tc>
        <w:tc>
          <w:tcPr>
            <w:tcW w:w="7534" w:type="dxa"/>
          </w:tcPr>
          <w:p w14:paraId="68B808BE" w14:textId="77777777" w:rsidR="000F1B44" w:rsidRPr="00EB126F" w:rsidRDefault="000F1B44" w:rsidP="00E407B3">
            <w:pPr>
              <w:snapToGrid w:val="0"/>
              <w:spacing w:line="320" w:lineRule="exact"/>
              <w:contextualSpacing/>
              <w:rPr>
                <w:rFonts w:ascii="Times New Roman" w:hAnsi="Times New Roman" w:cs="Times New Roman"/>
              </w:rPr>
            </w:pPr>
            <w:r w:rsidRPr="00EB126F">
              <w:rPr>
                <w:rFonts w:ascii="Times New Roman" w:hAnsi="Times New Roman" w:cs="Times New Roman"/>
              </w:rPr>
              <w:t>Pojazd wyposażony w blokadę mechanizmu różnicowego osi napędzanej.</w:t>
            </w:r>
          </w:p>
        </w:tc>
        <w:tc>
          <w:tcPr>
            <w:tcW w:w="2957" w:type="dxa"/>
          </w:tcPr>
          <w:p w14:paraId="77344786"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2BA8CC1A"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68A29F72" w14:textId="77777777" w:rsidTr="00E407B3">
        <w:trPr>
          <w:cantSplit/>
        </w:trPr>
        <w:tc>
          <w:tcPr>
            <w:tcW w:w="560" w:type="dxa"/>
          </w:tcPr>
          <w:p w14:paraId="05B9DC0F"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2.6</w:t>
            </w:r>
          </w:p>
        </w:tc>
        <w:tc>
          <w:tcPr>
            <w:tcW w:w="7534" w:type="dxa"/>
          </w:tcPr>
          <w:p w14:paraId="463BDF60" w14:textId="77777777" w:rsidR="000F1B44" w:rsidRPr="00EB126F" w:rsidRDefault="000F1B44" w:rsidP="00E407B3">
            <w:pPr>
              <w:snapToGrid w:val="0"/>
              <w:spacing w:line="320" w:lineRule="exact"/>
              <w:contextualSpacing/>
              <w:rPr>
                <w:rFonts w:ascii="Times New Roman" w:hAnsi="Times New Roman" w:cs="Times New Roman"/>
              </w:rPr>
            </w:pPr>
            <w:r w:rsidRPr="00EB126F">
              <w:rPr>
                <w:rFonts w:ascii="Times New Roman" w:hAnsi="Times New Roman" w:cs="Times New Roman"/>
              </w:rPr>
              <w:t>Pojazd musi posiadać hamulec silnikowy lub zwalniacz hydrauliczny (</w:t>
            </w:r>
            <w:proofErr w:type="spellStart"/>
            <w:r w:rsidRPr="00EB126F">
              <w:rPr>
                <w:rFonts w:ascii="Times New Roman" w:hAnsi="Times New Roman" w:cs="Times New Roman"/>
              </w:rPr>
              <w:t>retarder</w:t>
            </w:r>
            <w:proofErr w:type="spellEnd"/>
            <w:r w:rsidRPr="00EB126F">
              <w:rPr>
                <w:rFonts w:ascii="Times New Roman" w:hAnsi="Times New Roman" w:cs="Times New Roman"/>
              </w:rPr>
              <w:t>).</w:t>
            </w:r>
          </w:p>
        </w:tc>
        <w:tc>
          <w:tcPr>
            <w:tcW w:w="2957" w:type="dxa"/>
          </w:tcPr>
          <w:p w14:paraId="01F53AFF"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37E5094D"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563E989E" w14:textId="77777777" w:rsidTr="00E407B3">
        <w:trPr>
          <w:cantSplit/>
        </w:trPr>
        <w:tc>
          <w:tcPr>
            <w:tcW w:w="560" w:type="dxa"/>
          </w:tcPr>
          <w:p w14:paraId="41CBCC67"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2.7</w:t>
            </w:r>
          </w:p>
        </w:tc>
        <w:tc>
          <w:tcPr>
            <w:tcW w:w="7534" w:type="dxa"/>
          </w:tcPr>
          <w:p w14:paraId="426D6C27" w14:textId="77777777" w:rsidR="000F1B44" w:rsidRPr="00EB126F" w:rsidRDefault="000F1B44" w:rsidP="00E407B3">
            <w:pPr>
              <w:snapToGrid w:val="0"/>
              <w:spacing w:line="320" w:lineRule="exact"/>
              <w:contextualSpacing/>
              <w:rPr>
                <w:rFonts w:ascii="Times New Roman" w:hAnsi="Times New Roman" w:cs="Times New Roman"/>
              </w:rPr>
            </w:pPr>
            <w:r w:rsidRPr="00EB126F">
              <w:rPr>
                <w:rFonts w:ascii="Times New Roman" w:hAnsi="Times New Roman" w:cs="Times New Roman"/>
              </w:rPr>
              <w:t>Podstawowa obsługa silnika (tj. sprawdzenie płynów i olejów eksploatacyjnych) musi być możliwa bez podnoszenia kabiny.</w:t>
            </w:r>
          </w:p>
        </w:tc>
        <w:tc>
          <w:tcPr>
            <w:tcW w:w="2957" w:type="dxa"/>
          </w:tcPr>
          <w:p w14:paraId="7ADADABF"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3906D5A3"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0F998C4A" w14:textId="77777777" w:rsidTr="00E407B3">
        <w:trPr>
          <w:cantSplit/>
          <w:trHeight w:val="433"/>
        </w:trPr>
        <w:tc>
          <w:tcPr>
            <w:tcW w:w="560" w:type="dxa"/>
          </w:tcPr>
          <w:p w14:paraId="3A71CD66"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2.8</w:t>
            </w:r>
          </w:p>
        </w:tc>
        <w:tc>
          <w:tcPr>
            <w:tcW w:w="7534" w:type="dxa"/>
          </w:tcPr>
          <w:p w14:paraId="3AE1A064" w14:textId="77777777" w:rsidR="000F1B44" w:rsidRPr="00EB126F" w:rsidRDefault="000F1B44" w:rsidP="00E407B3">
            <w:pPr>
              <w:snapToGrid w:val="0"/>
              <w:spacing w:line="320" w:lineRule="exact"/>
              <w:contextualSpacing/>
              <w:rPr>
                <w:rFonts w:ascii="Times New Roman" w:hAnsi="Times New Roman" w:cs="Times New Roman"/>
              </w:rPr>
            </w:pPr>
            <w:r w:rsidRPr="00EB126F">
              <w:rPr>
                <w:rFonts w:ascii="Times New Roman" w:hAnsi="Times New Roman" w:cs="Times New Roman"/>
              </w:rPr>
              <w:t>Pojemność zbiornika paliwa musi wystarczyć na przejechanie co najmniej 400 km jazdy drogowej (pozamiejskiej).</w:t>
            </w:r>
          </w:p>
        </w:tc>
        <w:tc>
          <w:tcPr>
            <w:tcW w:w="2957" w:type="dxa"/>
          </w:tcPr>
          <w:p w14:paraId="7CD2EA1A" w14:textId="77777777" w:rsidR="000F1B44" w:rsidRPr="00EB126F" w:rsidRDefault="000F1B44" w:rsidP="00E407B3">
            <w:pPr>
              <w:spacing w:line="320" w:lineRule="exact"/>
              <w:contextualSpacing/>
              <w:rPr>
                <w:rFonts w:ascii="Times New Roman" w:hAnsi="Times New Roman" w:cs="Times New Roman"/>
              </w:rPr>
            </w:pPr>
          </w:p>
          <w:p w14:paraId="426BD61D" w14:textId="77777777" w:rsidR="000F1B44" w:rsidRPr="00EB126F" w:rsidRDefault="000F1B44" w:rsidP="00E407B3">
            <w:pPr>
              <w:spacing w:line="320" w:lineRule="exact"/>
              <w:contextualSpacing/>
              <w:rPr>
                <w:rFonts w:ascii="Times New Roman" w:hAnsi="Times New Roman" w:cs="Times New Roman"/>
              </w:rPr>
            </w:pPr>
          </w:p>
          <w:p w14:paraId="3E01FB50"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6D1311AA"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21F831DA" w14:textId="77777777" w:rsidTr="00E407B3">
        <w:trPr>
          <w:cantSplit/>
        </w:trPr>
        <w:tc>
          <w:tcPr>
            <w:tcW w:w="560" w:type="dxa"/>
          </w:tcPr>
          <w:p w14:paraId="10A7AB28"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2.9</w:t>
            </w:r>
          </w:p>
        </w:tc>
        <w:tc>
          <w:tcPr>
            <w:tcW w:w="7534" w:type="dxa"/>
          </w:tcPr>
          <w:p w14:paraId="0B5DE0D2" w14:textId="77777777" w:rsidR="000F1B44" w:rsidRPr="00EB126F" w:rsidRDefault="000F1B44" w:rsidP="00E407B3">
            <w:pPr>
              <w:snapToGrid w:val="0"/>
              <w:spacing w:line="320" w:lineRule="exact"/>
              <w:contextualSpacing/>
              <w:rPr>
                <w:rFonts w:ascii="Times New Roman" w:hAnsi="Times New Roman" w:cs="Times New Roman"/>
              </w:rPr>
            </w:pPr>
            <w:r w:rsidRPr="00EB126F">
              <w:rPr>
                <w:rFonts w:ascii="Times New Roman" w:hAnsi="Times New Roman" w:cs="Times New Roman"/>
              </w:rPr>
              <w:t xml:space="preserve">Skrzynia biegów - automatyczna z hydrokinetycznym zmiennikiem momentu obrotowego lub mechaniczna z automatycznym przełączaniem (zmiany biegów dokonuje się bez konieczności naciskania pedału </w:t>
            </w:r>
            <w:hyperlink r:id="rId7" w:tooltip="Sprzęgło" w:history="1">
              <w:r w:rsidRPr="0013396C">
                <w:rPr>
                  <w:rStyle w:val="Hipercze"/>
                  <w:rFonts w:ascii="Times New Roman" w:hAnsi="Times New Roman" w:cs="Times New Roman"/>
                  <w:color w:val="auto"/>
                </w:rPr>
                <w:t>sprzęgła</w:t>
              </w:r>
            </w:hyperlink>
            <w:r w:rsidRPr="0013396C">
              <w:rPr>
                <w:rFonts w:ascii="Times New Roman" w:hAnsi="Times New Roman" w:cs="Times New Roman"/>
              </w:rPr>
              <w:t xml:space="preserve">) </w:t>
            </w:r>
            <w:r w:rsidRPr="00EB126F">
              <w:rPr>
                <w:rFonts w:ascii="Times New Roman" w:hAnsi="Times New Roman" w:cs="Times New Roman"/>
              </w:rPr>
              <w:t>– skrzynia zautomatyzowana</w:t>
            </w:r>
          </w:p>
        </w:tc>
        <w:tc>
          <w:tcPr>
            <w:tcW w:w="2957" w:type="dxa"/>
          </w:tcPr>
          <w:p w14:paraId="2B86901D" w14:textId="77777777" w:rsidR="000F1B44" w:rsidRPr="002547C6" w:rsidRDefault="000F1B44" w:rsidP="00E407B3">
            <w:pPr>
              <w:spacing w:before="20" w:after="20" w:line="320" w:lineRule="exact"/>
              <w:contextualSpacing/>
              <w:rPr>
                <w:rFonts w:ascii="Times New Roman" w:hAnsi="Times New Roman" w:cs="Times New Roman"/>
                <w:i/>
                <w:iCs/>
                <w:sz w:val="20"/>
                <w:szCs w:val="20"/>
              </w:rPr>
            </w:pPr>
            <w:r w:rsidRPr="002547C6">
              <w:rPr>
                <w:rFonts w:ascii="Times New Roman" w:hAnsi="Times New Roman" w:cs="Times New Roman"/>
                <w:i/>
                <w:iCs/>
                <w:sz w:val="20"/>
                <w:szCs w:val="20"/>
              </w:rPr>
              <w:t>Należy podać rodzaj oraz typ zastosowanej skrzyni biegów.</w:t>
            </w:r>
          </w:p>
          <w:p w14:paraId="6453685F" w14:textId="77777777" w:rsidR="000F1B44" w:rsidRPr="002547C6" w:rsidRDefault="000F1B44" w:rsidP="00E407B3">
            <w:pPr>
              <w:spacing w:before="20" w:after="20" w:line="320" w:lineRule="exact"/>
              <w:contextualSpacing/>
              <w:rPr>
                <w:rFonts w:ascii="Times New Roman" w:hAnsi="Times New Roman" w:cs="Times New Roman"/>
                <w:i/>
                <w:iCs/>
                <w:sz w:val="20"/>
                <w:szCs w:val="20"/>
              </w:rPr>
            </w:pPr>
            <w:r w:rsidRPr="002547C6">
              <w:rPr>
                <w:rFonts w:ascii="Times New Roman" w:hAnsi="Times New Roman" w:cs="Times New Roman"/>
                <w:i/>
                <w:iCs/>
                <w:sz w:val="20"/>
                <w:szCs w:val="20"/>
              </w:rPr>
              <w:t>Parametr punktowany przy ocenie ofert(kryterium parametry techniczne):</w:t>
            </w:r>
          </w:p>
          <w:p w14:paraId="6ED7FB6C" w14:textId="77777777" w:rsidR="000F1B44" w:rsidRPr="002547C6" w:rsidRDefault="000F1B44" w:rsidP="00E407B3">
            <w:pPr>
              <w:pStyle w:val="Tekstpodstawowy"/>
              <w:spacing w:line="320" w:lineRule="exact"/>
              <w:contextualSpacing/>
              <w:rPr>
                <w:rFonts w:ascii="Times New Roman" w:hAnsi="Times New Roman"/>
                <w:i/>
                <w:iCs/>
                <w:color w:val="auto"/>
                <w:sz w:val="20"/>
                <w:lang w:val="pl-PL" w:eastAsia="en-US"/>
              </w:rPr>
            </w:pPr>
            <w:r w:rsidRPr="002547C6">
              <w:rPr>
                <w:rFonts w:ascii="Times New Roman" w:hAnsi="Times New Roman"/>
                <w:i/>
                <w:iCs/>
                <w:color w:val="auto"/>
                <w:sz w:val="20"/>
                <w:lang w:val="pl-PL" w:eastAsia="en-US"/>
              </w:rPr>
              <w:t>- skrzynia biegów zautomatyzowana – 0 pkt</w:t>
            </w:r>
          </w:p>
          <w:p w14:paraId="6ED54230" w14:textId="77777777" w:rsidR="000F1B44" w:rsidRPr="00EB126F" w:rsidRDefault="000F1B44" w:rsidP="00E407B3">
            <w:pPr>
              <w:spacing w:line="320" w:lineRule="exact"/>
              <w:contextualSpacing/>
              <w:rPr>
                <w:rFonts w:ascii="Times New Roman" w:hAnsi="Times New Roman" w:cs="Times New Roman"/>
              </w:rPr>
            </w:pPr>
            <w:r w:rsidRPr="002547C6">
              <w:rPr>
                <w:rFonts w:ascii="Times New Roman" w:hAnsi="Times New Roman" w:cs="Times New Roman"/>
                <w:i/>
                <w:iCs/>
                <w:sz w:val="20"/>
                <w:szCs w:val="20"/>
              </w:rPr>
              <w:t>- skrzynia biegów automatyczna – 25 pkt</w:t>
            </w:r>
          </w:p>
        </w:tc>
        <w:tc>
          <w:tcPr>
            <w:tcW w:w="2873" w:type="dxa"/>
          </w:tcPr>
          <w:p w14:paraId="06591145"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260F97CD" w14:textId="77777777" w:rsidTr="00E407B3">
        <w:trPr>
          <w:cantSplit/>
        </w:trPr>
        <w:tc>
          <w:tcPr>
            <w:tcW w:w="560" w:type="dxa"/>
          </w:tcPr>
          <w:p w14:paraId="499D2AFF"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2.10</w:t>
            </w:r>
          </w:p>
        </w:tc>
        <w:tc>
          <w:tcPr>
            <w:tcW w:w="7534" w:type="dxa"/>
          </w:tcPr>
          <w:p w14:paraId="2D875852" w14:textId="77777777" w:rsidR="000F1B44" w:rsidRPr="00EB126F" w:rsidRDefault="000F1B44" w:rsidP="00E407B3">
            <w:pPr>
              <w:snapToGrid w:val="0"/>
              <w:spacing w:line="320" w:lineRule="exact"/>
              <w:contextualSpacing/>
              <w:rPr>
                <w:rFonts w:ascii="Times New Roman" w:hAnsi="Times New Roman" w:cs="Times New Roman"/>
              </w:rPr>
            </w:pPr>
            <w:r w:rsidRPr="00EB126F">
              <w:rPr>
                <w:rFonts w:ascii="Times New Roman" w:hAnsi="Times New Roman" w:cs="Times New Roman"/>
              </w:rPr>
              <w:t>Na osi tylnej podwójne koła napędowe.</w:t>
            </w:r>
          </w:p>
        </w:tc>
        <w:tc>
          <w:tcPr>
            <w:tcW w:w="2957" w:type="dxa"/>
          </w:tcPr>
          <w:p w14:paraId="3C5419E8"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0172A424"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1F99394E" w14:textId="77777777" w:rsidTr="00E407B3">
        <w:trPr>
          <w:cantSplit/>
        </w:trPr>
        <w:tc>
          <w:tcPr>
            <w:tcW w:w="560" w:type="dxa"/>
          </w:tcPr>
          <w:p w14:paraId="3F3F5915"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2.11</w:t>
            </w:r>
          </w:p>
        </w:tc>
        <w:tc>
          <w:tcPr>
            <w:tcW w:w="7534" w:type="dxa"/>
          </w:tcPr>
          <w:p w14:paraId="7C495627" w14:textId="77777777" w:rsidR="000F1B44" w:rsidRPr="00EB126F" w:rsidRDefault="000F1B44" w:rsidP="00E407B3">
            <w:pPr>
              <w:snapToGrid w:val="0"/>
              <w:spacing w:line="320" w:lineRule="exact"/>
              <w:contextualSpacing/>
              <w:rPr>
                <w:rFonts w:ascii="Times New Roman" w:hAnsi="Times New Roman" w:cs="Times New Roman"/>
              </w:rPr>
            </w:pPr>
            <w:r w:rsidRPr="00EB126F">
              <w:rPr>
                <w:rFonts w:ascii="Times New Roman" w:hAnsi="Times New Roman" w:cs="Times New Roman"/>
              </w:rPr>
              <w:t>Tylne zawieszenie pneumatyczne.</w:t>
            </w:r>
          </w:p>
        </w:tc>
        <w:tc>
          <w:tcPr>
            <w:tcW w:w="2957" w:type="dxa"/>
          </w:tcPr>
          <w:p w14:paraId="247AFE52"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1D7B55D9"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11F20032" w14:textId="77777777" w:rsidTr="00E407B3">
        <w:trPr>
          <w:cantSplit/>
        </w:trPr>
        <w:tc>
          <w:tcPr>
            <w:tcW w:w="560" w:type="dxa"/>
          </w:tcPr>
          <w:p w14:paraId="54382626"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2.12</w:t>
            </w:r>
          </w:p>
        </w:tc>
        <w:tc>
          <w:tcPr>
            <w:tcW w:w="7534" w:type="dxa"/>
          </w:tcPr>
          <w:p w14:paraId="091C5E38" w14:textId="77777777" w:rsidR="000F1B44" w:rsidRPr="00EB126F" w:rsidRDefault="000F1B44" w:rsidP="00E407B3">
            <w:pPr>
              <w:autoSpaceDE w:val="0"/>
              <w:autoSpaceDN w:val="0"/>
              <w:adjustRightInd w:val="0"/>
              <w:spacing w:line="320" w:lineRule="exact"/>
              <w:contextualSpacing/>
              <w:rPr>
                <w:rFonts w:ascii="Times New Roman" w:hAnsi="Times New Roman" w:cs="Times New Roman"/>
              </w:rPr>
            </w:pPr>
            <w:r w:rsidRPr="00EB126F">
              <w:rPr>
                <w:rFonts w:ascii="Times New Roman" w:eastAsia="TimesNewRomanPSMT" w:hAnsi="Times New Roman" w:cs="Times New Roman"/>
              </w:rPr>
              <w:t>Minimalny prześwit podwozia pod osiami min. 200 mm.</w:t>
            </w:r>
          </w:p>
        </w:tc>
        <w:tc>
          <w:tcPr>
            <w:tcW w:w="2957" w:type="dxa"/>
          </w:tcPr>
          <w:p w14:paraId="205738BA"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4D27FBC1"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08021EF1" w14:textId="77777777" w:rsidTr="00E407B3">
        <w:trPr>
          <w:cantSplit/>
        </w:trPr>
        <w:tc>
          <w:tcPr>
            <w:tcW w:w="560" w:type="dxa"/>
          </w:tcPr>
          <w:p w14:paraId="0BFE32EB"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2.13</w:t>
            </w:r>
          </w:p>
        </w:tc>
        <w:tc>
          <w:tcPr>
            <w:tcW w:w="7534" w:type="dxa"/>
          </w:tcPr>
          <w:p w14:paraId="31F4100D" w14:textId="77777777" w:rsidR="000F1B44" w:rsidRPr="00EB126F" w:rsidRDefault="000F1B44" w:rsidP="00E407B3">
            <w:pPr>
              <w:snapToGrid w:val="0"/>
              <w:spacing w:line="320" w:lineRule="exact"/>
              <w:contextualSpacing/>
              <w:rPr>
                <w:rFonts w:ascii="Times New Roman" w:hAnsi="Times New Roman" w:cs="Times New Roman"/>
              </w:rPr>
            </w:pPr>
            <w:r w:rsidRPr="00EB126F">
              <w:rPr>
                <w:rFonts w:ascii="Times New Roman" w:hAnsi="Times New Roman" w:cs="Times New Roman"/>
              </w:rPr>
              <w:t>Układ jezdny i zawieszenie powinny być dostosowane do stałego obciążenia maksymalną masą rzeczywistą zestawu.</w:t>
            </w:r>
          </w:p>
        </w:tc>
        <w:tc>
          <w:tcPr>
            <w:tcW w:w="2957" w:type="dxa"/>
          </w:tcPr>
          <w:p w14:paraId="7B18A2C7"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7B29A73F"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08647FFC" w14:textId="77777777" w:rsidTr="00E407B3">
        <w:trPr>
          <w:cantSplit/>
        </w:trPr>
        <w:tc>
          <w:tcPr>
            <w:tcW w:w="560" w:type="dxa"/>
          </w:tcPr>
          <w:p w14:paraId="5469AB30"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2.14</w:t>
            </w:r>
          </w:p>
        </w:tc>
        <w:tc>
          <w:tcPr>
            <w:tcW w:w="7534" w:type="dxa"/>
          </w:tcPr>
          <w:p w14:paraId="74D92DA5" w14:textId="77777777" w:rsidR="000F1B44" w:rsidRPr="00EB126F" w:rsidRDefault="000F1B44" w:rsidP="00E407B3">
            <w:pPr>
              <w:snapToGrid w:val="0"/>
              <w:spacing w:line="320" w:lineRule="exact"/>
              <w:contextualSpacing/>
              <w:rPr>
                <w:rFonts w:ascii="Times New Roman" w:hAnsi="Times New Roman" w:cs="Times New Roman"/>
              </w:rPr>
            </w:pPr>
            <w:r w:rsidRPr="00EB126F">
              <w:rPr>
                <w:rFonts w:ascii="Times New Roman" w:hAnsi="Times New Roman" w:cs="Times New Roman"/>
              </w:rPr>
              <w:t xml:space="preserve">Ogumienie uniwersalne z indeksem nośności i prędkości dostosowanym do parametrów zestawu. Bieżnik opon dostosowany do różnych warunków atmosferycznych. </w:t>
            </w:r>
          </w:p>
        </w:tc>
        <w:tc>
          <w:tcPr>
            <w:tcW w:w="2957" w:type="dxa"/>
          </w:tcPr>
          <w:p w14:paraId="4AB911A5"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38E6C6C7"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35626822" w14:textId="77777777" w:rsidTr="00E407B3">
        <w:trPr>
          <w:cantSplit/>
        </w:trPr>
        <w:tc>
          <w:tcPr>
            <w:tcW w:w="560" w:type="dxa"/>
          </w:tcPr>
          <w:p w14:paraId="128EA929"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lastRenderedPageBreak/>
              <w:t>2.15</w:t>
            </w:r>
          </w:p>
        </w:tc>
        <w:tc>
          <w:tcPr>
            <w:tcW w:w="7534" w:type="dxa"/>
          </w:tcPr>
          <w:p w14:paraId="05FC4FBB" w14:textId="77777777" w:rsidR="000F1B44" w:rsidRPr="00EB126F" w:rsidRDefault="000F1B44" w:rsidP="00E407B3">
            <w:pPr>
              <w:snapToGrid w:val="0"/>
              <w:spacing w:line="320" w:lineRule="exact"/>
              <w:contextualSpacing/>
              <w:rPr>
                <w:rFonts w:ascii="Times New Roman" w:hAnsi="Times New Roman" w:cs="Times New Roman"/>
              </w:rPr>
            </w:pPr>
            <w:r w:rsidRPr="00EB126F">
              <w:rPr>
                <w:rFonts w:ascii="Times New Roman" w:hAnsi="Times New Roman" w:cs="Times New Roman"/>
              </w:rPr>
              <w:t>Maksymalna prędkość na najwyższym biegu nie mniejsza niż 100 km/h z zastosowanym elektronicznym ograniczeniem prędkości do 90 km/h.</w:t>
            </w:r>
          </w:p>
        </w:tc>
        <w:tc>
          <w:tcPr>
            <w:tcW w:w="2957" w:type="dxa"/>
          </w:tcPr>
          <w:p w14:paraId="3B8B7780"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707436AC"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34054903" w14:textId="77777777" w:rsidTr="00E407B3">
        <w:trPr>
          <w:cantSplit/>
        </w:trPr>
        <w:tc>
          <w:tcPr>
            <w:tcW w:w="560" w:type="dxa"/>
          </w:tcPr>
          <w:p w14:paraId="1B41BFBD"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2.16</w:t>
            </w:r>
          </w:p>
        </w:tc>
        <w:tc>
          <w:tcPr>
            <w:tcW w:w="7534" w:type="dxa"/>
          </w:tcPr>
          <w:p w14:paraId="446571E7"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Pojazd musi być wyposażony w elektroniczny układ hamulcowy EBS lub równoważny.</w:t>
            </w:r>
          </w:p>
        </w:tc>
        <w:tc>
          <w:tcPr>
            <w:tcW w:w="2957" w:type="dxa"/>
          </w:tcPr>
          <w:p w14:paraId="02CF8642"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6E5E558F"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6209B810" w14:textId="77777777" w:rsidTr="00E407B3">
        <w:trPr>
          <w:cantSplit/>
        </w:trPr>
        <w:tc>
          <w:tcPr>
            <w:tcW w:w="560" w:type="dxa"/>
          </w:tcPr>
          <w:p w14:paraId="49CEBE72"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2.17</w:t>
            </w:r>
          </w:p>
        </w:tc>
        <w:tc>
          <w:tcPr>
            <w:tcW w:w="7534" w:type="dxa"/>
          </w:tcPr>
          <w:p w14:paraId="1B6D0AC3" w14:textId="77777777" w:rsidR="000F1B44" w:rsidRPr="00EB126F" w:rsidRDefault="000F1B44" w:rsidP="00E407B3">
            <w:pPr>
              <w:snapToGrid w:val="0"/>
              <w:spacing w:line="320" w:lineRule="exact"/>
              <w:contextualSpacing/>
              <w:rPr>
                <w:rFonts w:ascii="Times New Roman" w:hAnsi="Times New Roman" w:cs="Times New Roman"/>
              </w:rPr>
            </w:pPr>
            <w:r w:rsidRPr="00EB126F">
              <w:rPr>
                <w:rFonts w:ascii="Times New Roman" w:hAnsi="Times New Roman" w:cs="Times New Roman"/>
              </w:rPr>
              <w:t>Pojazd musi posiadać system kontroli trakcji ESP (z możliwością odłączenia) lub równoważny.</w:t>
            </w:r>
          </w:p>
        </w:tc>
        <w:tc>
          <w:tcPr>
            <w:tcW w:w="2957" w:type="dxa"/>
          </w:tcPr>
          <w:p w14:paraId="41428B2B" w14:textId="77777777" w:rsidR="000F1B44" w:rsidRPr="00EB126F" w:rsidRDefault="000F1B44" w:rsidP="00E407B3">
            <w:pPr>
              <w:spacing w:line="320" w:lineRule="exact"/>
              <w:contextualSpacing/>
              <w:rPr>
                <w:rFonts w:ascii="Times New Roman" w:hAnsi="Times New Roman" w:cs="Times New Roman"/>
                <w:i/>
              </w:rPr>
            </w:pPr>
          </w:p>
        </w:tc>
        <w:tc>
          <w:tcPr>
            <w:tcW w:w="2873" w:type="dxa"/>
          </w:tcPr>
          <w:p w14:paraId="30E1D088" w14:textId="77777777" w:rsidR="000F1B44" w:rsidRPr="00EB126F" w:rsidRDefault="000F1B44" w:rsidP="00E407B3">
            <w:pPr>
              <w:spacing w:line="320" w:lineRule="exact"/>
              <w:contextualSpacing/>
              <w:rPr>
                <w:rFonts w:ascii="Times New Roman" w:hAnsi="Times New Roman" w:cs="Times New Roman"/>
                <w:i/>
              </w:rPr>
            </w:pPr>
          </w:p>
        </w:tc>
      </w:tr>
      <w:tr w:rsidR="000F1B44" w:rsidRPr="00EB126F" w14:paraId="0F3E7A49" w14:textId="77777777" w:rsidTr="00E407B3">
        <w:trPr>
          <w:cantSplit/>
        </w:trPr>
        <w:tc>
          <w:tcPr>
            <w:tcW w:w="560" w:type="dxa"/>
          </w:tcPr>
          <w:p w14:paraId="29E722AB"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2.18</w:t>
            </w:r>
          </w:p>
        </w:tc>
        <w:tc>
          <w:tcPr>
            <w:tcW w:w="7534" w:type="dxa"/>
          </w:tcPr>
          <w:p w14:paraId="2329C055" w14:textId="77777777" w:rsidR="000F1B44" w:rsidRPr="00EB126F" w:rsidRDefault="000F1B44" w:rsidP="00E407B3">
            <w:pPr>
              <w:snapToGrid w:val="0"/>
              <w:spacing w:line="320" w:lineRule="exact"/>
              <w:contextualSpacing/>
              <w:rPr>
                <w:rFonts w:ascii="Times New Roman" w:hAnsi="Times New Roman" w:cs="Times New Roman"/>
              </w:rPr>
            </w:pPr>
            <w:r w:rsidRPr="00EB126F">
              <w:rPr>
                <w:rFonts w:ascii="Times New Roman" w:hAnsi="Times New Roman" w:cs="Times New Roman"/>
              </w:rPr>
              <w:t>Hamulce tarczowe (lub bębnowe) z przodu i tyłu pojazdu.</w:t>
            </w:r>
          </w:p>
        </w:tc>
        <w:tc>
          <w:tcPr>
            <w:tcW w:w="2957" w:type="dxa"/>
          </w:tcPr>
          <w:p w14:paraId="13C437ED"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69A237AB"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61A3731A" w14:textId="77777777" w:rsidTr="00E407B3">
        <w:trPr>
          <w:cantSplit/>
        </w:trPr>
        <w:tc>
          <w:tcPr>
            <w:tcW w:w="560" w:type="dxa"/>
          </w:tcPr>
          <w:p w14:paraId="6AE5E9DB"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2.19</w:t>
            </w:r>
          </w:p>
        </w:tc>
        <w:tc>
          <w:tcPr>
            <w:tcW w:w="7534" w:type="dxa"/>
          </w:tcPr>
          <w:p w14:paraId="11495E43" w14:textId="77777777" w:rsidR="000F1B44" w:rsidRPr="00EB126F" w:rsidRDefault="000F1B44" w:rsidP="00E407B3">
            <w:pPr>
              <w:pStyle w:val="Teksttreci0"/>
              <w:shd w:val="clear" w:color="auto" w:fill="auto"/>
              <w:spacing w:line="320" w:lineRule="exact"/>
              <w:ind w:firstLine="0"/>
              <w:contextualSpacing/>
              <w:rPr>
                <w:sz w:val="22"/>
                <w:szCs w:val="22"/>
              </w:rPr>
            </w:pPr>
            <w:r w:rsidRPr="00EB126F">
              <w:rPr>
                <w:sz w:val="22"/>
                <w:szCs w:val="22"/>
              </w:rPr>
              <w:t>Hamulec postojowy – min na tylnej osi ciągnika.</w:t>
            </w:r>
          </w:p>
        </w:tc>
        <w:tc>
          <w:tcPr>
            <w:tcW w:w="2957" w:type="dxa"/>
          </w:tcPr>
          <w:p w14:paraId="46B1F2CD"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33BC80BC"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11947540" w14:textId="77777777" w:rsidTr="00E407B3">
        <w:trPr>
          <w:cantSplit/>
        </w:trPr>
        <w:tc>
          <w:tcPr>
            <w:tcW w:w="560" w:type="dxa"/>
          </w:tcPr>
          <w:p w14:paraId="56839F3C"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2.20</w:t>
            </w:r>
          </w:p>
        </w:tc>
        <w:tc>
          <w:tcPr>
            <w:tcW w:w="7534" w:type="dxa"/>
          </w:tcPr>
          <w:p w14:paraId="1280A521" w14:textId="77777777" w:rsidR="000F1B44" w:rsidRPr="00EB126F" w:rsidRDefault="000F1B44" w:rsidP="00E407B3">
            <w:pPr>
              <w:pStyle w:val="Teksttreci0"/>
              <w:shd w:val="clear" w:color="auto" w:fill="auto"/>
              <w:spacing w:line="320" w:lineRule="exact"/>
              <w:ind w:firstLine="0"/>
              <w:contextualSpacing/>
              <w:rPr>
                <w:sz w:val="22"/>
                <w:szCs w:val="22"/>
              </w:rPr>
            </w:pPr>
            <w:r w:rsidRPr="00EB126F">
              <w:rPr>
                <w:sz w:val="22"/>
                <w:szCs w:val="22"/>
              </w:rPr>
              <w:t>Pojazd wyposażony w główny wyłącznik prądu działający bez odłączania urządzeń wymagających stałego ładowania np. ładowarki latarek, radiotelefonów.</w:t>
            </w:r>
          </w:p>
        </w:tc>
        <w:tc>
          <w:tcPr>
            <w:tcW w:w="2957" w:type="dxa"/>
          </w:tcPr>
          <w:p w14:paraId="6C4B9EC7"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2C17368C"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2E4A3B48" w14:textId="77777777" w:rsidTr="00E407B3">
        <w:trPr>
          <w:cantSplit/>
        </w:trPr>
        <w:tc>
          <w:tcPr>
            <w:tcW w:w="560" w:type="dxa"/>
          </w:tcPr>
          <w:p w14:paraId="0762CA4E"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2.21</w:t>
            </w:r>
          </w:p>
        </w:tc>
        <w:tc>
          <w:tcPr>
            <w:tcW w:w="7534" w:type="dxa"/>
          </w:tcPr>
          <w:p w14:paraId="73F7D2B2" w14:textId="77777777" w:rsidR="000F1B44" w:rsidRPr="00EB126F" w:rsidRDefault="000F1B44" w:rsidP="00E407B3">
            <w:pPr>
              <w:snapToGrid w:val="0"/>
              <w:spacing w:line="320" w:lineRule="exact"/>
              <w:contextualSpacing/>
              <w:rPr>
                <w:rFonts w:ascii="Times New Roman" w:hAnsi="Times New Roman" w:cs="Times New Roman"/>
              </w:rPr>
            </w:pPr>
            <w:r w:rsidRPr="00EB126F">
              <w:rPr>
                <w:rFonts w:ascii="Times New Roman" w:hAnsi="Times New Roman" w:cs="Times New Roman"/>
              </w:rPr>
              <w:t>Moc alternatora i pojemność akumulatorów musi zabezpieczać pełne zapotrzebowanie na energię elektryczną przy maksymalnym obciążeniu dla odbiorników zamontowanych na ciągniku oraz naczepie (z zapasem min. 15%).</w:t>
            </w:r>
          </w:p>
        </w:tc>
        <w:tc>
          <w:tcPr>
            <w:tcW w:w="2957" w:type="dxa"/>
          </w:tcPr>
          <w:p w14:paraId="055AF7FF"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0DE89289"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35A991C6" w14:textId="77777777" w:rsidTr="00E407B3">
        <w:trPr>
          <w:cantSplit/>
        </w:trPr>
        <w:tc>
          <w:tcPr>
            <w:tcW w:w="560" w:type="dxa"/>
          </w:tcPr>
          <w:p w14:paraId="70D104C2"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2.22</w:t>
            </w:r>
          </w:p>
        </w:tc>
        <w:tc>
          <w:tcPr>
            <w:tcW w:w="7534" w:type="dxa"/>
          </w:tcPr>
          <w:p w14:paraId="1DB06AE2" w14:textId="77777777" w:rsidR="000F1B44" w:rsidRPr="00EB126F" w:rsidRDefault="000F1B44" w:rsidP="00E407B3">
            <w:pPr>
              <w:snapToGrid w:val="0"/>
              <w:spacing w:line="320" w:lineRule="exact"/>
              <w:contextualSpacing/>
              <w:rPr>
                <w:rFonts w:ascii="Times New Roman" w:hAnsi="Times New Roman" w:cs="Times New Roman"/>
              </w:rPr>
            </w:pPr>
            <w:r w:rsidRPr="00EB126F">
              <w:rPr>
                <w:rFonts w:ascii="Times New Roman" w:hAnsi="Times New Roman" w:cs="Times New Roman"/>
              </w:rPr>
              <w:t>Kabina pojazdu dwudrzwiowa, w układzie miejsc 1+1 z miejscem do leżenia (leżanką o szerokości min. 700mm). Długość całkowita kabiny (mierzona na zewnątrz) – min. 2200 mm, wysokość od podłogi do dachu (w miejscu na nogi kierowcy) – min. 1600 mm.</w:t>
            </w:r>
          </w:p>
        </w:tc>
        <w:tc>
          <w:tcPr>
            <w:tcW w:w="2957" w:type="dxa"/>
          </w:tcPr>
          <w:p w14:paraId="140122DE" w14:textId="77777777" w:rsidR="000F1B44" w:rsidRPr="00EB126F" w:rsidRDefault="000F1B44" w:rsidP="00E407B3">
            <w:pPr>
              <w:spacing w:line="320" w:lineRule="exact"/>
              <w:contextualSpacing/>
              <w:rPr>
                <w:rFonts w:ascii="Times New Roman" w:hAnsi="Times New Roman" w:cs="Times New Roman"/>
                <w:i/>
              </w:rPr>
            </w:pPr>
            <w:r w:rsidRPr="00EB126F">
              <w:rPr>
                <w:rFonts w:ascii="Times New Roman" w:hAnsi="Times New Roman" w:cs="Times New Roman"/>
                <w:i/>
              </w:rPr>
              <w:t>Podać typ i wymiary kabiny.</w:t>
            </w:r>
          </w:p>
        </w:tc>
        <w:tc>
          <w:tcPr>
            <w:tcW w:w="2873" w:type="dxa"/>
          </w:tcPr>
          <w:p w14:paraId="0AA34C0F" w14:textId="77777777" w:rsidR="000F1B44" w:rsidRPr="00EB126F" w:rsidRDefault="000F1B44" w:rsidP="00E407B3">
            <w:pPr>
              <w:spacing w:line="320" w:lineRule="exact"/>
              <w:contextualSpacing/>
              <w:rPr>
                <w:rFonts w:ascii="Times New Roman" w:hAnsi="Times New Roman" w:cs="Times New Roman"/>
                <w:i/>
              </w:rPr>
            </w:pPr>
          </w:p>
        </w:tc>
      </w:tr>
      <w:tr w:rsidR="000F1B44" w:rsidRPr="00EB126F" w14:paraId="218F40DD" w14:textId="77777777" w:rsidTr="00E407B3">
        <w:trPr>
          <w:cantSplit/>
        </w:trPr>
        <w:tc>
          <w:tcPr>
            <w:tcW w:w="560" w:type="dxa"/>
          </w:tcPr>
          <w:p w14:paraId="454A26DB"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2.23</w:t>
            </w:r>
          </w:p>
        </w:tc>
        <w:tc>
          <w:tcPr>
            <w:tcW w:w="7534" w:type="dxa"/>
          </w:tcPr>
          <w:p w14:paraId="48C175CD" w14:textId="77777777" w:rsidR="000F1B44" w:rsidRPr="00EB126F" w:rsidRDefault="000F1B44" w:rsidP="00E407B3">
            <w:pPr>
              <w:pStyle w:val="Teksttreci0"/>
              <w:shd w:val="clear" w:color="auto" w:fill="auto"/>
              <w:spacing w:line="320" w:lineRule="exact"/>
              <w:ind w:firstLine="0"/>
              <w:contextualSpacing/>
              <w:rPr>
                <w:sz w:val="22"/>
                <w:szCs w:val="22"/>
              </w:rPr>
            </w:pPr>
            <w:r w:rsidRPr="00EB126F">
              <w:rPr>
                <w:sz w:val="22"/>
                <w:szCs w:val="22"/>
              </w:rPr>
              <w:t>Elektrycznie podgrzewane lusterka zewnętrzne.</w:t>
            </w:r>
          </w:p>
        </w:tc>
        <w:tc>
          <w:tcPr>
            <w:tcW w:w="2957" w:type="dxa"/>
          </w:tcPr>
          <w:p w14:paraId="40D115EF"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30435136"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6B311746" w14:textId="77777777" w:rsidTr="00E407B3">
        <w:trPr>
          <w:cantSplit/>
        </w:trPr>
        <w:tc>
          <w:tcPr>
            <w:tcW w:w="560" w:type="dxa"/>
          </w:tcPr>
          <w:p w14:paraId="0FB81343"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2.24</w:t>
            </w:r>
          </w:p>
        </w:tc>
        <w:tc>
          <w:tcPr>
            <w:tcW w:w="7534" w:type="dxa"/>
          </w:tcPr>
          <w:p w14:paraId="23C7B4ED" w14:textId="77777777" w:rsidR="000F1B44" w:rsidRPr="00EB126F" w:rsidRDefault="000F1B44" w:rsidP="00E407B3">
            <w:pPr>
              <w:snapToGrid w:val="0"/>
              <w:spacing w:line="320" w:lineRule="exact"/>
              <w:contextualSpacing/>
              <w:rPr>
                <w:rFonts w:ascii="Times New Roman" w:hAnsi="Times New Roman" w:cs="Times New Roman"/>
              </w:rPr>
            </w:pPr>
            <w:r w:rsidRPr="00EB126F">
              <w:rPr>
                <w:rFonts w:ascii="Times New Roman" w:hAnsi="Times New Roman" w:cs="Times New Roman"/>
              </w:rPr>
              <w:t>Elektrycznie sterowane szyby drzwi.</w:t>
            </w:r>
          </w:p>
        </w:tc>
        <w:tc>
          <w:tcPr>
            <w:tcW w:w="2957" w:type="dxa"/>
          </w:tcPr>
          <w:p w14:paraId="3F74BBCB"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7C553076"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7D4AA9B5" w14:textId="77777777" w:rsidTr="00E407B3">
        <w:trPr>
          <w:cantSplit/>
        </w:trPr>
        <w:tc>
          <w:tcPr>
            <w:tcW w:w="560" w:type="dxa"/>
          </w:tcPr>
          <w:p w14:paraId="5556D4BC"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2.25</w:t>
            </w:r>
          </w:p>
        </w:tc>
        <w:tc>
          <w:tcPr>
            <w:tcW w:w="7534" w:type="dxa"/>
          </w:tcPr>
          <w:p w14:paraId="7F2C1752" w14:textId="77777777" w:rsidR="000F1B44" w:rsidRPr="00EB126F" w:rsidRDefault="000F1B44" w:rsidP="00E407B3">
            <w:pPr>
              <w:snapToGrid w:val="0"/>
              <w:spacing w:line="320" w:lineRule="exact"/>
              <w:contextualSpacing/>
              <w:rPr>
                <w:rFonts w:ascii="Times New Roman" w:hAnsi="Times New Roman" w:cs="Times New Roman"/>
              </w:rPr>
            </w:pPr>
            <w:r w:rsidRPr="00EB126F">
              <w:rPr>
                <w:rFonts w:ascii="Times New Roman" w:hAnsi="Times New Roman" w:cs="Times New Roman"/>
              </w:rPr>
              <w:t>Koło kierownicy powinno posiadać możliwość regulacji w dwóch płaszczyznach.</w:t>
            </w:r>
          </w:p>
        </w:tc>
        <w:tc>
          <w:tcPr>
            <w:tcW w:w="2957" w:type="dxa"/>
          </w:tcPr>
          <w:p w14:paraId="59879BA0"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426A2643"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0DC9795E" w14:textId="77777777" w:rsidTr="00E407B3">
        <w:trPr>
          <w:cantSplit/>
        </w:trPr>
        <w:tc>
          <w:tcPr>
            <w:tcW w:w="560" w:type="dxa"/>
          </w:tcPr>
          <w:p w14:paraId="345D8EFF"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2.26</w:t>
            </w:r>
          </w:p>
        </w:tc>
        <w:tc>
          <w:tcPr>
            <w:tcW w:w="7534" w:type="dxa"/>
          </w:tcPr>
          <w:p w14:paraId="0443AB6D" w14:textId="77777777" w:rsidR="000F1B44" w:rsidRPr="00EB126F" w:rsidRDefault="000F1B44" w:rsidP="00E407B3">
            <w:pPr>
              <w:snapToGrid w:val="0"/>
              <w:spacing w:line="320" w:lineRule="exact"/>
              <w:contextualSpacing/>
              <w:rPr>
                <w:rFonts w:ascii="Times New Roman" w:hAnsi="Times New Roman" w:cs="Times New Roman"/>
              </w:rPr>
            </w:pPr>
            <w:r w:rsidRPr="00EB126F">
              <w:rPr>
                <w:rFonts w:ascii="Times New Roman" w:hAnsi="Times New Roman" w:cs="Times New Roman"/>
              </w:rPr>
              <w:t>Siedzenia pokryte materiałem łatwo zmywalnym, odpornym na rozdarcie i ścieranie, fotele wyposażone w zagłówki.</w:t>
            </w:r>
          </w:p>
        </w:tc>
        <w:tc>
          <w:tcPr>
            <w:tcW w:w="2957" w:type="dxa"/>
          </w:tcPr>
          <w:p w14:paraId="33141F75"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2607A173"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1F6AA5F6" w14:textId="77777777" w:rsidTr="00E407B3">
        <w:trPr>
          <w:cantSplit/>
        </w:trPr>
        <w:tc>
          <w:tcPr>
            <w:tcW w:w="560" w:type="dxa"/>
          </w:tcPr>
          <w:p w14:paraId="0541D4A8"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2.27</w:t>
            </w:r>
          </w:p>
        </w:tc>
        <w:tc>
          <w:tcPr>
            <w:tcW w:w="7534" w:type="dxa"/>
          </w:tcPr>
          <w:p w14:paraId="4987EBC6" w14:textId="77777777" w:rsidR="000F1B44" w:rsidRPr="00EB126F" w:rsidRDefault="000F1B44" w:rsidP="00E407B3">
            <w:pPr>
              <w:snapToGrid w:val="0"/>
              <w:spacing w:line="320" w:lineRule="exact"/>
              <w:contextualSpacing/>
              <w:rPr>
                <w:rFonts w:ascii="Times New Roman" w:hAnsi="Times New Roman" w:cs="Times New Roman"/>
              </w:rPr>
            </w:pPr>
            <w:r w:rsidRPr="00EB126F">
              <w:rPr>
                <w:rFonts w:ascii="Times New Roman" w:hAnsi="Times New Roman" w:cs="Times New Roman"/>
              </w:rPr>
              <w:t>Fotel kierowcy z zawieszeniem pneumatycznym z regulacją obciążenia, wysokości, odległości i pochylenia oparcia, wyposażony w 3-punktowe bezwładnościowe pasy bezpieczeństwa.</w:t>
            </w:r>
          </w:p>
        </w:tc>
        <w:tc>
          <w:tcPr>
            <w:tcW w:w="2957" w:type="dxa"/>
          </w:tcPr>
          <w:p w14:paraId="7E6CF45A"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34E71057"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5080C262" w14:textId="77777777" w:rsidTr="00E407B3">
        <w:trPr>
          <w:cantSplit/>
        </w:trPr>
        <w:tc>
          <w:tcPr>
            <w:tcW w:w="560" w:type="dxa"/>
          </w:tcPr>
          <w:p w14:paraId="596D855D"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lastRenderedPageBreak/>
              <w:t>2.28</w:t>
            </w:r>
          </w:p>
        </w:tc>
        <w:tc>
          <w:tcPr>
            <w:tcW w:w="7534" w:type="dxa"/>
          </w:tcPr>
          <w:p w14:paraId="59A22710" w14:textId="77777777" w:rsidR="000F1B44" w:rsidRPr="00EB126F" w:rsidRDefault="000F1B44" w:rsidP="00E407B3">
            <w:pPr>
              <w:snapToGrid w:val="0"/>
              <w:spacing w:line="320" w:lineRule="exact"/>
              <w:contextualSpacing/>
              <w:rPr>
                <w:rFonts w:ascii="Times New Roman" w:hAnsi="Times New Roman" w:cs="Times New Roman"/>
              </w:rPr>
            </w:pPr>
            <w:r w:rsidRPr="00EB126F">
              <w:rPr>
                <w:rFonts w:ascii="Times New Roman" w:hAnsi="Times New Roman" w:cs="Times New Roman"/>
              </w:rPr>
              <w:t>Pojazd wyposażony w światła przeciwmgielne, światła do jazdy dziennej oraz 4 lampy dalekosiężne umieszczone na lekkiej ramie z przodu pojazdu.</w:t>
            </w:r>
          </w:p>
        </w:tc>
        <w:tc>
          <w:tcPr>
            <w:tcW w:w="2957" w:type="dxa"/>
          </w:tcPr>
          <w:p w14:paraId="3CC16854"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62CC3E59"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0151857E" w14:textId="77777777" w:rsidTr="00E407B3">
        <w:trPr>
          <w:cantSplit/>
        </w:trPr>
        <w:tc>
          <w:tcPr>
            <w:tcW w:w="560" w:type="dxa"/>
          </w:tcPr>
          <w:p w14:paraId="76AE1293"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2.29</w:t>
            </w:r>
          </w:p>
        </w:tc>
        <w:tc>
          <w:tcPr>
            <w:tcW w:w="7534" w:type="dxa"/>
          </w:tcPr>
          <w:p w14:paraId="0F0B7D9A" w14:textId="77777777" w:rsidR="000F1B44" w:rsidRPr="00EB126F" w:rsidRDefault="000F1B44" w:rsidP="00E407B3">
            <w:pPr>
              <w:snapToGrid w:val="0"/>
              <w:spacing w:line="320" w:lineRule="exact"/>
              <w:contextualSpacing/>
              <w:rPr>
                <w:rFonts w:ascii="Times New Roman" w:hAnsi="Times New Roman" w:cs="Times New Roman"/>
              </w:rPr>
            </w:pPr>
            <w:r w:rsidRPr="00EB126F">
              <w:rPr>
                <w:rFonts w:ascii="Times New Roman" w:hAnsi="Times New Roman" w:cs="Times New Roman"/>
              </w:rPr>
              <w:t>Wszystkie lampy zabezpieczone metalowymi sia</w:t>
            </w:r>
            <w:r w:rsidRPr="00D36E56">
              <w:rPr>
                <w:rFonts w:ascii="Times New Roman" w:hAnsi="Times New Roman" w:cs="Times New Roman"/>
              </w:rPr>
              <w:t xml:space="preserve">tkami przed uszkodzeniami mechanicznymi. </w:t>
            </w:r>
            <w:bookmarkStart w:id="1" w:name="_Hlk104288905"/>
            <w:r w:rsidRPr="00D36E56">
              <w:rPr>
                <w:rFonts w:ascii="Times New Roman" w:hAnsi="Times New Roman" w:cs="Times New Roman"/>
              </w:rPr>
              <w:t>W przypadku zastosowanie odpowiednio wytrzymałych na uderzenia kloszy/obudów lamp – np. z poliwęglanu zamawiający nie wymaga dodatkowego zabezpieczenia przed uszkodzeniami mechanicznymi.</w:t>
            </w:r>
            <w:bookmarkEnd w:id="1"/>
          </w:p>
        </w:tc>
        <w:tc>
          <w:tcPr>
            <w:tcW w:w="2957" w:type="dxa"/>
          </w:tcPr>
          <w:p w14:paraId="46DE3B83"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569DDDC4"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4163F124" w14:textId="77777777" w:rsidTr="00E407B3">
        <w:trPr>
          <w:cantSplit/>
        </w:trPr>
        <w:tc>
          <w:tcPr>
            <w:tcW w:w="560" w:type="dxa"/>
          </w:tcPr>
          <w:p w14:paraId="2F7AEBB8"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2.30</w:t>
            </w:r>
          </w:p>
        </w:tc>
        <w:tc>
          <w:tcPr>
            <w:tcW w:w="7534" w:type="dxa"/>
          </w:tcPr>
          <w:p w14:paraId="19B1CD7C" w14:textId="77777777" w:rsidR="000F1B44" w:rsidRPr="00EB126F" w:rsidRDefault="000F1B44" w:rsidP="00E407B3">
            <w:pPr>
              <w:snapToGrid w:val="0"/>
              <w:spacing w:line="320" w:lineRule="exact"/>
              <w:contextualSpacing/>
              <w:rPr>
                <w:rFonts w:ascii="Times New Roman" w:hAnsi="Times New Roman" w:cs="Times New Roman"/>
              </w:rPr>
            </w:pPr>
            <w:r w:rsidRPr="00EB126F">
              <w:rPr>
                <w:rFonts w:ascii="Times New Roman" w:hAnsi="Times New Roman" w:cs="Times New Roman"/>
              </w:rPr>
              <w:t>Pojazd wyposażony w lampę roboczą zamontowaną na tylnej części kabiny do oświetlenia pola roboczego sprzęgu naczepy.</w:t>
            </w:r>
          </w:p>
        </w:tc>
        <w:tc>
          <w:tcPr>
            <w:tcW w:w="2957" w:type="dxa"/>
          </w:tcPr>
          <w:p w14:paraId="5524D2A5"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00B1D5CE"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536FED29" w14:textId="77777777" w:rsidTr="00E407B3">
        <w:trPr>
          <w:cantSplit/>
        </w:trPr>
        <w:tc>
          <w:tcPr>
            <w:tcW w:w="560" w:type="dxa"/>
          </w:tcPr>
          <w:p w14:paraId="3226B97D"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2.31</w:t>
            </w:r>
          </w:p>
        </w:tc>
        <w:tc>
          <w:tcPr>
            <w:tcW w:w="7534" w:type="dxa"/>
          </w:tcPr>
          <w:p w14:paraId="12A6B353" w14:textId="77777777" w:rsidR="000F1B44" w:rsidRPr="00EB126F" w:rsidRDefault="000F1B44" w:rsidP="00E407B3">
            <w:pPr>
              <w:snapToGrid w:val="0"/>
              <w:spacing w:line="320" w:lineRule="exact"/>
              <w:contextualSpacing/>
              <w:rPr>
                <w:rFonts w:ascii="Times New Roman" w:hAnsi="Times New Roman" w:cs="Times New Roman"/>
              </w:rPr>
            </w:pPr>
            <w:r w:rsidRPr="00EB126F">
              <w:rPr>
                <w:rFonts w:ascii="Times New Roman" w:hAnsi="Times New Roman" w:cs="Times New Roman"/>
              </w:rPr>
              <w:t xml:space="preserve">Kolorystyka: </w:t>
            </w:r>
          </w:p>
          <w:p w14:paraId="203A327F"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 elementy podwozia – czarne lub ciemnoszare,</w:t>
            </w:r>
          </w:p>
          <w:p w14:paraId="73B00694"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 xml:space="preserve">- błotniki i zderzaki – białe, </w:t>
            </w:r>
          </w:p>
          <w:p w14:paraId="42F950CE"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 xml:space="preserve">- kabina – barwa czerwieni sygnałowej (RAL 3000) lub zbliżona do niej. </w:t>
            </w:r>
          </w:p>
        </w:tc>
        <w:tc>
          <w:tcPr>
            <w:tcW w:w="2957" w:type="dxa"/>
          </w:tcPr>
          <w:p w14:paraId="719DBE2F"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4B95F8A0"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14897C69" w14:textId="77777777" w:rsidTr="00E407B3">
        <w:tc>
          <w:tcPr>
            <w:tcW w:w="560" w:type="dxa"/>
          </w:tcPr>
          <w:p w14:paraId="07EA3256"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2.32</w:t>
            </w:r>
          </w:p>
        </w:tc>
        <w:tc>
          <w:tcPr>
            <w:tcW w:w="7534" w:type="dxa"/>
          </w:tcPr>
          <w:p w14:paraId="3E99CB0F" w14:textId="77777777" w:rsidR="000F1B44" w:rsidRPr="00EB126F" w:rsidRDefault="000F1B44" w:rsidP="00E407B3">
            <w:pPr>
              <w:snapToGrid w:val="0"/>
              <w:spacing w:line="320" w:lineRule="exact"/>
              <w:contextualSpacing/>
              <w:jc w:val="both"/>
              <w:rPr>
                <w:rFonts w:ascii="Times New Roman" w:hAnsi="Times New Roman" w:cs="Times New Roman"/>
              </w:rPr>
            </w:pPr>
            <w:r w:rsidRPr="00EB126F">
              <w:rPr>
                <w:rFonts w:ascii="Times New Roman" w:hAnsi="Times New Roman" w:cs="Times New Roman"/>
              </w:rPr>
              <w:t>Pojazd powinien być wyposażony w:</w:t>
            </w:r>
          </w:p>
          <w:p w14:paraId="2D0FD2AC" w14:textId="77777777" w:rsidR="000F1B44" w:rsidRPr="00EB126F" w:rsidRDefault="000F1B44" w:rsidP="00E407B3">
            <w:pPr>
              <w:spacing w:after="90" w:line="320" w:lineRule="exact"/>
              <w:contextualSpacing/>
              <w:jc w:val="both"/>
              <w:rPr>
                <w:rFonts w:ascii="Times New Roman" w:hAnsi="Times New Roman" w:cs="Times New Roman"/>
                <w:spacing w:val="-4"/>
              </w:rPr>
            </w:pPr>
            <w:r w:rsidRPr="00EB126F">
              <w:rPr>
                <w:rFonts w:ascii="Times New Roman" w:hAnsi="Times New Roman" w:cs="Times New Roman"/>
                <w:spacing w:val="-4"/>
              </w:rPr>
              <w:t>1. Urządzenie akustyczne pojazdu uprzywilejowanego umożliwiającego uruchomienie sygnalizacji akustycznej oraz umożliwiające podawanie komunikatów słownych składające się co najmniej z następujących elementów:</w:t>
            </w:r>
          </w:p>
          <w:p w14:paraId="5311CA41" w14:textId="77777777" w:rsidR="000F1B44" w:rsidRPr="00EB126F" w:rsidRDefault="000F1B44" w:rsidP="00E407B3">
            <w:pPr>
              <w:spacing w:after="90" w:line="320" w:lineRule="exact"/>
              <w:contextualSpacing/>
              <w:jc w:val="both"/>
              <w:rPr>
                <w:rFonts w:ascii="Times New Roman" w:hAnsi="Times New Roman" w:cs="Times New Roman"/>
                <w:strike/>
              </w:rPr>
            </w:pPr>
            <w:r w:rsidRPr="00EB126F">
              <w:rPr>
                <w:rFonts w:ascii="Times New Roman" w:hAnsi="Times New Roman" w:cs="Times New Roman"/>
                <w:spacing w:val="-4"/>
              </w:rPr>
              <w:t xml:space="preserve">a) </w:t>
            </w:r>
            <w:r w:rsidRPr="00EB126F">
              <w:rPr>
                <w:rFonts w:ascii="Times New Roman" w:hAnsi="Times New Roman" w:cs="Times New Roman"/>
              </w:rPr>
              <w:t xml:space="preserve">wzmacniacza sygnałowego (modulatora) o mocy wyjściowej min. 200W (lub 2 zsynchronizowanych wzmacniaczy o mocy łącznej 200W) z min. 3 modulowanymi sygnałami dwutonowymi + dodatkowy sygnał tzw. „Horn" przetwarzany elektronicznie. Sterowanie modulacją dźwiękową musi odbywać się zarówno poprzez manipulator urządzenia i klakson pojazdu, </w:t>
            </w:r>
          </w:p>
          <w:p w14:paraId="6C88FB2C" w14:textId="77777777" w:rsidR="000F1B44" w:rsidRPr="00EB126F" w:rsidRDefault="000F1B44" w:rsidP="00E407B3">
            <w:pPr>
              <w:spacing w:after="90" w:line="320" w:lineRule="exact"/>
              <w:contextualSpacing/>
              <w:jc w:val="both"/>
              <w:rPr>
                <w:rFonts w:ascii="Times New Roman" w:hAnsi="Times New Roman" w:cs="Times New Roman"/>
                <w:spacing w:val="-4"/>
              </w:rPr>
            </w:pPr>
            <w:r w:rsidRPr="00EB126F">
              <w:rPr>
                <w:rFonts w:ascii="Times New Roman" w:hAnsi="Times New Roman" w:cs="Times New Roman"/>
                <w:spacing w:val="-4"/>
              </w:rPr>
              <w:t xml:space="preserve">b) dwóch neodymowych głośników kompaktowych o mocy min. 100W każdy zapewniających ekwiwalentny poziom ciśnienia akustycznego min. 105 </w:t>
            </w:r>
            <w:proofErr w:type="spellStart"/>
            <w:r w:rsidRPr="00EB126F">
              <w:rPr>
                <w:rFonts w:ascii="Times New Roman" w:hAnsi="Times New Roman" w:cs="Times New Roman"/>
                <w:spacing w:val="-4"/>
              </w:rPr>
              <w:t>dB</w:t>
            </w:r>
            <w:proofErr w:type="spellEnd"/>
            <w:r w:rsidRPr="00EB126F">
              <w:rPr>
                <w:rFonts w:ascii="Times New Roman" w:hAnsi="Times New Roman" w:cs="Times New Roman"/>
                <w:spacing w:val="-4"/>
              </w:rPr>
              <w:t xml:space="preserve"> (A) z odległości 7 metrów od pojazdu (dla całego układu). Głośniki przystosowane fabrycznie do montażu zewnętrznego, zamontowane na przednim zderzaku pojazdu (lub w zderzaku poprzez wykonanie odpowiednich otworów,  lub w innym miejscu zapewniającym uzyskanie wymaganych parametrów) w sposób gwarantujący rozchodzenie się sygnału do przodu wzdłuż osi wzdłużnej pojazdu, dopasowane </w:t>
            </w:r>
            <w:r w:rsidRPr="00EB126F">
              <w:rPr>
                <w:rFonts w:ascii="Times New Roman" w:hAnsi="Times New Roman" w:cs="Times New Roman"/>
                <w:spacing w:val="-4"/>
              </w:rPr>
              <w:lastRenderedPageBreak/>
              <w:t>impedancyjnie do wzmacniacza celem uzyskania maksymalnej efektywności i bezpieczeństwa; instalacja głośników zabezpieczona przed uszkodzeniem i czynnikami atmosferycznymi,</w:t>
            </w:r>
          </w:p>
          <w:p w14:paraId="5E18C5D6" w14:textId="77777777" w:rsidR="000F1B44" w:rsidRPr="00EB126F" w:rsidRDefault="000F1B44" w:rsidP="00E407B3">
            <w:pPr>
              <w:spacing w:after="90" w:line="320" w:lineRule="exact"/>
              <w:contextualSpacing/>
              <w:jc w:val="both"/>
              <w:rPr>
                <w:rFonts w:ascii="Times New Roman" w:hAnsi="Times New Roman" w:cs="Times New Roman"/>
                <w:spacing w:val="-4"/>
              </w:rPr>
            </w:pPr>
            <w:r w:rsidRPr="00EB126F">
              <w:rPr>
                <w:rFonts w:ascii="Times New Roman" w:hAnsi="Times New Roman" w:cs="Times New Roman"/>
                <w:spacing w:val="-4"/>
              </w:rPr>
              <w:t xml:space="preserve">c) dodatkowego sygnału pneumatycznego wspomagającego podstawowe urządzenie akustyczne pojazdu uprzywilejowanego o poziomie głośności min. 115 </w:t>
            </w:r>
            <w:proofErr w:type="spellStart"/>
            <w:r w:rsidRPr="00EB126F">
              <w:rPr>
                <w:rFonts w:ascii="Times New Roman" w:hAnsi="Times New Roman" w:cs="Times New Roman"/>
                <w:spacing w:val="-4"/>
              </w:rPr>
              <w:t>dB</w:t>
            </w:r>
            <w:proofErr w:type="spellEnd"/>
            <w:r w:rsidRPr="00EB126F">
              <w:rPr>
                <w:rFonts w:ascii="Times New Roman" w:hAnsi="Times New Roman" w:cs="Times New Roman"/>
                <w:spacing w:val="-4"/>
              </w:rPr>
              <w:t>. Sygnał uruchamiany przyciskiem:</w:t>
            </w:r>
          </w:p>
          <w:p w14:paraId="776A9082" w14:textId="77777777" w:rsidR="000F1B44" w:rsidRPr="00EB126F" w:rsidRDefault="000F1B44" w:rsidP="00E407B3">
            <w:pPr>
              <w:spacing w:line="320" w:lineRule="exact"/>
              <w:contextualSpacing/>
              <w:jc w:val="both"/>
              <w:rPr>
                <w:rFonts w:ascii="Times New Roman" w:hAnsi="Times New Roman" w:cs="Times New Roman"/>
                <w:spacing w:val="-4"/>
              </w:rPr>
            </w:pPr>
            <w:r w:rsidRPr="00EB126F">
              <w:rPr>
                <w:rFonts w:ascii="Times New Roman" w:hAnsi="Times New Roman" w:cs="Times New Roman"/>
                <w:spacing w:val="-4"/>
              </w:rPr>
              <w:t>- nożnym (lub ręcznym) na miejscu dowódcy,</w:t>
            </w:r>
          </w:p>
          <w:p w14:paraId="4E36CF66" w14:textId="77777777" w:rsidR="000F1B44" w:rsidRPr="00EB126F" w:rsidRDefault="000F1B44" w:rsidP="00E407B3">
            <w:pPr>
              <w:spacing w:line="320" w:lineRule="exact"/>
              <w:contextualSpacing/>
              <w:jc w:val="both"/>
              <w:rPr>
                <w:rFonts w:ascii="Times New Roman" w:hAnsi="Times New Roman" w:cs="Times New Roman"/>
                <w:spacing w:val="-4"/>
              </w:rPr>
            </w:pPr>
            <w:r w:rsidRPr="00EB126F">
              <w:rPr>
                <w:rFonts w:ascii="Times New Roman" w:hAnsi="Times New Roman" w:cs="Times New Roman"/>
                <w:spacing w:val="-4"/>
              </w:rPr>
              <w:t>- ręcznym w bliskim zasięgu ręki kierowcy.</w:t>
            </w:r>
          </w:p>
          <w:p w14:paraId="27BF65C8" w14:textId="77777777" w:rsidR="000F1B44" w:rsidRPr="00EB126F" w:rsidRDefault="000F1B44" w:rsidP="00E407B3">
            <w:pPr>
              <w:spacing w:before="20" w:after="20" w:line="320" w:lineRule="exact"/>
              <w:contextualSpacing/>
              <w:jc w:val="both"/>
              <w:rPr>
                <w:rFonts w:ascii="Times New Roman" w:hAnsi="Times New Roman" w:cs="Times New Roman"/>
              </w:rPr>
            </w:pPr>
            <w:r w:rsidRPr="00EB126F">
              <w:rPr>
                <w:rFonts w:ascii="Times New Roman" w:hAnsi="Times New Roman" w:cs="Times New Roman"/>
              </w:rPr>
              <w:t>2.Dodatkowo w pojeździe należy zamontować:</w:t>
            </w:r>
          </w:p>
          <w:p w14:paraId="74B06871" w14:textId="77777777" w:rsidR="000F1B44" w:rsidRPr="00EB126F" w:rsidRDefault="000F1B44" w:rsidP="00E407B3">
            <w:pPr>
              <w:keepNext/>
              <w:tabs>
                <w:tab w:val="left" w:pos="221"/>
              </w:tabs>
              <w:snapToGrid w:val="0"/>
              <w:spacing w:line="320" w:lineRule="exact"/>
              <w:contextualSpacing/>
              <w:jc w:val="both"/>
              <w:rPr>
                <w:rFonts w:ascii="Times New Roman" w:hAnsi="Times New Roman" w:cs="Times New Roman"/>
              </w:rPr>
            </w:pPr>
            <w:r w:rsidRPr="00EB126F">
              <w:rPr>
                <w:rFonts w:ascii="Times New Roman" w:hAnsi="Times New Roman" w:cs="Times New Roman"/>
              </w:rPr>
              <w:t>1)  w zabudowie pojazdu kierunko</w:t>
            </w:r>
            <w:r w:rsidRPr="00EB126F">
              <w:rPr>
                <w:rFonts w:ascii="Times New Roman" w:hAnsi="Times New Roman" w:cs="Times New Roman"/>
              </w:rPr>
              <w:softHyphen/>
              <w:t xml:space="preserve">wą sygnalizację LED: dwie lampy z przodu pojazdu. </w:t>
            </w:r>
          </w:p>
          <w:p w14:paraId="2EA3BF7F" w14:textId="77777777" w:rsidR="000F1B44" w:rsidRPr="00EB126F" w:rsidRDefault="000F1B44" w:rsidP="00E407B3">
            <w:pPr>
              <w:keepNext/>
              <w:snapToGrid w:val="0"/>
              <w:spacing w:line="320" w:lineRule="exact"/>
              <w:contextualSpacing/>
              <w:jc w:val="both"/>
              <w:rPr>
                <w:rFonts w:ascii="Times New Roman" w:hAnsi="Times New Roman" w:cs="Times New Roman"/>
              </w:rPr>
            </w:pPr>
            <w:r w:rsidRPr="00EB126F">
              <w:rPr>
                <w:rFonts w:ascii="Times New Roman" w:hAnsi="Times New Roman" w:cs="Times New Roman"/>
              </w:rPr>
              <w:t xml:space="preserve">2) belkę sygnalizacyjną z niebieskimi sygnałami błyskowymi w technologii LED o </w:t>
            </w:r>
            <w:proofErr w:type="spellStart"/>
            <w:r w:rsidRPr="00EB126F">
              <w:rPr>
                <w:rFonts w:ascii="Times New Roman" w:hAnsi="Times New Roman" w:cs="Times New Roman"/>
              </w:rPr>
              <w:t>dł</w:t>
            </w:r>
            <w:proofErr w:type="spellEnd"/>
            <w:r w:rsidRPr="00EB126F">
              <w:rPr>
                <w:rFonts w:ascii="Times New Roman" w:hAnsi="Times New Roman" w:cs="Times New Roman"/>
              </w:rPr>
              <w:t xml:space="preserve"> min. 1750 mm. Moduły LED rozmieszczone na min.  ¾ swojej długości, skierowane do przodu bel</w:t>
            </w:r>
            <w:r w:rsidRPr="00EB126F">
              <w:rPr>
                <w:rFonts w:ascii="Times New Roman" w:hAnsi="Times New Roman" w:cs="Times New Roman"/>
              </w:rPr>
              <w:softHyphen/>
              <w:t>ki. Belka spełniająca wymagania R65 oraz R10. Zamawiający dopuszcza zastosowanie zamiennie dwóch lamp pojedynczych  360</w:t>
            </w:r>
            <w:r w:rsidRPr="00EB126F">
              <w:rPr>
                <w:rFonts w:ascii="Times New Roman" w:hAnsi="Times New Roman" w:cs="Times New Roman"/>
                <w:vertAlign w:val="superscript"/>
              </w:rPr>
              <w:t>o</w:t>
            </w:r>
            <w:r w:rsidRPr="00EB126F">
              <w:rPr>
                <w:rFonts w:ascii="Times New Roman" w:hAnsi="Times New Roman" w:cs="Times New Roman"/>
              </w:rPr>
              <w:t xml:space="preserve"> LED.</w:t>
            </w:r>
          </w:p>
          <w:p w14:paraId="5AF63C22" w14:textId="77777777" w:rsidR="000F1B44" w:rsidRPr="00EB126F" w:rsidRDefault="000F1B44" w:rsidP="00E407B3">
            <w:pPr>
              <w:keepNext/>
              <w:snapToGrid w:val="0"/>
              <w:spacing w:line="320" w:lineRule="exact"/>
              <w:contextualSpacing/>
              <w:jc w:val="both"/>
              <w:rPr>
                <w:rFonts w:ascii="Times New Roman" w:hAnsi="Times New Roman" w:cs="Times New Roman"/>
              </w:rPr>
            </w:pPr>
            <w:r w:rsidRPr="00EB126F">
              <w:rPr>
                <w:rFonts w:ascii="Times New Roman" w:hAnsi="Times New Roman" w:cs="Times New Roman"/>
              </w:rPr>
              <w:t>3)  min. jedną lampę błyskową 360</w:t>
            </w:r>
            <w:r w:rsidRPr="00EB126F">
              <w:rPr>
                <w:rFonts w:ascii="Times New Roman" w:hAnsi="Times New Roman" w:cs="Times New Roman"/>
                <w:vertAlign w:val="superscript"/>
              </w:rPr>
              <w:t>o</w:t>
            </w:r>
            <w:r w:rsidRPr="00EB126F">
              <w:rPr>
                <w:rFonts w:ascii="Times New Roman" w:hAnsi="Times New Roman" w:cs="Times New Roman"/>
              </w:rPr>
              <w:t xml:space="preserve"> - LED niebieską z tyłu pojazdu z możliwością jej wyłączania (dopuszcza się umieszczenie lamp kierunkowych LED w zabudowie pojazdu); Lampy spełniająca wyma</w:t>
            </w:r>
            <w:r w:rsidRPr="00EB126F">
              <w:rPr>
                <w:rFonts w:ascii="Times New Roman" w:hAnsi="Times New Roman" w:cs="Times New Roman"/>
              </w:rPr>
              <w:softHyphen/>
              <w:t>gani</w:t>
            </w:r>
            <w:r w:rsidRPr="00EB126F">
              <w:rPr>
                <w:rFonts w:ascii="Times New Roman" w:hAnsi="Times New Roman" w:cs="Times New Roman"/>
                <w:bCs/>
              </w:rPr>
              <w:t>a</w:t>
            </w:r>
            <w:r w:rsidRPr="00EB126F">
              <w:rPr>
                <w:rFonts w:ascii="Times New Roman" w:hAnsi="Times New Roman" w:cs="Times New Roman"/>
                <w:b/>
                <w:bCs/>
              </w:rPr>
              <w:t xml:space="preserve"> </w:t>
            </w:r>
            <w:r w:rsidRPr="00EB126F">
              <w:rPr>
                <w:rFonts w:ascii="Times New Roman" w:hAnsi="Times New Roman" w:cs="Times New Roman"/>
              </w:rPr>
              <w:t>R65 oraz R10.</w:t>
            </w:r>
          </w:p>
          <w:p w14:paraId="336DCBC1" w14:textId="77777777" w:rsidR="000F1B44" w:rsidRPr="00EB126F" w:rsidRDefault="000F1B44" w:rsidP="00E407B3">
            <w:pPr>
              <w:spacing w:after="90" w:line="320" w:lineRule="exact"/>
              <w:contextualSpacing/>
              <w:jc w:val="both"/>
              <w:rPr>
                <w:rFonts w:ascii="Times New Roman" w:hAnsi="Times New Roman" w:cs="Times New Roman"/>
              </w:rPr>
            </w:pPr>
            <w:r w:rsidRPr="00EB126F">
              <w:rPr>
                <w:rFonts w:ascii="Times New Roman" w:hAnsi="Times New Roman" w:cs="Times New Roman"/>
              </w:rPr>
              <w:t>4)pomarańczowa „fala świetlna” LED z tyłu pojazdu.</w:t>
            </w:r>
          </w:p>
          <w:p w14:paraId="162E7811" w14:textId="77777777" w:rsidR="000F1B44" w:rsidRPr="00EB126F" w:rsidRDefault="000F1B44" w:rsidP="00E407B3">
            <w:pPr>
              <w:spacing w:after="90" w:line="320" w:lineRule="exact"/>
              <w:contextualSpacing/>
              <w:jc w:val="both"/>
              <w:rPr>
                <w:rFonts w:ascii="Times New Roman" w:hAnsi="Times New Roman" w:cs="Times New Roman"/>
                <w:spacing w:val="-4"/>
              </w:rPr>
            </w:pPr>
            <w:r w:rsidRPr="00EB126F">
              <w:rPr>
                <w:rFonts w:ascii="Times New Roman" w:hAnsi="Times New Roman" w:cs="Times New Roman"/>
              </w:rPr>
              <w:t xml:space="preserve">Wszystkie lampy ostrzegawcze zabezpieczone osłonami chroniącymi przed ewentualnymi uszkodzeniami mechanicznymi (stal nierdzewna lub zabezpieczona antykorozyjnie lub zastosowanie odpowiednio wytrzymałych na uderzenia kloszy/obudów lamp – np. z poliwęglanu). </w:t>
            </w:r>
            <w:r w:rsidRPr="00EB126F">
              <w:rPr>
                <w:rFonts w:ascii="Times New Roman" w:hAnsi="Times New Roman" w:cs="Times New Roman"/>
                <w:spacing w:val="-4"/>
              </w:rPr>
              <w:t xml:space="preserve">Klosze lamp w kolorze transparentnym białym lub transparentnym niebieskim. </w:t>
            </w:r>
          </w:p>
          <w:p w14:paraId="0FC0EC8F" w14:textId="77777777" w:rsidR="000F1B44" w:rsidRPr="00EB126F" w:rsidRDefault="000F1B44" w:rsidP="00E407B3">
            <w:pPr>
              <w:keepNext/>
              <w:tabs>
                <w:tab w:val="left" w:pos="221"/>
              </w:tabs>
              <w:snapToGrid w:val="0"/>
              <w:spacing w:line="320" w:lineRule="exact"/>
              <w:contextualSpacing/>
              <w:jc w:val="both"/>
              <w:rPr>
                <w:rFonts w:ascii="Times New Roman" w:hAnsi="Times New Roman" w:cs="Times New Roman"/>
              </w:rPr>
            </w:pPr>
            <w:r w:rsidRPr="00EB126F">
              <w:rPr>
                <w:rFonts w:ascii="Times New Roman" w:hAnsi="Times New Roman" w:cs="Times New Roman"/>
              </w:rPr>
              <w:t xml:space="preserve">3. Całość oświetlenia pojazdu uprzywilejowanego musi spełniać wymagania R65 EKG/ONZ – klasa 2. </w:t>
            </w:r>
          </w:p>
          <w:p w14:paraId="773FEF41" w14:textId="77777777" w:rsidR="000F1B44" w:rsidRPr="00EB126F" w:rsidRDefault="000F1B44" w:rsidP="00E407B3">
            <w:pPr>
              <w:snapToGrid w:val="0"/>
              <w:spacing w:line="320" w:lineRule="exact"/>
              <w:contextualSpacing/>
              <w:jc w:val="both"/>
              <w:rPr>
                <w:rFonts w:ascii="Times New Roman" w:hAnsi="Times New Roman" w:cs="Times New Roman"/>
              </w:rPr>
            </w:pPr>
            <w:r w:rsidRPr="00EB126F">
              <w:rPr>
                <w:rFonts w:ascii="Times New Roman" w:hAnsi="Times New Roman" w:cs="Times New Roman"/>
              </w:rPr>
              <w:t>4. Pojazd powinien być wyposażony w:</w:t>
            </w:r>
          </w:p>
          <w:p w14:paraId="6ACA917D" w14:textId="77777777" w:rsidR="000F1B44" w:rsidRPr="00EB126F" w:rsidRDefault="000F1B44" w:rsidP="00E407B3">
            <w:pPr>
              <w:snapToGrid w:val="0"/>
              <w:spacing w:line="320" w:lineRule="exact"/>
              <w:contextualSpacing/>
              <w:jc w:val="both"/>
              <w:rPr>
                <w:rFonts w:ascii="Times New Roman" w:hAnsi="Times New Roman" w:cs="Times New Roman"/>
              </w:rPr>
            </w:pPr>
            <w:r w:rsidRPr="00EB126F">
              <w:rPr>
                <w:rFonts w:ascii="Times New Roman" w:hAnsi="Times New Roman" w:cs="Times New Roman"/>
              </w:rPr>
              <w:lastRenderedPageBreak/>
              <w:t xml:space="preserve">- </w:t>
            </w:r>
            <w:proofErr w:type="spellStart"/>
            <w:r w:rsidRPr="00EB126F">
              <w:rPr>
                <w:rFonts w:ascii="Times New Roman" w:hAnsi="Times New Roman" w:cs="Times New Roman"/>
              </w:rPr>
              <w:t>adaptywny</w:t>
            </w:r>
            <w:proofErr w:type="spellEnd"/>
            <w:r w:rsidRPr="00EB126F">
              <w:rPr>
                <w:rFonts w:ascii="Times New Roman" w:hAnsi="Times New Roman" w:cs="Times New Roman"/>
              </w:rPr>
              <w:t>, bezobsługowy układ prostowniczy do ładowania akumulatorów z zewnętrznego źródła 230 V (w wykonaniu profesjonalnym), przystosowany do pracy z zamontowanymi akumulatorami o max. prądzie ładowania dostosowanym do pojemności akumulatorów (stopień wykonania min. IP 44, oznakowanie CE) oraz zintegrowane złącze (gniazdo z wtyczką) prądu elektrycznego o napięciu ~ 230 V/30A oraz sprężonego powietrza do uzupełniania układu pneumatycznego samochodu z sieci stacjonarnej, automatycznie odłączające się w momencie uruchamiania pojazdu, umieszczone po lewej stronie pojazdu (w kabinie kierowcy świetlna i dźwiękowa sygnalizacja podłączenia do zewnętrznego źródła). Wtyczka z przewodem elektrycznym i pneumatycznym o długości min. 6 m,</w:t>
            </w:r>
          </w:p>
          <w:p w14:paraId="783C526E"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 główny wyłącznik instalacji elektrycznej.</w:t>
            </w:r>
          </w:p>
        </w:tc>
        <w:tc>
          <w:tcPr>
            <w:tcW w:w="2957" w:type="dxa"/>
          </w:tcPr>
          <w:p w14:paraId="3D334710"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733A0973"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6A6B429A" w14:textId="77777777" w:rsidTr="00E407B3">
        <w:trPr>
          <w:cantSplit/>
        </w:trPr>
        <w:tc>
          <w:tcPr>
            <w:tcW w:w="560" w:type="dxa"/>
          </w:tcPr>
          <w:p w14:paraId="797696E4"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lastRenderedPageBreak/>
              <w:t>2.33</w:t>
            </w:r>
          </w:p>
        </w:tc>
        <w:tc>
          <w:tcPr>
            <w:tcW w:w="7534" w:type="dxa"/>
          </w:tcPr>
          <w:p w14:paraId="5587A55C" w14:textId="77777777" w:rsidR="000F1B44" w:rsidRPr="00EB126F" w:rsidRDefault="000F1B44" w:rsidP="00E407B3">
            <w:pPr>
              <w:snapToGrid w:val="0"/>
              <w:spacing w:line="320" w:lineRule="exact"/>
              <w:contextualSpacing/>
              <w:rPr>
                <w:rFonts w:ascii="Times New Roman" w:hAnsi="Times New Roman" w:cs="Times New Roman"/>
              </w:rPr>
            </w:pPr>
            <w:r w:rsidRPr="00EB126F">
              <w:rPr>
                <w:rFonts w:ascii="Times New Roman" w:hAnsi="Times New Roman" w:cs="Times New Roman"/>
              </w:rPr>
              <w:t>Elektryczne urządzenia radiowe oraz akustyczno-sygnalizacyjne wykonane i zainstalowane w pojeździe w sposób nie powodujący zakłóceń podczas ich jednoczesnej pracy.</w:t>
            </w:r>
          </w:p>
        </w:tc>
        <w:tc>
          <w:tcPr>
            <w:tcW w:w="2957" w:type="dxa"/>
          </w:tcPr>
          <w:p w14:paraId="4FDF9010"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4EA6A741"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22BB25C1" w14:textId="77777777" w:rsidTr="00E407B3">
        <w:trPr>
          <w:cantSplit/>
        </w:trPr>
        <w:tc>
          <w:tcPr>
            <w:tcW w:w="560" w:type="dxa"/>
          </w:tcPr>
          <w:p w14:paraId="2FE6ED8E"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2.34</w:t>
            </w:r>
          </w:p>
        </w:tc>
        <w:tc>
          <w:tcPr>
            <w:tcW w:w="7534" w:type="dxa"/>
          </w:tcPr>
          <w:p w14:paraId="493431BC" w14:textId="77777777" w:rsidR="000F1B44" w:rsidRPr="00EB126F" w:rsidRDefault="000F1B44" w:rsidP="00E407B3">
            <w:pPr>
              <w:snapToGrid w:val="0"/>
              <w:spacing w:line="320" w:lineRule="exact"/>
              <w:contextualSpacing/>
              <w:rPr>
                <w:rFonts w:ascii="Times New Roman" w:hAnsi="Times New Roman" w:cs="Times New Roman"/>
              </w:rPr>
            </w:pPr>
            <w:r w:rsidRPr="00EB126F">
              <w:rPr>
                <w:rFonts w:ascii="Times New Roman" w:hAnsi="Times New Roman" w:cs="Times New Roman"/>
              </w:rPr>
              <w:t>Pojazd musi być wyposażony w sygnalizację świetlną i dźwiękową włączonego biegu wstecznego (jako sygnalizację świetlną dopuszcza się  światło cofania) oraz kamerę monitorującą strefę „martwą” (niewidoczną dla kierowcy) z tyłu naczepy. Kamera powinna być przystosowana do pracy w każdych warunkach atmosferycznych mogących wystąpić na terenie Polski oraz posiadać osłonę minimalizującą możliwość uszkodzeń mechanicznych. Monitor przekazujący obraz zamontowany w kabinie, w zasięgu wzroku kierowcy. Kamera uruchamiana automatycznie po włączeniu biegu wstecznego w pojeździe. Dodatkowo możliwość uruchomienia kamery w dowolnym momencie przez kierowcę.</w:t>
            </w:r>
          </w:p>
          <w:p w14:paraId="7264C845" w14:textId="77777777" w:rsidR="000F1B44" w:rsidRPr="00EB126F" w:rsidRDefault="000F1B44" w:rsidP="00E407B3">
            <w:pPr>
              <w:snapToGrid w:val="0"/>
              <w:spacing w:line="320" w:lineRule="exact"/>
              <w:contextualSpacing/>
              <w:rPr>
                <w:rFonts w:ascii="Times New Roman" w:hAnsi="Times New Roman" w:cs="Times New Roman"/>
              </w:rPr>
            </w:pPr>
            <w:r w:rsidRPr="00EB126F">
              <w:rPr>
                <w:rFonts w:ascii="Times New Roman" w:hAnsi="Times New Roman" w:cs="Times New Roman"/>
              </w:rPr>
              <w:t>Dopuszcza się światło cofania, jako sygnalizację świetlną.</w:t>
            </w:r>
          </w:p>
        </w:tc>
        <w:tc>
          <w:tcPr>
            <w:tcW w:w="2957" w:type="dxa"/>
          </w:tcPr>
          <w:p w14:paraId="1F63EA24" w14:textId="77777777" w:rsidR="000F1B44" w:rsidRPr="00EB126F" w:rsidRDefault="000F1B44" w:rsidP="00E407B3">
            <w:pPr>
              <w:spacing w:line="320" w:lineRule="exact"/>
              <w:contextualSpacing/>
              <w:rPr>
                <w:rFonts w:ascii="Times New Roman" w:hAnsi="Times New Roman" w:cs="Times New Roman"/>
                <w:i/>
              </w:rPr>
            </w:pPr>
          </w:p>
        </w:tc>
        <w:tc>
          <w:tcPr>
            <w:tcW w:w="2873" w:type="dxa"/>
          </w:tcPr>
          <w:p w14:paraId="571A3048" w14:textId="77777777" w:rsidR="000F1B44" w:rsidRPr="00EB126F" w:rsidRDefault="000F1B44" w:rsidP="00E407B3">
            <w:pPr>
              <w:spacing w:line="320" w:lineRule="exact"/>
              <w:contextualSpacing/>
              <w:rPr>
                <w:rFonts w:ascii="Times New Roman" w:hAnsi="Times New Roman" w:cs="Times New Roman"/>
                <w:i/>
              </w:rPr>
            </w:pPr>
          </w:p>
        </w:tc>
      </w:tr>
      <w:tr w:rsidR="000F1B44" w:rsidRPr="00EB126F" w14:paraId="45F2791E" w14:textId="77777777" w:rsidTr="00E407B3">
        <w:trPr>
          <w:cantSplit/>
        </w:trPr>
        <w:tc>
          <w:tcPr>
            <w:tcW w:w="560" w:type="dxa"/>
          </w:tcPr>
          <w:p w14:paraId="00A430AA"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2.35</w:t>
            </w:r>
          </w:p>
        </w:tc>
        <w:tc>
          <w:tcPr>
            <w:tcW w:w="7534" w:type="dxa"/>
          </w:tcPr>
          <w:p w14:paraId="35EB8B2D" w14:textId="77777777" w:rsidR="000F1B44" w:rsidRPr="00EB126F" w:rsidRDefault="000F1B44" w:rsidP="00E407B3">
            <w:pPr>
              <w:snapToGrid w:val="0"/>
              <w:spacing w:line="320" w:lineRule="exact"/>
              <w:contextualSpacing/>
              <w:rPr>
                <w:rFonts w:ascii="Times New Roman" w:hAnsi="Times New Roman" w:cs="Times New Roman"/>
              </w:rPr>
            </w:pPr>
            <w:r w:rsidRPr="00EB126F">
              <w:rPr>
                <w:rFonts w:ascii="Times New Roman" w:hAnsi="Times New Roman" w:cs="Times New Roman"/>
              </w:rPr>
              <w:t>Czujnik zapięcia naczepy z lampką kontrolną w kabinie kierowcy.</w:t>
            </w:r>
          </w:p>
        </w:tc>
        <w:tc>
          <w:tcPr>
            <w:tcW w:w="2957" w:type="dxa"/>
          </w:tcPr>
          <w:p w14:paraId="284717A4"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4A62A8CC"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352441E3" w14:textId="77777777" w:rsidTr="00E407B3">
        <w:trPr>
          <w:cantSplit/>
        </w:trPr>
        <w:tc>
          <w:tcPr>
            <w:tcW w:w="560" w:type="dxa"/>
          </w:tcPr>
          <w:p w14:paraId="021D5A08"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lastRenderedPageBreak/>
              <w:t>2.36</w:t>
            </w:r>
          </w:p>
        </w:tc>
        <w:tc>
          <w:tcPr>
            <w:tcW w:w="7534" w:type="dxa"/>
          </w:tcPr>
          <w:p w14:paraId="3B138820" w14:textId="77777777" w:rsidR="000F1B44" w:rsidRPr="00EB126F" w:rsidRDefault="000F1B44" w:rsidP="00E407B3">
            <w:pPr>
              <w:snapToGrid w:val="0"/>
              <w:spacing w:line="320" w:lineRule="exact"/>
              <w:contextualSpacing/>
              <w:rPr>
                <w:rFonts w:ascii="Times New Roman" w:hAnsi="Times New Roman" w:cs="Times New Roman"/>
              </w:rPr>
            </w:pPr>
            <w:r w:rsidRPr="00EB126F">
              <w:rPr>
                <w:rFonts w:ascii="Times New Roman" w:hAnsi="Times New Roman" w:cs="Times New Roman"/>
              </w:rPr>
              <w:t>Pojazd musi być oznakowany numerami operacyjnymi PSP zgodnie z Zarządzeniem Nr 3 Komendanta Głównego Państwowej Straży Pożarnej z dnia 29 stycznia 2019 r. w sprawie gospodarki transportowej w jednostkach organizacyjnych Państwowej Straży Pożarnej (Dz. Urz. KGPSP 2019 poz. 5). Dane dotyczące oznaczenia zostaną przekazane w trakcie realizacji zamówienia.</w:t>
            </w:r>
          </w:p>
        </w:tc>
        <w:tc>
          <w:tcPr>
            <w:tcW w:w="2957" w:type="dxa"/>
          </w:tcPr>
          <w:p w14:paraId="7759F556"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5125E08C"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6AD7AE52" w14:textId="77777777" w:rsidTr="00E407B3">
        <w:trPr>
          <w:cantSplit/>
        </w:trPr>
        <w:tc>
          <w:tcPr>
            <w:tcW w:w="560" w:type="dxa"/>
          </w:tcPr>
          <w:p w14:paraId="4B0071F0"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2.37</w:t>
            </w:r>
          </w:p>
        </w:tc>
        <w:tc>
          <w:tcPr>
            <w:tcW w:w="7534" w:type="dxa"/>
          </w:tcPr>
          <w:p w14:paraId="6B1FE12C" w14:textId="77777777" w:rsidR="000F1B44" w:rsidRPr="00EB126F" w:rsidRDefault="000F1B44" w:rsidP="00E407B3">
            <w:pPr>
              <w:tabs>
                <w:tab w:val="center" w:pos="4896"/>
                <w:tab w:val="right" w:pos="9432"/>
              </w:tabs>
              <w:spacing w:line="320" w:lineRule="exact"/>
              <w:contextualSpacing/>
              <w:rPr>
                <w:rFonts w:ascii="Times New Roman" w:hAnsi="Times New Roman" w:cs="Times New Roman"/>
              </w:rPr>
            </w:pPr>
            <w:r w:rsidRPr="00EB126F">
              <w:rPr>
                <w:rFonts w:ascii="Times New Roman" w:hAnsi="Times New Roman" w:cs="Times New Roman"/>
              </w:rPr>
              <w:t>Pojazd musi być wyposażony w:</w:t>
            </w:r>
          </w:p>
          <w:p w14:paraId="410E3EC9" w14:textId="77777777" w:rsidR="000F1B44" w:rsidRPr="00EB126F" w:rsidRDefault="000F1B44" w:rsidP="00E407B3">
            <w:pPr>
              <w:numPr>
                <w:ilvl w:val="0"/>
                <w:numId w:val="44"/>
              </w:numPr>
              <w:tabs>
                <w:tab w:val="clear" w:pos="885"/>
              </w:tabs>
              <w:spacing w:after="0" w:line="320" w:lineRule="exact"/>
              <w:ind w:left="430" w:hanging="357"/>
              <w:contextualSpacing/>
              <w:rPr>
                <w:rFonts w:ascii="Times New Roman" w:hAnsi="Times New Roman" w:cs="Times New Roman"/>
              </w:rPr>
            </w:pPr>
            <w:r w:rsidRPr="00EB126F">
              <w:rPr>
                <w:rFonts w:ascii="Times New Roman" w:hAnsi="Times New Roman" w:cs="Times New Roman"/>
              </w:rPr>
              <w:t>dwa kliny najazdowe,</w:t>
            </w:r>
          </w:p>
          <w:p w14:paraId="5A8B6AC7" w14:textId="77777777" w:rsidR="000F1B44" w:rsidRPr="00EB126F" w:rsidRDefault="000F1B44" w:rsidP="00E407B3">
            <w:pPr>
              <w:numPr>
                <w:ilvl w:val="0"/>
                <w:numId w:val="44"/>
              </w:numPr>
              <w:tabs>
                <w:tab w:val="clear" w:pos="885"/>
              </w:tabs>
              <w:spacing w:after="0" w:line="320" w:lineRule="exact"/>
              <w:ind w:left="430" w:hanging="357"/>
              <w:contextualSpacing/>
              <w:rPr>
                <w:rFonts w:ascii="Times New Roman" w:hAnsi="Times New Roman" w:cs="Times New Roman"/>
              </w:rPr>
            </w:pPr>
            <w:r w:rsidRPr="00EB126F">
              <w:rPr>
                <w:rFonts w:ascii="Times New Roman" w:hAnsi="Times New Roman" w:cs="Times New Roman"/>
              </w:rPr>
              <w:t>apteczkę pierwszej pomocy,</w:t>
            </w:r>
          </w:p>
          <w:p w14:paraId="318C3241" w14:textId="77777777" w:rsidR="000F1B44" w:rsidRPr="00EB126F" w:rsidRDefault="000F1B44" w:rsidP="00E407B3">
            <w:pPr>
              <w:numPr>
                <w:ilvl w:val="0"/>
                <w:numId w:val="44"/>
              </w:numPr>
              <w:tabs>
                <w:tab w:val="clear" w:pos="885"/>
              </w:tabs>
              <w:spacing w:after="0" w:line="320" w:lineRule="exact"/>
              <w:ind w:left="430" w:hanging="357"/>
              <w:contextualSpacing/>
              <w:rPr>
                <w:rFonts w:ascii="Times New Roman" w:hAnsi="Times New Roman" w:cs="Times New Roman"/>
              </w:rPr>
            </w:pPr>
            <w:r w:rsidRPr="00EB126F">
              <w:rPr>
                <w:rFonts w:ascii="Times New Roman" w:hAnsi="Times New Roman" w:cs="Times New Roman"/>
              </w:rPr>
              <w:t>dwa trójkąty ostrzegawcze,</w:t>
            </w:r>
          </w:p>
          <w:p w14:paraId="6A70B8E9" w14:textId="77777777" w:rsidR="000F1B44" w:rsidRPr="00EB126F" w:rsidRDefault="000F1B44" w:rsidP="00E407B3">
            <w:pPr>
              <w:numPr>
                <w:ilvl w:val="0"/>
                <w:numId w:val="44"/>
              </w:numPr>
              <w:tabs>
                <w:tab w:val="clear" w:pos="885"/>
              </w:tabs>
              <w:spacing w:after="0" w:line="320" w:lineRule="exact"/>
              <w:ind w:left="430" w:hanging="357"/>
              <w:contextualSpacing/>
              <w:rPr>
                <w:rFonts w:ascii="Times New Roman" w:hAnsi="Times New Roman" w:cs="Times New Roman"/>
              </w:rPr>
            </w:pPr>
            <w:r w:rsidRPr="00EB126F">
              <w:rPr>
                <w:rFonts w:ascii="Times New Roman" w:hAnsi="Times New Roman" w:cs="Times New Roman"/>
              </w:rPr>
              <w:t>podnośnik i wąż do pompowania kół,</w:t>
            </w:r>
          </w:p>
          <w:p w14:paraId="01729F8F" w14:textId="77777777" w:rsidR="000F1B44" w:rsidRPr="00EB126F" w:rsidRDefault="000F1B44" w:rsidP="00E407B3">
            <w:pPr>
              <w:numPr>
                <w:ilvl w:val="0"/>
                <w:numId w:val="44"/>
              </w:numPr>
              <w:tabs>
                <w:tab w:val="clear" w:pos="885"/>
              </w:tabs>
              <w:spacing w:after="0" w:line="320" w:lineRule="exact"/>
              <w:ind w:left="430" w:hanging="357"/>
              <w:contextualSpacing/>
              <w:rPr>
                <w:rFonts w:ascii="Times New Roman" w:hAnsi="Times New Roman" w:cs="Times New Roman"/>
              </w:rPr>
            </w:pPr>
            <w:r w:rsidRPr="00EB126F">
              <w:rPr>
                <w:rFonts w:ascii="Times New Roman" w:hAnsi="Times New Roman" w:cs="Times New Roman"/>
              </w:rPr>
              <w:t>zestaw narzędzi,</w:t>
            </w:r>
          </w:p>
          <w:p w14:paraId="255FED6B" w14:textId="77777777" w:rsidR="000F1B44" w:rsidRPr="00EB126F" w:rsidRDefault="000F1B44" w:rsidP="00E407B3">
            <w:pPr>
              <w:numPr>
                <w:ilvl w:val="0"/>
                <w:numId w:val="44"/>
              </w:numPr>
              <w:tabs>
                <w:tab w:val="clear" w:pos="885"/>
              </w:tabs>
              <w:spacing w:after="0" w:line="320" w:lineRule="exact"/>
              <w:ind w:left="430" w:hanging="357"/>
              <w:contextualSpacing/>
              <w:rPr>
                <w:rFonts w:ascii="Times New Roman" w:hAnsi="Times New Roman" w:cs="Times New Roman"/>
              </w:rPr>
            </w:pPr>
            <w:r w:rsidRPr="00EB126F">
              <w:rPr>
                <w:rFonts w:ascii="Times New Roman" w:hAnsi="Times New Roman" w:cs="Times New Roman"/>
                <w:iCs/>
                <w:color w:val="000000"/>
              </w:rPr>
              <w:t>gaśnicę proszkową 2 kg.</w:t>
            </w:r>
          </w:p>
        </w:tc>
        <w:tc>
          <w:tcPr>
            <w:tcW w:w="2957" w:type="dxa"/>
          </w:tcPr>
          <w:p w14:paraId="6C23EBC0"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39180DD6"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0E846CA9" w14:textId="77777777" w:rsidTr="00E407B3">
        <w:trPr>
          <w:cantSplit/>
        </w:trPr>
        <w:tc>
          <w:tcPr>
            <w:tcW w:w="560" w:type="dxa"/>
          </w:tcPr>
          <w:p w14:paraId="6F4768FC"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lastRenderedPageBreak/>
              <w:t>2.38</w:t>
            </w:r>
          </w:p>
        </w:tc>
        <w:tc>
          <w:tcPr>
            <w:tcW w:w="7534" w:type="dxa"/>
          </w:tcPr>
          <w:p w14:paraId="21938CA7"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W kabinie kierowcy zamontowane:</w:t>
            </w:r>
          </w:p>
          <w:p w14:paraId="348794F2"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b/>
                <w:bCs/>
              </w:rPr>
              <w:t>- radiotelefon przewoźny</w:t>
            </w:r>
            <w:r w:rsidRPr="00EB126F">
              <w:rPr>
                <w:rFonts w:ascii="Times New Roman" w:hAnsi="Times New Roman" w:cs="Times New Roman"/>
              </w:rPr>
              <w:t xml:space="preserve"> wyposażony w moduł GPS spełniający wymagania załącznika nr 3 „Minimalne wymagania techniczno-funkcjonalne dla radiotelefonów dwusystemowych przewoźnych” Instrukcji w sprawie organizacji łączności (</w:t>
            </w:r>
            <w:bookmarkStart w:id="2" w:name="_Hlk66430865"/>
            <w:r w:rsidRPr="00EB126F">
              <w:rPr>
                <w:rFonts w:ascii="Times New Roman" w:hAnsi="Times New Roman" w:cs="Times New Roman"/>
              </w:rPr>
              <w:fldChar w:fldCharType="begin"/>
            </w:r>
            <w:r w:rsidRPr="00EB126F">
              <w:rPr>
                <w:rFonts w:ascii="Times New Roman" w:hAnsi="Times New Roman" w:cs="Times New Roman"/>
              </w:rPr>
              <w:instrText xml:space="preserve"> HYPERLINK "http://edziennik.kgpsp.gov.pl/legalact/2019/7/" </w:instrText>
            </w:r>
            <w:r w:rsidRPr="00EB126F">
              <w:rPr>
                <w:rFonts w:ascii="Times New Roman" w:hAnsi="Times New Roman" w:cs="Times New Roman"/>
              </w:rPr>
              <w:fldChar w:fldCharType="separate"/>
            </w:r>
            <w:r w:rsidRPr="00EB126F">
              <w:rPr>
                <w:rFonts w:ascii="Times New Roman" w:hAnsi="Times New Roman" w:cs="Times New Roman"/>
              </w:rPr>
              <w:t>http://edziennik.kgpsp.gov.pl/legalact/2019/7/</w:t>
            </w:r>
            <w:r w:rsidRPr="00EB126F">
              <w:rPr>
                <w:rFonts w:ascii="Times New Roman" w:hAnsi="Times New Roman" w:cs="Times New Roman"/>
              </w:rPr>
              <w:fldChar w:fldCharType="end"/>
            </w:r>
            <w:r w:rsidRPr="00EB126F">
              <w:rPr>
                <w:rFonts w:ascii="Times New Roman" w:hAnsi="Times New Roman" w:cs="Times New Roman"/>
              </w:rPr>
              <w:t xml:space="preserve"> - Rozkaz Nr 8 Komendanta Głównego Państwowej Straży Pożarnej z dnia 5 kwietnia 2019 r. w sprawie wprowadzenia nowych zasad organizacji łączności radiowej (Dziennik Urzędowy KG PSP z 2019 r. poz. 7)</w:t>
            </w:r>
            <w:bookmarkEnd w:id="2"/>
            <w:r w:rsidRPr="00EB126F">
              <w:rPr>
                <w:rFonts w:ascii="Times New Roman" w:hAnsi="Times New Roman" w:cs="Times New Roman"/>
              </w:rPr>
              <w:t>.</w:t>
            </w:r>
          </w:p>
          <w:p w14:paraId="5069DD2F"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System antenowy powinien spełniać wymagania techniczno-funkcjonalne dla instalacji antenowych ww. Instrukcji. Wymagane zastosowanie anteny 5/8 przystosowanej do montażu na dachu dostarczonego pojazdu (zabudowa kompozytowa lub metalowa). W przypadku braku w kabinie miejsca do fabrycznego montażu anteny radiowej należy miejsce ustalić z zamawiającym.</w:t>
            </w:r>
          </w:p>
          <w:p w14:paraId="085722AD"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Radiotelefon powinien być zaprogramowany zgodnie z dostarczoną po podpisaniu umowy obsadą kanałową.</w:t>
            </w:r>
          </w:p>
          <w:p w14:paraId="11DA0F15"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Zamawiający wymaga dostarczenia dokumentacji technicznej, eksploatacyjnej i ewidencyjnej zgodnie z:</w:t>
            </w:r>
          </w:p>
          <w:p w14:paraId="75814FFF" w14:textId="77777777" w:rsidR="000F1B44" w:rsidRPr="00EB126F" w:rsidRDefault="000F1B44" w:rsidP="00E407B3">
            <w:pPr>
              <w:numPr>
                <w:ilvl w:val="0"/>
                <w:numId w:val="46"/>
              </w:numPr>
              <w:suppressAutoHyphens/>
              <w:spacing w:after="0" w:line="320" w:lineRule="exact"/>
              <w:contextualSpacing/>
              <w:rPr>
                <w:rFonts w:ascii="Times New Roman" w:eastAsia="Calibri" w:hAnsi="Times New Roman" w:cs="Times New Roman"/>
              </w:rPr>
            </w:pPr>
            <w:r w:rsidRPr="00EB126F">
              <w:rPr>
                <w:rFonts w:ascii="Times New Roman" w:eastAsia="Calibri" w:hAnsi="Times New Roman" w:cs="Times New Roman"/>
              </w:rPr>
              <w:t>„Tabelą 6 dane ewidencyjne urządzeń radiowych” ,</w:t>
            </w:r>
          </w:p>
          <w:p w14:paraId="7CE6F2C1" w14:textId="77777777" w:rsidR="000F1B44" w:rsidRPr="00EB126F" w:rsidRDefault="000F1B44" w:rsidP="00E407B3">
            <w:pPr>
              <w:numPr>
                <w:ilvl w:val="0"/>
                <w:numId w:val="46"/>
              </w:numPr>
              <w:suppressAutoHyphens/>
              <w:spacing w:after="0" w:line="320" w:lineRule="exact"/>
              <w:contextualSpacing/>
              <w:rPr>
                <w:rFonts w:ascii="Times New Roman" w:eastAsia="Calibri" w:hAnsi="Times New Roman" w:cs="Times New Roman"/>
              </w:rPr>
            </w:pPr>
            <w:r w:rsidRPr="00EB126F">
              <w:rPr>
                <w:rFonts w:ascii="Times New Roman" w:eastAsia="Calibri" w:hAnsi="Times New Roman" w:cs="Times New Roman"/>
              </w:rPr>
              <w:t>„Tabelą 7 ewidencja instalacji antenowych” w zakresie:</w:t>
            </w:r>
          </w:p>
          <w:p w14:paraId="42FBBF8A" w14:textId="77777777" w:rsidR="000F1B44" w:rsidRPr="00EB126F" w:rsidRDefault="000F1B44" w:rsidP="00E407B3">
            <w:pPr>
              <w:numPr>
                <w:ilvl w:val="0"/>
                <w:numId w:val="45"/>
              </w:numPr>
              <w:suppressAutoHyphens/>
              <w:spacing w:after="0" w:line="320" w:lineRule="exact"/>
              <w:contextualSpacing/>
              <w:rPr>
                <w:rFonts w:ascii="Times New Roman" w:eastAsia="Calibri" w:hAnsi="Times New Roman" w:cs="Times New Roman"/>
              </w:rPr>
            </w:pPr>
            <w:r w:rsidRPr="00EB126F">
              <w:rPr>
                <w:rFonts w:ascii="Times New Roman" w:eastAsia="Calibri" w:hAnsi="Times New Roman" w:cs="Times New Roman"/>
              </w:rPr>
              <w:t>typ anteny;</w:t>
            </w:r>
          </w:p>
          <w:p w14:paraId="4EEFDA7D" w14:textId="77777777" w:rsidR="000F1B44" w:rsidRPr="00EB126F" w:rsidRDefault="000F1B44" w:rsidP="00E407B3">
            <w:pPr>
              <w:numPr>
                <w:ilvl w:val="0"/>
                <w:numId w:val="45"/>
              </w:numPr>
              <w:suppressAutoHyphens/>
              <w:spacing w:after="0" w:line="320" w:lineRule="exact"/>
              <w:contextualSpacing/>
              <w:rPr>
                <w:rFonts w:ascii="Times New Roman" w:eastAsia="Calibri" w:hAnsi="Times New Roman" w:cs="Times New Roman"/>
              </w:rPr>
            </w:pPr>
            <w:r w:rsidRPr="00EB126F">
              <w:rPr>
                <w:rFonts w:ascii="Times New Roman" w:eastAsia="Calibri" w:hAnsi="Times New Roman" w:cs="Times New Roman"/>
              </w:rPr>
              <w:t>producent anteny;</w:t>
            </w:r>
          </w:p>
          <w:p w14:paraId="629DC094" w14:textId="77777777" w:rsidR="000F1B44" w:rsidRPr="00EB126F" w:rsidRDefault="000F1B44" w:rsidP="00E407B3">
            <w:pPr>
              <w:numPr>
                <w:ilvl w:val="0"/>
                <w:numId w:val="45"/>
              </w:numPr>
              <w:suppressAutoHyphens/>
              <w:spacing w:after="0" w:line="320" w:lineRule="exact"/>
              <w:contextualSpacing/>
              <w:rPr>
                <w:rFonts w:ascii="Times New Roman" w:eastAsia="Calibri" w:hAnsi="Times New Roman" w:cs="Times New Roman"/>
              </w:rPr>
            </w:pPr>
            <w:r w:rsidRPr="00EB126F">
              <w:rPr>
                <w:rFonts w:ascii="Times New Roman" w:eastAsia="Calibri" w:hAnsi="Times New Roman" w:cs="Times New Roman"/>
              </w:rPr>
              <w:t>trasa przebiegu przewodów sterujących, zasilających i antenowego wraz z opisem zastosowanego przewodu sterujących w formie rysunku lub zdjęć.</w:t>
            </w:r>
          </w:p>
          <w:p w14:paraId="58F1DF6E" w14:textId="77777777" w:rsidR="000F1B44" w:rsidRPr="00EB126F" w:rsidRDefault="000F1B44" w:rsidP="00E407B3">
            <w:pPr>
              <w:tabs>
                <w:tab w:val="left" w:pos="48"/>
                <w:tab w:val="left" w:pos="921"/>
                <w:tab w:val="left" w:pos="6513"/>
                <w:tab w:val="left" w:pos="10395"/>
                <w:tab w:val="left" w:pos="14730"/>
              </w:tabs>
              <w:spacing w:line="320" w:lineRule="exact"/>
              <w:contextualSpacing/>
              <w:jc w:val="both"/>
              <w:rPr>
                <w:rFonts w:ascii="Times New Roman" w:hAnsi="Times New Roman" w:cs="Times New Roman"/>
              </w:rPr>
            </w:pPr>
            <w:r w:rsidRPr="00EB126F">
              <w:rPr>
                <w:rFonts w:ascii="Times New Roman" w:hAnsi="Times New Roman" w:cs="Times New Roman"/>
              </w:rPr>
              <w:t>„Tabelą 8 podstawowa ewidencja pomiarów instalacji antenowych urządzeń przewoźnych”.</w:t>
            </w:r>
          </w:p>
          <w:p w14:paraId="52156DDB" w14:textId="77777777" w:rsidR="000F1B44" w:rsidRPr="00EB126F" w:rsidRDefault="000F1B44" w:rsidP="00E407B3">
            <w:pPr>
              <w:tabs>
                <w:tab w:val="left" w:pos="48"/>
                <w:tab w:val="left" w:pos="921"/>
                <w:tab w:val="left" w:pos="6513"/>
                <w:tab w:val="left" w:pos="10395"/>
                <w:tab w:val="left" w:pos="14730"/>
              </w:tabs>
              <w:spacing w:line="320" w:lineRule="exact"/>
              <w:contextualSpacing/>
              <w:jc w:val="both"/>
              <w:rPr>
                <w:rFonts w:ascii="Times New Roman" w:hAnsi="Times New Roman" w:cs="Times New Roman"/>
              </w:rPr>
            </w:pPr>
            <w:r w:rsidRPr="00EB126F">
              <w:rPr>
                <w:rFonts w:ascii="Times New Roman" w:hAnsi="Times New Roman" w:cs="Times New Roman"/>
              </w:rPr>
              <w:t>Radiotelefon musi być kompatybilny z systemem łączności Użytkownika (możliwość dołączenia do systemu).</w:t>
            </w:r>
          </w:p>
          <w:p w14:paraId="1B243DCE" w14:textId="77777777" w:rsidR="000F1B44" w:rsidRPr="00EB126F" w:rsidRDefault="000F1B44" w:rsidP="00E407B3">
            <w:pPr>
              <w:spacing w:before="20" w:after="20" w:line="320" w:lineRule="exact"/>
              <w:contextualSpacing/>
              <w:jc w:val="both"/>
              <w:rPr>
                <w:rFonts w:ascii="Times New Roman" w:hAnsi="Times New Roman" w:cs="Times New Roman"/>
              </w:rPr>
            </w:pPr>
            <w:r w:rsidRPr="00EB126F">
              <w:rPr>
                <w:rFonts w:ascii="Times New Roman" w:hAnsi="Times New Roman" w:cs="Times New Roman"/>
              </w:rPr>
              <w:lastRenderedPageBreak/>
              <w:t>Radiotelefon musi być kompatybilny z systemem łączności Użytkownika (możliwość dołączenia do systemu).Samochód powinien być wyposażony w kompletną, dopasowaną na pasmo 149 MHz instalację antenową (ze względu na niska wysokość wyjazdu wymagana jest antena elastyczna poddająca się przy wjeździe/wyjeździe z garażu). Nie dopuszcza się wykonania instalacji przyłączeniowej radiotelefonu po zewnętrznym poszyciu deski rozdzielczej,</w:t>
            </w:r>
          </w:p>
          <w:p w14:paraId="5863DA1B" w14:textId="77777777" w:rsidR="000F1B44" w:rsidRPr="00EB126F" w:rsidRDefault="000F1B44" w:rsidP="00E407B3">
            <w:pPr>
              <w:pStyle w:val="Tekstpodstawowy"/>
              <w:spacing w:line="320" w:lineRule="exact"/>
              <w:contextualSpacing/>
              <w:jc w:val="both"/>
              <w:rPr>
                <w:rFonts w:ascii="Times New Roman" w:hAnsi="Times New Roman"/>
                <w:sz w:val="22"/>
                <w:szCs w:val="22"/>
              </w:rPr>
            </w:pPr>
            <w:r w:rsidRPr="00EB126F">
              <w:rPr>
                <w:rFonts w:ascii="Times New Roman" w:hAnsi="Times New Roman"/>
                <w:sz w:val="22"/>
                <w:szCs w:val="22"/>
              </w:rPr>
              <w:t>Przewody antenowe o impedancji 50 Ω o niskiej tłumienności zakończony wtykiem antenowym.</w:t>
            </w:r>
          </w:p>
          <w:p w14:paraId="09B32896" w14:textId="77777777" w:rsidR="000F1B44" w:rsidRPr="00EB126F" w:rsidRDefault="000F1B44" w:rsidP="00E407B3">
            <w:pPr>
              <w:autoSpaceDE w:val="0"/>
              <w:autoSpaceDN w:val="0"/>
              <w:adjustRightInd w:val="0"/>
              <w:spacing w:line="320" w:lineRule="exact"/>
              <w:contextualSpacing/>
              <w:jc w:val="both"/>
              <w:rPr>
                <w:rFonts w:ascii="Times New Roman" w:hAnsi="Times New Roman" w:cs="Times New Roman"/>
              </w:rPr>
            </w:pPr>
            <w:r w:rsidRPr="00EB126F">
              <w:rPr>
                <w:rFonts w:ascii="Times New Roman" w:hAnsi="Times New Roman" w:cs="Times New Roman"/>
              </w:rPr>
              <w:t xml:space="preserve">Instalacja elektryczna dostosowana do zasilania </w:t>
            </w:r>
            <w:proofErr w:type="spellStart"/>
            <w:r w:rsidRPr="00EB126F">
              <w:rPr>
                <w:rFonts w:ascii="Times New Roman" w:hAnsi="Times New Roman" w:cs="Times New Roman"/>
              </w:rPr>
              <w:t>urzadzeń</w:t>
            </w:r>
            <w:proofErr w:type="spellEnd"/>
            <w:r w:rsidRPr="00EB126F">
              <w:rPr>
                <w:rFonts w:ascii="Times New Roman" w:hAnsi="Times New Roman" w:cs="Times New Roman"/>
              </w:rPr>
              <w:t xml:space="preserve"> łączności radiowej z bezpiecznikiem umieszczonym w pobliżu źródła zasilania.</w:t>
            </w:r>
          </w:p>
          <w:p w14:paraId="3928AFC0" w14:textId="77777777" w:rsidR="000F1B44" w:rsidRPr="00EB126F" w:rsidRDefault="000F1B44" w:rsidP="00E407B3">
            <w:pPr>
              <w:autoSpaceDE w:val="0"/>
              <w:autoSpaceDN w:val="0"/>
              <w:adjustRightInd w:val="0"/>
              <w:spacing w:line="320" w:lineRule="exact"/>
              <w:contextualSpacing/>
              <w:jc w:val="both"/>
              <w:rPr>
                <w:rFonts w:ascii="Times New Roman" w:hAnsi="Times New Roman" w:cs="Times New Roman"/>
              </w:rPr>
            </w:pPr>
            <w:r w:rsidRPr="00EB126F">
              <w:rPr>
                <w:rFonts w:ascii="Times New Roman" w:hAnsi="Times New Roman" w:cs="Times New Roman"/>
                <w:b/>
                <w:bCs/>
              </w:rPr>
              <w:t>- jeden radiotelefon noszony</w:t>
            </w:r>
            <w:r w:rsidRPr="00EB126F">
              <w:rPr>
                <w:rFonts w:ascii="Times New Roman" w:hAnsi="Times New Roman" w:cs="Times New Roman"/>
              </w:rPr>
              <w:t xml:space="preserve"> wyposażony w moduł GPS spełniające wymagania Załącznika 4 „Minimalne wymagania techniczno-funkcjonalne dla radiotelefonów dwusystemowych noszonych” Instrukcji w sprawie organizacji łączności (</w:t>
            </w:r>
            <w:hyperlink r:id="rId8" w:history="1">
              <w:r w:rsidRPr="00EB126F">
                <w:rPr>
                  <w:rFonts w:ascii="Times New Roman" w:hAnsi="Times New Roman" w:cs="Times New Roman"/>
                </w:rPr>
                <w:t>http://edziennik.kgpsp.gov.pl/legalact/2019/7/</w:t>
              </w:r>
            </w:hyperlink>
            <w:r w:rsidRPr="00EB126F">
              <w:rPr>
                <w:rFonts w:ascii="Times New Roman" w:hAnsi="Times New Roman" w:cs="Times New Roman"/>
              </w:rPr>
              <w:t xml:space="preserve"> - Rozkaz Nr 8 Komendanta Głównego Państwowej Straży Pożarnej z dnia 5 kwietnia 2019 r. w sprawie wprowadzenia nowych zasad organizacji łączności radiowej (Dziennik Urzędowy KG PSP z 2019 r. poz. 7).</w:t>
            </w:r>
          </w:p>
          <w:p w14:paraId="68EB277F" w14:textId="77777777" w:rsidR="000F1B44" w:rsidRPr="00EB126F" w:rsidRDefault="000F1B44" w:rsidP="00E407B3">
            <w:pPr>
              <w:autoSpaceDE w:val="0"/>
              <w:autoSpaceDN w:val="0"/>
              <w:adjustRightInd w:val="0"/>
              <w:spacing w:line="320" w:lineRule="exact"/>
              <w:contextualSpacing/>
              <w:jc w:val="both"/>
              <w:rPr>
                <w:rFonts w:ascii="Times New Roman" w:hAnsi="Times New Roman" w:cs="Times New Roman"/>
              </w:rPr>
            </w:pPr>
            <w:r w:rsidRPr="00EB126F">
              <w:rPr>
                <w:rFonts w:ascii="Times New Roman" w:hAnsi="Times New Roman" w:cs="Times New Roman"/>
                <w:b/>
                <w:bCs/>
              </w:rPr>
              <w:t>- latarka indywidualna</w:t>
            </w:r>
            <w:r w:rsidRPr="00EB126F">
              <w:rPr>
                <w:rFonts w:ascii="Times New Roman" w:hAnsi="Times New Roman" w:cs="Times New Roman"/>
              </w:rPr>
              <w:t xml:space="preserve"> przeznaczona dla strażaków (m.in. umożliwiające obsługę w rękawicach strażackich), ze źródłem światła wykonanym w technologii LED o następujących cechach: zasilane z akumulatorów Li-on lub </w:t>
            </w:r>
            <w:proofErr w:type="spellStart"/>
            <w:r w:rsidRPr="00EB126F">
              <w:rPr>
                <w:rFonts w:ascii="Times New Roman" w:hAnsi="Times New Roman" w:cs="Times New Roman"/>
              </w:rPr>
              <w:t>NiMH</w:t>
            </w:r>
            <w:proofErr w:type="spellEnd"/>
            <w:r w:rsidRPr="00EB126F">
              <w:rPr>
                <w:rFonts w:ascii="Times New Roman" w:hAnsi="Times New Roman" w:cs="Times New Roman"/>
              </w:rPr>
              <w:t xml:space="preserve">, stopień ochrony min. IP-65 lub równoważnym, EX (certyfikat ATEX), czas świecenia min. 4 godz. przy pełnym świeceniu z pełną mocą i 8 godz. przy świeceniu z minimalna mocą,  max. strumień świetlny &gt;=200 lm z ładowarką podłączoną do instalacji elektrycznej samochodu, zamontowaną w kabinie </w:t>
            </w:r>
            <w:proofErr w:type="spellStart"/>
            <w:r w:rsidRPr="00EB126F">
              <w:rPr>
                <w:rFonts w:ascii="Times New Roman" w:hAnsi="Times New Roman" w:cs="Times New Roman"/>
              </w:rPr>
              <w:t>kierowcyl</w:t>
            </w:r>
            <w:proofErr w:type="spellEnd"/>
            <w:r w:rsidRPr="00EB126F">
              <w:rPr>
                <w:rFonts w:ascii="Times New Roman" w:hAnsi="Times New Roman" w:cs="Times New Roman"/>
              </w:rPr>
              <w:t xml:space="preserve">. </w:t>
            </w:r>
          </w:p>
          <w:p w14:paraId="20572FAB" w14:textId="77777777" w:rsidR="000F1B44" w:rsidRPr="00EB126F" w:rsidRDefault="000F1B44" w:rsidP="00E407B3">
            <w:pPr>
              <w:autoSpaceDE w:val="0"/>
              <w:autoSpaceDN w:val="0"/>
              <w:adjustRightInd w:val="0"/>
              <w:spacing w:line="320" w:lineRule="exact"/>
              <w:contextualSpacing/>
              <w:jc w:val="both"/>
              <w:rPr>
                <w:rFonts w:ascii="Times New Roman" w:hAnsi="Times New Roman" w:cs="Times New Roman"/>
              </w:rPr>
            </w:pPr>
            <w:r w:rsidRPr="00EB126F">
              <w:rPr>
                <w:rFonts w:ascii="Times New Roman" w:hAnsi="Times New Roman" w:cs="Times New Roman"/>
                <w:b/>
                <w:bCs/>
              </w:rPr>
              <w:t>- indywidualne oświetlenie</w:t>
            </w:r>
            <w:r w:rsidRPr="00EB126F">
              <w:rPr>
                <w:rFonts w:ascii="Times New Roman" w:hAnsi="Times New Roman" w:cs="Times New Roman"/>
              </w:rPr>
              <w:t xml:space="preserve"> nad siedzeniem pasażera na wysięgniku giętkim,</w:t>
            </w:r>
          </w:p>
          <w:p w14:paraId="4BCC889D" w14:textId="77777777" w:rsidR="000F1B44" w:rsidRPr="00EB126F" w:rsidRDefault="000F1B44" w:rsidP="00E407B3">
            <w:pPr>
              <w:autoSpaceDE w:val="0"/>
              <w:autoSpaceDN w:val="0"/>
              <w:adjustRightInd w:val="0"/>
              <w:spacing w:line="320" w:lineRule="exact"/>
              <w:contextualSpacing/>
              <w:jc w:val="both"/>
              <w:rPr>
                <w:rFonts w:ascii="Times New Roman" w:hAnsi="Times New Roman" w:cs="Times New Roman"/>
              </w:rPr>
            </w:pPr>
            <w:r w:rsidRPr="00EB126F">
              <w:rPr>
                <w:rFonts w:ascii="Times New Roman" w:hAnsi="Times New Roman" w:cs="Times New Roman"/>
                <w:b/>
                <w:bCs/>
              </w:rPr>
              <w:t>- wskaźnik</w:t>
            </w:r>
            <w:r w:rsidRPr="00EB126F">
              <w:rPr>
                <w:rFonts w:ascii="Times New Roman" w:hAnsi="Times New Roman" w:cs="Times New Roman"/>
              </w:rPr>
              <w:t xml:space="preserve"> poziomu zapełnienia medium przewożonego w cysternie.</w:t>
            </w:r>
          </w:p>
          <w:p w14:paraId="00A1D28B" w14:textId="77777777" w:rsidR="000F1B44" w:rsidRPr="00EB126F" w:rsidRDefault="000F1B44" w:rsidP="00E407B3">
            <w:pPr>
              <w:autoSpaceDE w:val="0"/>
              <w:autoSpaceDN w:val="0"/>
              <w:adjustRightInd w:val="0"/>
              <w:spacing w:line="320" w:lineRule="exact"/>
              <w:contextualSpacing/>
              <w:jc w:val="both"/>
              <w:rPr>
                <w:rFonts w:ascii="Times New Roman" w:hAnsi="Times New Roman" w:cs="Times New Roman"/>
              </w:rPr>
            </w:pPr>
          </w:p>
          <w:p w14:paraId="5B16DA5D" w14:textId="77777777" w:rsidR="000F1B44" w:rsidRPr="00EB126F" w:rsidRDefault="000F1B44" w:rsidP="00E407B3">
            <w:pPr>
              <w:autoSpaceDE w:val="0"/>
              <w:autoSpaceDN w:val="0"/>
              <w:adjustRightInd w:val="0"/>
              <w:spacing w:line="320" w:lineRule="exact"/>
              <w:contextualSpacing/>
              <w:jc w:val="both"/>
              <w:rPr>
                <w:rFonts w:ascii="Times New Roman" w:hAnsi="Times New Roman" w:cs="Times New Roman"/>
              </w:rPr>
            </w:pPr>
            <w:r w:rsidRPr="00EB126F">
              <w:rPr>
                <w:rFonts w:ascii="Times New Roman" w:hAnsi="Times New Roman" w:cs="Times New Roman"/>
              </w:rPr>
              <w:lastRenderedPageBreak/>
              <w:t>Nie dopuszcza się prowadzenia instalacji elektrycznych ww. urządzeń po poszyciu w kabinie (instalacja schowana).</w:t>
            </w:r>
          </w:p>
        </w:tc>
        <w:tc>
          <w:tcPr>
            <w:tcW w:w="2957" w:type="dxa"/>
          </w:tcPr>
          <w:p w14:paraId="16C400A6" w14:textId="77777777" w:rsidR="000F1B44" w:rsidRPr="00EB126F" w:rsidRDefault="000F1B44" w:rsidP="00E407B3">
            <w:pPr>
              <w:spacing w:line="320" w:lineRule="exact"/>
              <w:contextualSpacing/>
              <w:rPr>
                <w:rFonts w:ascii="Times New Roman" w:hAnsi="Times New Roman" w:cs="Times New Roman"/>
                <w:i/>
              </w:rPr>
            </w:pPr>
          </w:p>
          <w:p w14:paraId="78599D98" w14:textId="77777777" w:rsidR="000F1B44" w:rsidRPr="00EB126F" w:rsidRDefault="000F1B44" w:rsidP="00E407B3">
            <w:pPr>
              <w:spacing w:line="320" w:lineRule="exact"/>
              <w:contextualSpacing/>
              <w:jc w:val="both"/>
              <w:rPr>
                <w:rFonts w:ascii="Times New Roman" w:hAnsi="Times New Roman" w:cs="Times New Roman"/>
              </w:rPr>
            </w:pPr>
          </w:p>
        </w:tc>
        <w:tc>
          <w:tcPr>
            <w:tcW w:w="2873" w:type="dxa"/>
          </w:tcPr>
          <w:p w14:paraId="20FFC063" w14:textId="77777777" w:rsidR="000F1B44" w:rsidRPr="00EB126F" w:rsidRDefault="000F1B44" w:rsidP="00E407B3">
            <w:pPr>
              <w:spacing w:line="320" w:lineRule="exact"/>
              <w:contextualSpacing/>
              <w:rPr>
                <w:rFonts w:ascii="Times New Roman" w:hAnsi="Times New Roman" w:cs="Times New Roman"/>
                <w:i/>
              </w:rPr>
            </w:pPr>
          </w:p>
        </w:tc>
      </w:tr>
      <w:tr w:rsidR="000F1B44" w:rsidRPr="00EB126F" w14:paraId="7B4FC4A4" w14:textId="77777777" w:rsidTr="00E407B3">
        <w:trPr>
          <w:cantSplit/>
        </w:trPr>
        <w:tc>
          <w:tcPr>
            <w:tcW w:w="560" w:type="dxa"/>
          </w:tcPr>
          <w:p w14:paraId="094948F1"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lastRenderedPageBreak/>
              <w:t>2.39</w:t>
            </w:r>
          </w:p>
        </w:tc>
        <w:tc>
          <w:tcPr>
            <w:tcW w:w="7534" w:type="dxa"/>
          </w:tcPr>
          <w:p w14:paraId="5B800C35" w14:textId="77777777" w:rsidR="000F1B44" w:rsidRPr="00EB126F" w:rsidRDefault="000F1B44" w:rsidP="00E407B3">
            <w:pPr>
              <w:tabs>
                <w:tab w:val="center" w:pos="4896"/>
                <w:tab w:val="right" w:pos="9432"/>
              </w:tabs>
              <w:spacing w:line="320" w:lineRule="exact"/>
              <w:contextualSpacing/>
              <w:rPr>
                <w:rFonts w:ascii="Times New Roman" w:hAnsi="Times New Roman" w:cs="Times New Roman"/>
              </w:rPr>
            </w:pPr>
            <w:r w:rsidRPr="00EB126F">
              <w:rPr>
                <w:rFonts w:ascii="Times New Roman" w:hAnsi="Times New Roman" w:cs="Times New Roman"/>
              </w:rPr>
              <w:t>Wszelkie funkcje wszystkich układów i urządzeń pojazdu  muszą zachować swoje właściwości pracy w każdych warunkach atmosferycznych mogących wystąpić na terenie Polski.</w:t>
            </w:r>
          </w:p>
        </w:tc>
        <w:tc>
          <w:tcPr>
            <w:tcW w:w="2957" w:type="dxa"/>
          </w:tcPr>
          <w:p w14:paraId="5A61321B"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5DCC2261"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404B2604" w14:textId="77777777" w:rsidTr="00E407B3">
        <w:trPr>
          <w:cantSplit/>
        </w:trPr>
        <w:tc>
          <w:tcPr>
            <w:tcW w:w="560" w:type="dxa"/>
          </w:tcPr>
          <w:p w14:paraId="3E37CCE0" w14:textId="77777777" w:rsidR="000F1B44" w:rsidRPr="00EB126F" w:rsidRDefault="000F1B44" w:rsidP="00E407B3">
            <w:pPr>
              <w:spacing w:line="320" w:lineRule="exact"/>
              <w:contextualSpacing/>
              <w:rPr>
                <w:rFonts w:ascii="Times New Roman" w:hAnsi="Times New Roman" w:cs="Times New Roman"/>
                <w:b/>
              </w:rPr>
            </w:pPr>
            <w:r w:rsidRPr="00EB126F">
              <w:rPr>
                <w:rFonts w:ascii="Times New Roman" w:hAnsi="Times New Roman" w:cs="Times New Roman"/>
                <w:b/>
              </w:rPr>
              <w:t>III</w:t>
            </w:r>
          </w:p>
        </w:tc>
        <w:tc>
          <w:tcPr>
            <w:tcW w:w="7534" w:type="dxa"/>
          </w:tcPr>
          <w:p w14:paraId="7DBB8C9B" w14:textId="77777777" w:rsidR="000F1B44" w:rsidRPr="00EB126F" w:rsidRDefault="000F1B44" w:rsidP="00E407B3">
            <w:pPr>
              <w:spacing w:line="320" w:lineRule="exact"/>
              <w:contextualSpacing/>
              <w:jc w:val="both"/>
              <w:rPr>
                <w:rFonts w:ascii="Times New Roman" w:hAnsi="Times New Roman" w:cs="Times New Roman"/>
                <w:b/>
                <w:spacing w:val="6"/>
              </w:rPr>
            </w:pPr>
            <w:r w:rsidRPr="00EB126F">
              <w:rPr>
                <w:rFonts w:ascii="Times New Roman" w:hAnsi="Times New Roman" w:cs="Times New Roman"/>
                <w:b/>
                <w:spacing w:val="6"/>
              </w:rPr>
              <w:t>Wymagania szczegółowe dla naczepy zabudowanej cysterną</w:t>
            </w:r>
          </w:p>
        </w:tc>
        <w:tc>
          <w:tcPr>
            <w:tcW w:w="2957" w:type="dxa"/>
          </w:tcPr>
          <w:p w14:paraId="1F0E1158"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79BC1A55"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43BC0681" w14:textId="77777777" w:rsidTr="00E407B3">
        <w:trPr>
          <w:cantSplit/>
        </w:trPr>
        <w:tc>
          <w:tcPr>
            <w:tcW w:w="560" w:type="dxa"/>
          </w:tcPr>
          <w:p w14:paraId="1DFE3A1A"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3.1</w:t>
            </w:r>
          </w:p>
        </w:tc>
        <w:tc>
          <w:tcPr>
            <w:tcW w:w="7534" w:type="dxa"/>
          </w:tcPr>
          <w:p w14:paraId="3D07B855" w14:textId="77777777" w:rsidR="000F1B44" w:rsidRPr="00EB126F"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spacing w:val="6"/>
              </w:rPr>
              <w:t>Naczepa – cysterna fabrycznie nowa, rok produkcji nie starsza niż 2021 r.</w:t>
            </w:r>
          </w:p>
        </w:tc>
        <w:tc>
          <w:tcPr>
            <w:tcW w:w="2957" w:type="dxa"/>
          </w:tcPr>
          <w:p w14:paraId="6C377A41"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i/>
              </w:rPr>
              <w:t>Podać producenta, typ i model naczepy oraz rok produkcji</w:t>
            </w:r>
          </w:p>
        </w:tc>
        <w:tc>
          <w:tcPr>
            <w:tcW w:w="2873" w:type="dxa"/>
          </w:tcPr>
          <w:p w14:paraId="275A069A" w14:textId="77777777" w:rsidR="000F1B44" w:rsidRPr="00EB126F" w:rsidRDefault="000F1B44" w:rsidP="00E407B3">
            <w:pPr>
              <w:spacing w:line="320" w:lineRule="exact"/>
              <w:contextualSpacing/>
              <w:rPr>
                <w:rFonts w:ascii="Times New Roman" w:hAnsi="Times New Roman" w:cs="Times New Roman"/>
                <w:i/>
              </w:rPr>
            </w:pPr>
          </w:p>
        </w:tc>
      </w:tr>
      <w:tr w:rsidR="000F1B44" w:rsidRPr="00EB126F" w14:paraId="1428BB09" w14:textId="77777777" w:rsidTr="00E407B3">
        <w:trPr>
          <w:cantSplit/>
        </w:trPr>
        <w:tc>
          <w:tcPr>
            <w:tcW w:w="560" w:type="dxa"/>
          </w:tcPr>
          <w:p w14:paraId="1F52646C"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3.2</w:t>
            </w:r>
          </w:p>
        </w:tc>
        <w:tc>
          <w:tcPr>
            <w:tcW w:w="7534" w:type="dxa"/>
          </w:tcPr>
          <w:p w14:paraId="36E349BE" w14:textId="77777777" w:rsidR="000F1B44" w:rsidRPr="00EB126F"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rPr>
              <w:t>Zdolność do przewozu min. 20 m</w:t>
            </w:r>
            <w:r w:rsidRPr="00EB126F">
              <w:rPr>
                <w:rFonts w:ascii="Times New Roman" w:hAnsi="Times New Roman" w:cs="Times New Roman"/>
                <w:vertAlign w:val="superscript"/>
              </w:rPr>
              <w:t xml:space="preserve">3 </w:t>
            </w:r>
            <w:r w:rsidRPr="00EB126F">
              <w:rPr>
                <w:rFonts w:ascii="Times New Roman" w:hAnsi="Times New Roman" w:cs="Times New Roman"/>
              </w:rPr>
              <w:t>wody</w:t>
            </w:r>
            <w:r>
              <w:rPr>
                <w:rFonts w:ascii="Times New Roman" w:hAnsi="Times New Roman" w:cs="Times New Roman"/>
              </w:rPr>
              <w:t xml:space="preserve"> (poj. nominalna)</w:t>
            </w:r>
            <w:r w:rsidRPr="00EB126F">
              <w:rPr>
                <w:rFonts w:ascii="Times New Roman" w:hAnsi="Times New Roman" w:cs="Times New Roman"/>
              </w:rPr>
              <w:t>. Zbiornik jednokomorowy, bezciśnieniowy, z falochronami, wykonany z materiałów odpornych na korozję – stal nierdzewna austenityczna (zbiornik wewnętrzny, zbiornik zewnętrzny, obejmy mocujące, przegrody wewnętrzne, dennice, konstrukcja nośna). Kształt zbiornika okrągły lub eliptyczny. Zbiornik wewnętrzny zabezpieczony dodatkowo przed korozją. Blachy zewnętrzne zbiornika o grubości min. 0,8 mm, płaszcz wewnętrzny zbiornika  wykonany z blachy o grubości min. 2,5 mm. Zbiornik powinien posiadać atest higieniczny dopuszczający do przewozu wody do celów sanitarnych.</w:t>
            </w:r>
          </w:p>
        </w:tc>
        <w:tc>
          <w:tcPr>
            <w:tcW w:w="2957" w:type="dxa"/>
          </w:tcPr>
          <w:p w14:paraId="4890D4F1" w14:textId="77777777" w:rsidR="000F1B44" w:rsidRPr="009B6E4F" w:rsidRDefault="000F1B44" w:rsidP="00E407B3">
            <w:pPr>
              <w:spacing w:line="320" w:lineRule="exact"/>
              <w:contextualSpacing/>
              <w:rPr>
                <w:rFonts w:ascii="Times New Roman" w:hAnsi="Times New Roman" w:cs="Times New Roman"/>
                <w:i/>
                <w:sz w:val="20"/>
                <w:szCs w:val="20"/>
              </w:rPr>
            </w:pPr>
            <w:r w:rsidRPr="009B6E4F">
              <w:rPr>
                <w:rFonts w:ascii="Times New Roman" w:hAnsi="Times New Roman" w:cs="Times New Roman"/>
                <w:i/>
                <w:sz w:val="20"/>
                <w:szCs w:val="20"/>
              </w:rPr>
              <w:t>Należy szczegółowo opisać konstrukcję zbiornika i sposób jego wykonania.</w:t>
            </w:r>
          </w:p>
          <w:p w14:paraId="7745EFFF" w14:textId="77777777" w:rsidR="000F1B44" w:rsidRPr="009B6E4F" w:rsidRDefault="000F1B44" w:rsidP="00E407B3">
            <w:pPr>
              <w:spacing w:line="320" w:lineRule="exact"/>
              <w:contextualSpacing/>
              <w:rPr>
                <w:rFonts w:ascii="Times New Roman" w:hAnsi="Times New Roman" w:cs="Times New Roman"/>
                <w:i/>
                <w:sz w:val="20"/>
                <w:szCs w:val="20"/>
              </w:rPr>
            </w:pPr>
            <w:r w:rsidRPr="009B6E4F">
              <w:rPr>
                <w:rFonts w:ascii="Times New Roman" w:hAnsi="Times New Roman" w:cs="Times New Roman"/>
                <w:i/>
                <w:sz w:val="20"/>
                <w:szCs w:val="20"/>
              </w:rPr>
              <w:t>Podać pojemność nominalną zbiornika oraz całkowitą pojemność roboczą.</w:t>
            </w:r>
          </w:p>
          <w:p w14:paraId="511510A8" w14:textId="77777777" w:rsidR="000F1B44" w:rsidRPr="009B6E4F" w:rsidRDefault="000F1B44" w:rsidP="00E407B3">
            <w:pPr>
              <w:spacing w:line="320" w:lineRule="exact"/>
              <w:contextualSpacing/>
              <w:rPr>
                <w:rFonts w:ascii="Times New Roman" w:hAnsi="Times New Roman" w:cs="Times New Roman"/>
                <w:i/>
                <w:sz w:val="20"/>
                <w:szCs w:val="20"/>
              </w:rPr>
            </w:pPr>
            <w:r w:rsidRPr="009B6E4F">
              <w:rPr>
                <w:rFonts w:ascii="Times New Roman" w:hAnsi="Times New Roman" w:cs="Times New Roman"/>
                <w:i/>
                <w:sz w:val="20"/>
                <w:szCs w:val="20"/>
              </w:rPr>
              <w:t>Podać rodzaj zastosowanej stali (wg PN EN 10088) oraz grubości poszczególnych blach w konstrukcji zbiornika oraz podać sposób zabezpieczenia zbiornika wewnętrznego przed korozją.</w:t>
            </w:r>
          </w:p>
          <w:p w14:paraId="302CE329" w14:textId="77777777" w:rsidR="000F1B44" w:rsidRPr="009B6E4F" w:rsidRDefault="000F1B44" w:rsidP="00E407B3">
            <w:pPr>
              <w:spacing w:line="320" w:lineRule="exact"/>
              <w:contextualSpacing/>
              <w:rPr>
                <w:rFonts w:ascii="Times New Roman" w:hAnsi="Times New Roman" w:cs="Times New Roman"/>
                <w:i/>
                <w:sz w:val="20"/>
                <w:szCs w:val="20"/>
              </w:rPr>
            </w:pPr>
            <w:r w:rsidRPr="009B6E4F">
              <w:rPr>
                <w:rFonts w:ascii="Times New Roman" w:hAnsi="Times New Roman" w:cs="Times New Roman"/>
                <w:i/>
                <w:sz w:val="20"/>
                <w:szCs w:val="20"/>
              </w:rPr>
              <w:t>Pojemność nominalna zbiornika jest punktowana w kryterium oceny ofert</w:t>
            </w:r>
            <w:r>
              <w:rPr>
                <w:rFonts w:ascii="Times New Roman" w:hAnsi="Times New Roman" w:cs="Times New Roman"/>
                <w:i/>
                <w:sz w:val="20"/>
                <w:szCs w:val="20"/>
              </w:rPr>
              <w:t xml:space="preserve"> (parametry techniczne)</w:t>
            </w:r>
            <w:r w:rsidRPr="009B6E4F">
              <w:rPr>
                <w:rFonts w:ascii="Times New Roman" w:hAnsi="Times New Roman" w:cs="Times New Roman"/>
                <w:i/>
                <w:sz w:val="20"/>
                <w:szCs w:val="20"/>
              </w:rPr>
              <w:t xml:space="preserve"> – za każde pełne 0,5 m3 dodatkowej pojemności od wartości min.</w:t>
            </w:r>
            <w:r>
              <w:rPr>
                <w:rFonts w:ascii="Times New Roman" w:hAnsi="Times New Roman" w:cs="Times New Roman"/>
                <w:i/>
                <w:sz w:val="20"/>
                <w:szCs w:val="20"/>
              </w:rPr>
              <w:t xml:space="preserve"> </w:t>
            </w:r>
            <w:r w:rsidRPr="009B6E4F">
              <w:rPr>
                <w:rFonts w:ascii="Times New Roman" w:hAnsi="Times New Roman" w:cs="Times New Roman"/>
                <w:i/>
                <w:sz w:val="20"/>
                <w:szCs w:val="20"/>
              </w:rPr>
              <w:t>wskazanej w p.3.2 zostanie przyznane 8 pkt.(max. 40 pkt)</w:t>
            </w:r>
          </w:p>
        </w:tc>
        <w:tc>
          <w:tcPr>
            <w:tcW w:w="2873" w:type="dxa"/>
          </w:tcPr>
          <w:p w14:paraId="45136579" w14:textId="77777777" w:rsidR="000F1B44" w:rsidRPr="00EB126F" w:rsidRDefault="000F1B44" w:rsidP="00E407B3">
            <w:pPr>
              <w:spacing w:line="320" w:lineRule="exact"/>
              <w:contextualSpacing/>
              <w:rPr>
                <w:rFonts w:ascii="Times New Roman" w:hAnsi="Times New Roman" w:cs="Times New Roman"/>
                <w:i/>
              </w:rPr>
            </w:pPr>
          </w:p>
        </w:tc>
      </w:tr>
      <w:tr w:rsidR="000F1B44" w:rsidRPr="00EB126F" w14:paraId="4EC0AFEC" w14:textId="77777777" w:rsidTr="00E407B3">
        <w:trPr>
          <w:cantSplit/>
        </w:trPr>
        <w:tc>
          <w:tcPr>
            <w:tcW w:w="560" w:type="dxa"/>
          </w:tcPr>
          <w:p w14:paraId="799C0735"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lastRenderedPageBreak/>
              <w:t>3.3</w:t>
            </w:r>
          </w:p>
        </w:tc>
        <w:tc>
          <w:tcPr>
            <w:tcW w:w="7534" w:type="dxa"/>
          </w:tcPr>
          <w:p w14:paraId="71CD6C45" w14:textId="77777777" w:rsidR="000F1B44" w:rsidRPr="00EB126F"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rPr>
              <w:t>Zbiornik cysterny wykonany z dodatkowym płaszczem ocieplającym wykonanym na całej powierzchni o współczynniku przenikalności cieplnej k≤0,7 W/m</w:t>
            </w:r>
            <w:r w:rsidRPr="00EB126F">
              <w:rPr>
                <w:rFonts w:ascii="Times New Roman" w:hAnsi="Times New Roman" w:cs="Times New Roman"/>
                <w:vertAlign w:val="superscript"/>
              </w:rPr>
              <w:t>2</w:t>
            </w:r>
            <w:r w:rsidRPr="00EB126F">
              <w:rPr>
                <w:rFonts w:ascii="Times New Roman" w:hAnsi="Times New Roman" w:cs="Times New Roman"/>
              </w:rPr>
              <w:t>K. Zawór denny oraz pokrywy włazów zabezpieczone przed przemarzaniem. Podczas odbioru wykonawca przekaże stosowne oświadczenie dotyczące ocieplenia zbiornika wraz załączoną szczegółową informacją o sposobie wykonania ocieplenia i zastosowanych materiałach, uzyskanych parametrach oraz dodatkowe informacje producenta o właściwościach użytkowych cysterny w odniesieniu do zastosowań pożarniczych.</w:t>
            </w:r>
          </w:p>
        </w:tc>
        <w:tc>
          <w:tcPr>
            <w:tcW w:w="2957" w:type="dxa"/>
          </w:tcPr>
          <w:p w14:paraId="70BF822F" w14:textId="77777777" w:rsidR="000F1B44" w:rsidRPr="00EB126F" w:rsidRDefault="000F1B44" w:rsidP="00E407B3">
            <w:pPr>
              <w:spacing w:line="320" w:lineRule="exact"/>
              <w:contextualSpacing/>
              <w:rPr>
                <w:rFonts w:ascii="Times New Roman" w:hAnsi="Times New Roman" w:cs="Times New Roman"/>
                <w:i/>
              </w:rPr>
            </w:pPr>
            <w:r w:rsidRPr="00EB126F">
              <w:rPr>
                <w:rFonts w:ascii="Times New Roman" w:hAnsi="Times New Roman" w:cs="Times New Roman"/>
                <w:i/>
              </w:rPr>
              <w:t>Określić sposób ocielenia zbiornika.</w:t>
            </w:r>
          </w:p>
        </w:tc>
        <w:tc>
          <w:tcPr>
            <w:tcW w:w="2873" w:type="dxa"/>
          </w:tcPr>
          <w:p w14:paraId="7DF22D4C" w14:textId="77777777" w:rsidR="000F1B44" w:rsidRPr="00EB126F" w:rsidRDefault="000F1B44" w:rsidP="00E407B3">
            <w:pPr>
              <w:spacing w:line="320" w:lineRule="exact"/>
              <w:contextualSpacing/>
              <w:rPr>
                <w:rFonts w:ascii="Times New Roman" w:hAnsi="Times New Roman" w:cs="Times New Roman"/>
                <w:i/>
              </w:rPr>
            </w:pPr>
          </w:p>
        </w:tc>
      </w:tr>
      <w:tr w:rsidR="000F1B44" w:rsidRPr="00EB126F" w14:paraId="57BF6507" w14:textId="77777777" w:rsidTr="00E407B3">
        <w:trPr>
          <w:cantSplit/>
        </w:trPr>
        <w:tc>
          <w:tcPr>
            <w:tcW w:w="560" w:type="dxa"/>
          </w:tcPr>
          <w:p w14:paraId="5129DF8D"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3.4</w:t>
            </w:r>
          </w:p>
        </w:tc>
        <w:tc>
          <w:tcPr>
            <w:tcW w:w="7534" w:type="dxa"/>
          </w:tcPr>
          <w:p w14:paraId="4E7216DD" w14:textId="77777777" w:rsidR="000F1B44" w:rsidRPr="00EB126F"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rPr>
              <w:t>Zewnętrzne poszycie zbiornika w wykonaniu  wysokopołyskowym polerowanym.</w:t>
            </w:r>
          </w:p>
        </w:tc>
        <w:tc>
          <w:tcPr>
            <w:tcW w:w="2957" w:type="dxa"/>
          </w:tcPr>
          <w:p w14:paraId="09E3F2AE"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08E1C140"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35C62B92" w14:textId="77777777" w:rsidTr="00E407B3">
        <w:trPr>
          <w:cantSplit/>
        </w:trPr>
        <w:tc>
          <w:tcPr>
            <w:tcW w:w="560" w:type="dxa"/>
          </w:tcPr>
          <w:p w14:paraId="6493A0E5"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3.5</w:t>
            </w:r>
          </w:p>
        </w:tc>
        <w:tc>
          <w:tcPr>
            <w:tcW w:w="7534" w:type="dxa"/>
          </w:tcPr>
          <w:p w14:paraId="0E906BDA" w14:textId="77777777" w:rsidR="000F1B44" w:rsidRPr="00EB126F"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rPr>
              <w:t>Układ jezdny i zawieszenie powinny być dostosowane do stałego obciążenia maksymalną masą rzeczywistą (cysterna zawsze napełniona).</w:t>
            </w:r>
          </w:p>
        </w:tc>
        <w:tc>
          <w:tcPr>
            <w:tcW w:w="2957" w:type="dxa"/>
          </w:tcPr>
          <w:p w14:paraId="55864AEF"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1BF58A45"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12D1DFE8" w14:textId="77777777" w:rsidTr="00E407B3">
        <w:trPr>
          <w:cantSplit/>
          <w:trHeight w:val="1158"/>
        </w:trPr>
        <w:tc>
          <w:tcPr>
            <w:tcW w:w="560" w:type="dxa"/>
          </w:tcPr>
          <w:p w14:paraId="0E8243DA"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3.6</w:t>
            </w:r>
          </w:p>
        </w:tc>
        <w:tc>
          <w:tcPr>
            <w:tcW w:w="7534" w:type="dxa"/>
          </w:tcPr>
          <w:p w14:paraId="3671C46F" w14:textId="77777777" w:rsidR="000F1B44" w:rsidRPr="00EB126F"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rPr>
              <w:t>Układ jezdny trzyosiowy, zawieszenie pneumatyczne wyposażony w układ wspomagania przy ruszaniu i pomocy przy manewrowaniu. Pierwsza oś podnoszona.  Opuszczanie osi automatycznie po przekroczeniu prędkości 20 km/h, przy przekroczeniu dopuszczalnych nacisków na pozostałe osie. Tylna oś skrętna</w:t>
            </w:r>
            <w:r w:rsidRPr="00EB126F">
              <w:rPr>
                <w:rFonts w:ascii="Times New Roman" w:hAnsi="Times New Roman" w:cs="Times New Roman"/>
                <w:b/>
              </w:rPr>
              <w:t xml:space="preserve">. </w:t>
            </w:r>
            <w:r w:rsidRPr="00EB126F">
              <w:rPr>
                <w:rFonts w:ascii="Times New Roman" w:hAnsi="Times New Roman" w:cs="Times New Roman"/>
              </w:rPr>
              <w:t>Podniesienie osi musi być możliwe również przy pełnym obciążeniu naczepy masą rzeczywistą (manewry z małą prędkością).</w:t>
            </w:r>
          </w:p>
        </w:tc>
        <w:tc>
          <w:tcPr>
            <w:tcW w:w="2957" w:type="dxa"/>
          </w:tcPr>
          <w:p w14:paraId="45899FAE"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4BBFA962"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591FFBC4" w14:textId="77777777" w:rsidTr="00E407B3">
        <w:trPr>
          <w:cantSplit/>
        </w:trPr>
        <w:tc>
          <w:tcPr>
            <w:tcW w:w="560" w:type="dxa"/>
          </w:tcPr>
          <w:p w14:paraId="18878FD1"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3.7</w:t>
            </w:r>
          </w:p>
        </w:tc>
        <w:tc>
          <w:tcPr>
            <w:tcW w:w="7534" w:type="dxa"/>
          </w:tcPr>
          <w:p w14:paraId="23A4F1CF" w14:textId="77777777" w:rsidR="000F1B44" w:rsidRPr="00EB126F"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rPr>
              <w:t>Opony kół powinny posiadać bieżnik uniwersalny, tzw. wielosezonowy, dostosowany do poruszania się po szosie w każdych warunkach pogodowych występujących na terenie RP. Indeks nośności i prędkości dostosowany do parametrów zestawu.</w:t>
            </w:r>
          </w:p>
        </w:tc>
        <w:tc>
          <w:tcPr>
            <w:tcW w:w="2957" w:type="dxa"/>
          </w:tcPr>
          <w:p w14:paraId="09DD6479"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0D643A5F"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7F41E6FE" w14:textId="77777777" w:rsidTr="00E407B3">
        <w:trPr>
          <w:cantSplit/>
        </w:trPr>
        <w:tc>
          <w:tcPr>
            <w:tcW w:w="560" w:type="dxa"/>
          </w:tcPr>
          <w:p w14:paraId="3B0A8351"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3.8</w:t>
            </w:r>
          </w:p>
        </w:tc>
        <w:tc>
          <w:tcPr>
            <w:tcW w:w="7534" w:type="dxa"/>
          </w:tcPr>
          <w:p w14:paraId="1D5C9099" w14:textId="77777777" w:rsidR="000F1B44" w:rsidRPr="00EB126F"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rPr>
              <w:t>Układ hamulcowy naczepy wyposażony w hamulce tarczowe oraz elektroniczny system hamulcowy EBS lub równoważny.</w:t>
            </w:r>
          </w:p>
        </w:tc>
        <w:tc>
          <w:tcPr>
            <w:tcW w:w="2957" w:type="dxa"/>
          </w:tcPr>
          <w:p w14:paraId="0323ECB7"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143CE5A0"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1667FD95" w14:textId="77777777" w:rsidTr="00E407B3">
        <w:trPr>
          <w:cantSplit/>
        </w:trPr>
        <w:tc>
          <w:tcPr>
            <w:tcW w:w="560" w:type="dxa"/>
          </w:tcPr>
          <w:p w14:paraId="1E479423"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3.9</w:t>
            </w:r>
          </w:p>
        </w:tc>
        <w:tc>
          <w:tcPr>
            <w:tcW w:w="7534" w:type="dxa"/>
          </w:tcPr>
          <w:p w14:paraId="3B0AD1EA" w14:textId="77777777" w:rsidR="000F1B44" w:rsidRPr="00EB126F" w:rsidRDefault="000F1B44" w:rsidP="00E407B3">
            <w:pPr>
              <w:spacing w:line="320" w:lineRule="exact"/>
              <w:contextualSpacing/>
              <w:jc w:val="both"/>
              <w:rPr>
                <w:rFonts w:ascii="Times New Roman" w:hAnsi="Times New Roman" w:cs="Times New Roman"/>
              </w:rPr>
            </w:pPr>
            <w:r w:rsidRPr="00F6797A">
              <w:rPr>
                <w:rFonts w:ascii="Times New Roman" w:hAnsi="Times New Roman" w:cs="Times New Roman"/>
              </w:rPr>
              <w:t xml:space="preserve">Błotniki wykonane z aluminium lub stali nierdzewnej. Zderzak tylny w kolorze białym, rama podwozia w kolorze czarnym/grafitowym. </w:t>
            </w:r>
          </w:p>
        </w:tc>
        <w:tc>
          <w:tcPr>
            <w:tcW w:w="2957" w:type="dxa"/>
          </w:tcPr>
          <w:p w14:paraId="2923D7A0"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5F13D1E4"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15CDD271" w14:textId="77777777" w:rsidTr="00E407B3">
        <w:trPr>
          <w:cantSplit/>
        </w:trPr>
        <w:tc>
          <w:tcPr>
            <w:tcW w:w="560" w:type="dxa"/>
          </w:tcPr>
          <w:p w14:paraId="2E780A3B"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3.10</w:t>
            </w:r>
          </w:p>
        </w:tc>
        <w:tc>
          <w:tcPr>
            <w:tcW w:w="7534" w:type="dxa"/>
          </w:tcPr>
          <w:p w14:paraId="4E2D4FC0" w14:textId="77777777" w:rsidR="000F1B44" w:rsidRPr="00EB126F"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rPr>
              <w:t xml:space="preserve">W miejscach niezabudowanych naczepa musi być wyposażona w uchylne zderzaki boczne aluminiowe. </w:t>
            </w:r>
          </w:p>
        </w:tc>
        <w:tc>
          <w:tcPr>
            <w:tcW w:w="2957" w:type="dxa"/>
          </w:tcPr>
          <w:p w14:paraId="3B595C2E"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6E322BF9"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153F5D6C" w14:textId="77777777" w:rsidTr="00E407B3">
        <w:trPr>
          <w:cantSplit/>
          <w:trHeight w:val="1435"/>
        </w:trPr>
        <w:tc>
          <w:tcPr>
            <w:tcW w:w="560" w:type="dxa"/>
          </w:tcPr>
          <w:p w14:paraId="140EEA95"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lastRenderedPageBreak/>
              <w:t>3.11</w:t>
            </w:r>
          </w:p>
        </w:tc>
        <w:tc>
          <w:tcPr>
            <w:tcW w:w="7534" w:type="dxa"/>
          </w:tcPr>
          <w:p w14:paraId="1B4A0C14" w14:textId="77777777" w:rsidR="000F1B44" w:rsidRPr="00EB126F"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rPr>
              <w:t xml:space="preserve">W górnej części zbiornika należy wykonać właz rewizyjny DN 500 zamykany pokrywą z zamontowanymi zaworami napowietrzającymi  i odpowietrzającymi. Przy włazie wykonany pomost roboczy (ażurowy w wykonaniu antypoślizgowym) ze składaną barierką o wysokości min 1,1 m. Podniesienie barierki realizowane jest poprzez rozstawienie drabiny i sygnalizowane jest w kabinie kierowcy ciągnika. </w:t>
            </w:r>
          </w:p>
          <w:p w14:paraId="02BE2CB7" w14:textId="77777777" w:rsidR="000F1B44" w:rsidRPr="00EB126F"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rPr>
              <w:t>Składana drabinka do wejścia na dach cysterny, wykonana ze stali nierdzewnej, spełniająca wymagania normy PN-EN 1846-2, p. 5.1.2.3.4.</w:t>
            </w:r>
          </w:p>
        </w:tc>
        <w:tc>
          <w:tcPr>
            <w:tcW w:w="2957" w:type="dxa"/>
          </w:tcPr>
          <w:p w14:paraId="54C62CF7"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51B7DA52"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3B6D229E" w14:textId="77777777" w:rsidTr="00E407B3">
        <w:trPr>
          <w:cantSplit/>
        </w:trPr>
        <w:tc>
          <w:tcPr>
            <w:tcW w:w="560" w:type="dxa"/>
          </w:tcPr>
          <w:p w14:paraId="3AEFC5B6"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3.12</w:t>
            </w:r>
          </w:p>
        </w:tc>
        <w:tc>
          <w:tcPr>
            <w:tcW w:w="7534" w:type="dxa"/>
          </w:tcPr>
          <w:p w14:paraId="1B80A9EA"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Konstrukcja napowietrzania i odpowietrzenia powinna zapewnić możliwość bezpiecznej pracy zbiornika dla poboru z niego wody o wydatku rzędu do 6 m</w:t>
            </w:r>
            <w:r w:rsidRPr="00EB126F">
              <w:rPr>
                <w:rFonts w:ascii="Times New Roman" w:hAnsi="Times New Roman" w:cs="Times New Roman"/>
                <w:vertAlign w:val="superscript"/>
              </w:rPr>
              <w:t>3</w:t>
            </w:r>
            <w:r w:rsidRPr="00EB126F">
              <w:rPr>
                <w:rFonts w:ascii="Times New Roman" w:hAnsi="Times New Roman" w:cs="Times New Roman"/>
              </w:rPr>
              <w:t>/min - uzupełniania wodą o wydatku rzędu do 1,6 m</w:t>
            </w:r>
            <w:r w:rsidRPr="00EB126F">
              <w:rPr>
                <w:rFonts w:ascii="Times New Roman" w:hAnsi="Times New Roman" w:cs="Times New Roman"/>
                <w:vertAlign w:val="superscript"/>
              </w:rPr>
              <w:t>3</w:t>
            </w:r>
            <w:r w:rsidRPr="00EB126F">
              <w:rPr>
                <w:rFonts w:ascii="Times New Roman" w:hAnsi="Times New Roman" w:cs="Times New Roman"/>
              </w:rPr>
              <w:t>/min przy ciśnieniu ok. 4 bar.</w:t>
            </w:r>
          </w:p>
          <w:p w14:paraId="320344D5" w14:textId="77777777" w:rsidR="000F1B44" w:rsidRPr="00EB126F"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rPr>
              <w:t>Otwieranie odpowietrzenia automatyczne i/lub mechaniczne.</w:t>
            </w:r>
          </w:p>
          <w:p w14:paraId="42747C84" w14:textId="77777777" w:rsidR="000F1B44" w:rsidRPr="00EB126F"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rPr>
              <w:t xml:space="preserve">Otwieranie odpowietrzenia mechaniczne zabezpieczone sygnałem w celu przypomnienia obsługującemu o konieczności otwarcia. </w:t>
            </w:r>
          </w:p>
        </w:tc>
        <w:tc>
          <w:tcPr>
            <w:tcW w:w="2957" w:type="dxa"/>
          </w:tcPr>
          <w:p w14:paraId="09D9A554"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7DA84507"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1C049F9F" w14:textId="77777777" w:rsidTr="00E407B3">
        <w:trPr>
          <w:cantSplit/>
        </w:trPr>
        <w:tc>
          <w:tcPr>
            <w:tcW w:w="560" w:type="dxa"/>
          </w:tcPr>
          <w:p w14:paraId="64D5D1A7"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3.13</w:t>
            </w:r>
          </w:p>
        </w:tc>
        <w:tc>
          <w:tcPr>
            <w:tcW w:w="7534" w:type="dxa"/>
          </w:tcPr>
          <w:p w14:paraId="79D8CDBB" w14:textId="77777777" w:rsidR="000F1B44" w:rsidRPr="00EB126F"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rPr>
              <w:t>Zbiornik musi posiadać instalację przelewową.</w:t>
            </w:r>
          </w:p>
        </w:tc>
        <w:tc>
          <w:tcPr>
            <w:tcW w:w="2957" w:type="dxa"/>
          </w:tcPr>
          <w:p w14:paraId="0D596584"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39981FB1"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6AB29B92" w14:textId="77777777" w:rsidTr="00E407B3">
        <w:trPr>
          <w:cantSplit/>
        </w:trPr>
        <w:tc>
          <w:tcPr>
            <w:tcW w:w="560" w:type="dxa"/>
          </w:tcPr>
          <w:p w14:paraId="786C53D3"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lastRenderedPageBreak/>
              <w:t>3.14</w:t>
            </w:r>
          </w:p>
        </w:tc>
        <w:tc>
          <w:tcPr>
            <w:tcW w:w="7534" w:type="dxa"/>
          </w:tcPr>
          <w:p w14:paraId="6ED8C747" w14:textId="77777777" w:rsidR="000F1B44" w:rsidRPr="00EB126F"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rPr>
              <w:t>Naczepa musi być wyposażona w min. jedną motopompę M 16/8. Motopompa musi posiadać:</w:t>
            </w:r>
          </w:p>
          <w:p w14:paraId="0D61D1ED" w14:textId="77777777" w:rsidR="000F1B44" w:rsidRPr="00EB126F"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rPr>
              <w:t>- rozruch elektroniczny i ręczny,</w:t>
            </w:r>
          </w:p>
          <w:p w14:paraId="7CBF308F" w14:textId="77777777" w:rsidR="000F1B44" w:rsidRPr="00EB126F"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rPr>
              <w:t>- wbudowany licznik czasu pracy,</w:t>
            </w:r>
          </w:p>
          <w:p w14:paraId="4DB6D862" w14:textId="77777777" w:rsidR="000F1B44" w:rsidRPr="00EB126F"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rPr>
              <w:t xml:space="preserve">- kontrolka rezerwy paliwa, </w:t>
            </w:r>
          </w:p>
          <w:p w14:paraId="7A97F9F2" w14:textId="77777777" w:rsidR="000F1B44" w:rsidRPr="00EB126F"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rPr>
              <w:t>- wąż do odprowadzenia spalin umożliwiający łatwe odkręcenie (na tzw. motylek) zamontowany w sposób bezpieczny dla obsługi; dopuszcza się stałe, odłączane od motopompy  zamontowanie układu odprowadzenia spalin z motopompy.</w:t>
            </w:r>
          </w:p>
          <w:p w14:paraId="335CAAA8" w14:textId="77777777" w:rsidR="000F1B44" w:rsidRPr="00EB126F"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rPr>
              <w:t>Do motopompy należy przewidzieć kanister metalowy o pojemności 20 l wraz z lejkiem do nalewania paliwa (całość zamontowana w zabudowie).</w:t>
            </w:r>
          </w:p>
        </w:tc>
        <w:tc>
          <w:tcPr>
            <w:tcW w:w="2957" w:type="dxa"/>
          </w:tcPr>
          <w:p w14:paraId="050BBEAF" w14:textId="77777777" w:rsidR="000F1B44" w:rsidRPr="00B651C9" w:rsidRDefault="000F1B44" w:rsidP="00E407B3">
            <w:pPr>
              <w:spacing w:line="320" w:lineRule="exact"/>
              <w:contextualSpacing/>
              <w:rPr>
                <w:rFonts w:ascii="Times New Roman" w:hAnsi="Times New Roman" w:cs="Times New Roman"/>
                <w:i/>
                <w:sz w:val="20"/>
                <w:szCs w:val="20"/>
              </w:rPr>
            </w:pPr>
            <w:r w:rsidRPr="00B651C9">
              <w:rPr>
                <w:rFonts w:ascii="Times New Roman" w:hAnsi="Times New Roman" w:cs="Times New Roman"/>
                <w:i/>
                <w:sz w:val="20"/>
                <w:szCs w:val="20"/>
              </w:rPr>
              <w:t>Podać ilość, producenta i typ motopompy oraz wydajność motopompy zgodnie z opisem poniżej.</w:t>
            </w:r>
          </w:p>
          <w:p w14:paraId="2E9EF646" w14:textId="77777777" w:rsidR="000F1B44" w:rsidRPr="00B651C9" w:rsidRDefault="000F1B44" w:rsidP="00E407B3">
            <w:pPr>
              <w:spacing w:line="320" w:lineRule="exact"/>
              <w:contextualSpacing/>
              <w:rPr>
                <w:rFonts w:ascii="Times New Roman" w:hAnsi="Times New Roman" w:cs="Times New Roman"/>
                <w:i/>
                <w:sz w:val="20"/>
                <w:szCs w:val="20"/>
              </w:rPr>
            </w:pPr>
          </w:p>
          <w:p w14:paraId="235AA5D6" w14:textId="77777777" w:rsidR="000F1B44" w:rsidRPr="00B651C9" w:rsidRDefault="000F1B44" w:rsidP="00E407B3">
            <w:pPr>
              <w:spacing w:line="320" w:lineRule="exact"/>
              <w:contextualSpacing/>
              <w:rPr>
                <w:rFonts w:ascii="Times New Roman" w:hAnsi="Times New Roman" w:cs="Times New Roman"/>
                <w:i/>
              </w:rPr>
            </w:pPr>
            <w:r w:rsidRPr="00B651C9">
              <w:rPr>
                <w:rFonts w:ascii="Times New Roman" w:hAnsi="Times New Roman" w:cs="Times New Roman"/>
                <w:i/>
                <w:sz w:val="20"/>
                <w:szCs w:val="20"/>
              </w:rPr>
              <w:t xml:space="preserve">Przy ocenie ofert w kryterium parametry techniczne uwzględnione będą parametry określające wydajność motopompy przy nominalnym ciśnieniu tłoczenia 8bar i nominalnej geodezyjnej wysokości ssania </w:t>
            </w:r>
            <w:proofErr w:type="spellStart"/>
            <w:r w:rsidRPr="00B651C9">
              <w:rPr>
                <w:rFonts w:ascii="Times New Roman" w:hAnsi="Times New Roman" w:cs="Times New Roman"/>
                <w:i/>
                <w:sz w:val="20"/>
                <w:szCs w:val="20"/>
              </w:rPr>
              <w:t>H</w:t>
            </w:r>
            <w:r w:rsidRPr="00B651C9">
              <w:rPr>
                <w:rFonts w:ascii="Times New Roman" w:hAnsi="Times New Roman" w:cs="Times New Roman"/>
                <w:i/>
                <w:sz w:val="20"/>
                <w:szCs w:val="20"/>
                <w:vertAlign w:val="subscript"/>
              </w:rPr>
              <w:t>sgeo</w:t>
            </w:r>
            <w:proofErr w:type="spellEnd"/>
            <w:r w:rsidRPr="00B651C9">
              <w:rPr>
                <w:rFonts w:ascii="Times New Roman" w:hAnsi="Times New Roman" w:cs="Times New Roman"/>
                <w:i/>
                <w:sz w:val="20"/>
                <w:szCs w:val="20"/>
              </w:rPr>
              <w:t xml:space="preserve">=1,5 m. zgodnie z zasadami określonymi w p. 2.2.3.3 Rozporządzenia Ministra Spraw Wewnętrznych i Administracji  z dnia 27 kwietnia 2010 r. zmieniającego rozporządzenie w sprawie wykazu wyrobów służących zapewnieniu bezpieczeństwa publicznego lub ochronie zdrowia i życia oraz mienia, a także zasad wydawania dopuszczenia tych wyrobów do użytkowania (Dz.U. z 2010 r. Nr 85 poz. 553 ze zm. ). Przy zadeklarowanej wydajności motopompy wynoszącej 1600l/min. </w:t>
            </w:r>
            <w:r w:rsidRPr="00B651C9">
              <w:rPr>
                <w:rFonts w:ascii="Times New Roman" w:hAnsi="Times New Roman" w:cs="Times New Roman"/>
                <w:i/>
                <w:sz w:val="20"/>
                <w:szCs w:val="20"/>
              </w:rPr>
              <w:lastRenderedPageBreak/>
              <w:t>oferta otrzyma 0 pkt. Za każde dodatkowe 200 l/min. zostanie przyznane po 1,5 pkt. W przypadku zaoferowania 2 motopomp wydajność nominalna będzie sumą wydajności motopomp.</w:t>
            </w:r>
          </w:p>
        </w:tc>
        <w:tc>
          <w:tcPr>
            <w:tcW w:w="2873" w:type="dxa"/>
          </w:tcPr>
          <w:p w14:paraId="6798C461" w14:textId="77777777" w:rsidR="000F1B44" w:rsidRPr="00EB126F" w:rsidRDefault="000F1B44" w:rsidP="00E407B3">
            <w:pPr>
              <w:spacing w:line="320" w:lineRule="exact"/>
              <w:contextualSpacing/>
              <w:rPr>
                <w:rFonts w:ascii="Times New Roman" w:hAnsi="Times New Roman" w:cs="Times New Roman"/>
                <w:i/>
              </w:rPr>
            </w:pPr>
          </w:p>
        </w:tc>
      </w:tr>
      <w:tr w:rsidR="000F1B44" w:rsidRPr="00EB126F" w14:paraId="073430E9" w14:textId="77777777" w:rsidTr="00E407B3">
        <w:trPr>
          <w:cantSplit/>
        </w:trPr>
        <w:tc>
          <w:tcPr>
            <w:tcW w:w="560" w:type="dxa"/>
          </w:tcPr>
          <w:p w14:paraId="6107242D"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3.15</w:t>
            </w:r>
          </w:p>
        </w:tc>
        <w:tc>
          <w:tcPr>
            <w:tcW w:w="7534" w:type="dxa"/>
          </w:tcPr>
          <w:p w14:paraId="6A03C104" w14:textId="77777777" w:rsidR="000F1B44" w:rsidRPr="00EB126F"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rPr>
              <w:t>Motopompa musi umożliwiać dokonanie zasysania ze źródła zewnętrznego do zbiornika,  z wykorzystaniem instalacji ssawnej z nasadą o wielkości 110, znajdującej się przy motopompie oraz wyposażona w min. 2 nasady tłoczne  o wielkości 75.</w:t>
            </w:r>
          </w:p>
        </w:tc>
        <w:tc>
          <w:tcPr>
            <w:tcW w:w="2957" w:type="dxa"/>
          </w:tcPr>
          <w:p w14:paraId="2D109B29"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711D2C2A"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624B1A7F" w14:textId="77777777" w:rsidTr="00E407B3">
        <w:trPr>
          <w:cantSplit/>
        </w:trPr>
        <w:tc>
          <w:tcPr>
            <w:tcW w:w="560" w:type="dxa"/>
          </w:tcPr>
          <w:p w14:paraId="7845129D"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3.16</w:t>
            </w:r>
          </w:p>
        </w:tc>
        <w:tc>
          <w:tcPr>
            <w:tcW w:w="7534" w:type="dxa"/>
          </w:tcPr>
          <w:p w14:paraId="0CE8052D" w14:textId="77777777" w:rsidR="000F1B44" w:rsidRPr="003608AC"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rPr>
              <w:t xml:space="preserve">Sterowanie motopompą musi znajdować się w skrytce wykonanej z aluminium lub stali nierdzewnej, co najmniej  z prawej strony pojazdu (może zostać wykonane dodatkowe sterowanie z lewej strony). Skrzynia musi </w:t>
            </w:r>
            <w:r w:rsidRPr="003608AC">
              <w:rPr>
                <w:rFonts w:ascii="Times New Roman" w:hAnsi="Times New Roman" w:cs="Times New Roman"/>
              </w:rPr>
              <w:t xml:space="preserve">posiadać oświetlenie wewnętrzne, niezależnie załączane, wykonane w technologii LED. </w:t>
            </w:r>
          </w:p>
          <w:p w14:paraId="3C1B57CE" w14:textId="77777777" w:rsidR="000F1B44" w:rsidRPr="00EB126F" w:rsidRDefault="000F1B44" w:rsidP="00E407B3">
            <w:pPr>
              <w:spacing w:line="320" w:lineRule="exact"/>
              <w:contextualSpacing/>
              <w:jc w:val="both"/>
              <w:rPr>
                <w:rFonts w:ascii="Times New Roman" w:hAnsi="Times New Roman" w:cs="Times New Roman"/>
              </w:rPr>
            </w:pPr>
            <w:r w:rsidRPr="003608AC">
              <w:rPr>
                <w:rFonts w:ascii="Times New Roman" w:hAnsi="Times New Roman" w:cs="Times New Roman"/>
                <w:bCs/>
              </w:rPr>
              <w:t>W przypadku zaoferowania motopompy(motopomp) ze zintegrowanym panelem sterowania dopuszcza się bezpośrednie sterowanie z panelu sterowniczego motopompy.</w:t>
            </w:r>
          </w:p>
        </w:tc>
        <w:tc>
          <w:tcPr>
            <w:tcW w:w="2957" w:type="dxa"/>
          </w:tcPr>
          <w:p w14:paraId="0004461E" w14:textId="77777777" w:rsidR="000F1B44" w:rsidRPr="00EB126F" w:rsidRDefault="000F1B44" w:rsidP="00E407B3">
            <w:pPr>
              <w:spacing w:line="320" w:lineRule="exact"/>
              <w:contextualSpacing/>
              <w:rPr>
                <w:rFonts w:ascii="Times New Roman" w:hAnsi="Times New Roman" w:cs="Times New Roman"/>
                <w:i/>
              </w:rPr>
            </w:pPr>
          </w:p>
        </w:tc>
        <w:tc>
          <w:tcPr>
            <w:tcW w:w="2873" w:type="dxa"/>
          </w:tcPr>
          <w:p w14:paraId="3F029CEE" w14:textId="77777777" w:rsidR="000F1B44" w:rsidRPr="00EB126F" w:rsidRDefault="000F1B44" w:rsidP="00E407B3">
            <w:pPr>
              <w:spacing w:line="320" w:lineRule="exact"/>
              <w:contextualSpacing/>
              <w:rPr>
                <w:rFonts w:ascii="Times New Roman" w:hAnsi="Times New Roman" w:cs="Times New Roman"/>
                <w:i/>
              </w:rPr>
            </w:pPr>
          </w:p>
        </w:tc>
      </w:tr>
      <w:tr w:rsidR="000F1B44" w:rsidRPr="00EB126F" w14:paraId="3D068CB6" w14:textId="77777777" w:rsidTr="00E407B3">
        <w:trPr>
          <w:cantSplit/>
        </w:trPr>
        <w:tc>
          <w:tcPr>
            <w:tcW w:w="560" w:type="dxa"/>
          </w:tcPr>
          <w:p w14:paraId="76445F23"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3.17</w:t>
            </w:r>
          </w:p>
        </w:tc>
        <w:tc>
          <w:tcPr>
            <w:tcW w:w="7534" w:type="dxa"/>
          </w:tcPr>
          <w:p w14:paraId="3802BC39" w14:textId="77777777" w:rsidR="000F1B44" w:rsidRPr="00EB126F"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rPr>
              <w:t>Moduł pompy wyposażony w tablicę sterowniczą umożliwiającą odczyt ciśnienia wody oraz  poziomu ilości wody w zbiorniku cysterny (zabezpieczony przed zamarzaniem). Motopompa umieszczona w zabudowie w sposób umożliwiający jej łatwe wyjęcie z zabudowy, z dobrym dojściem do wlewu paliwa.</w:t>
            </w:r>
          </w:p>
        </w:tc>
        <w:tc>
          <w:tcPr>
            <w:tcW w:w="2957" w:type="dxa"/>
          </w:tcPr>
          <w:p w14:paraId="5BFBAFF2" w14:textId="77777777" w:rsidR="000F1B44" w:rsidRPr="00EB126F" w:rsidRDefault="000F1B44" w:rsidP="00E407B3">
            <w:pPr>
              <w:spacing w:line="320" w:lineRule="exact"/>
              <w:contextualSpacing/>
              <w:rPr>
                <w:rFonts w:ascii="Times New Roman" w:hAnsi="Times New Roman" w:cs="Times New Roman"/>
                <w:i/>
              </w:rPr>
            </w:pPr>
          </w:p>
          <w:p w14:paraId="6199BD90" w14:textId="77777777" w:rsidR="000F1B44" w:rsidRPr="00EB126F" w:rsidRDefault="000F1B44" w:rsidP="00E407B3">
            <w:pPr>
              <w:spacing w:line="320" w:lineRule="exact"/>
              <w:contextualSpacing/>
              <w:rPr>
                <w:rFonts w:ascii="Times New Roman" w:hAnsi="Times New Roman" w:cs="Times New Roman"/>
                <w:i/>
              </w:rPr>
            </w:pPr>
          </w:p>
        </w:tc>
        <w:tc>
          <w:tcPr>
            <w:tcW w:w="2873" w:type="dxa"/>
          </w:tcPr>
          <w:p w14:paraId="620A37AB" w14:textId="77777777" w:rsidR="000F1B44" w:rsidRPr="00EB126F" w:rsidRDefault="000F1B44" w:rsidP="00E407B3">
            <w:pPr>
              <w:spacing w:line="320" w:lineRule="exact"/>
              <w:contextualSpacing/>
              <w:rPr>
                <w:rFonts w:ascii="Times New Roman" w:hAnsi="Times New Roman" w:cs="Times New Roman"/>
                <w:i/>
              </w:rPr>
            </w:pPr>
          </w:p>
        </w:tc>
      </w:tr>
      <w:tr w:rsidR="000F1B44" w:rsidRPr="00EB126F" w14:paraId="78C3F4D6" w14:textId="77777777" w:rsidTr="00E407B3">
        <w:tc>
          <w:tcPr>
            <w:tcW w:w="560" w:type="dxa"/>
          </w:tcPr>
          <w:p w14:paraId="3F510A0B"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3.18</w:t>
            </w:r>
          </w:p>
        </w:tc>
        <w:tc>
          <w:tcPr>
            <w:tcW w:w="7534" w:type="dxa"/>
          </w:tcPr>
          <w:p w14:paraId="22FB1F5D" w14:textId="77777777" w:rsidR="000F1B44" w:rsidRPr="00EB126F"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rPr>
              <w:t>W konstrukcji naczepy, w porozumieniu z zamawiającym, należy wykonać skrytki i mocowania dla sprzętu.</w:t>
            </w:r>
          </w:p>
          <w:p w14:paraId="16EF04AF" w14:textId="77777777" w:rsidR="000F1B44" w:rsidRPr="00EB126F"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rPr>
              <w:t>Wraz z naczepą Wykonawca dostarcza następujące wyposażenie ratownicze:</w:t>
            </w:r>
          </w:p>
          <w:p w14:paraId="6A937581" w14:textId="77777777" w:rsidR="000F1B44" w:rsidRPr="00EB126F" w:rsidRDefault="000F1B44" w:rsidP="00E407B3">
            <w:pPr>
              <w:tabs>
                <w:tab w:val="num" w:pos="900"/>
                <w:tab w:val="left" w:pos="1701"/>
              </w:tabs>
              <w:spacing w:line="320" w:lineRule="exact"/>
              <w:contextualSpacing/>
              <w:jc w:val="both"/>
              <w:rPr>
                <w:rFonts w:ascii="Times New Roman" w:hAnsi="Times New Roman" w:cs="Times New Roman"/>
              </w:rPr>
            </w:pPr>
            <w:r w:rsidRPr="00EB126F">
              <w:rPr>
                <w:rFonts w:ascii="Times New Roman" w:hAnsi="Times New Roman" w:cs="Times New Roman"/>
              </w:rPr>
              <w:t>- gaśnica proszkowa 4 kg ABC – szt. 1,</w:t>
            </w:r>
          </w:p>
          <w:p w14:paraId="360FBE17" w14:textId="77777777" w:rsidR="000F1B44" w:rsidRPr="00EB126F" w:rsidRDefault="000F1B44" w:rsidP="00E407B3">
            <w:pPr>
              <w:tabs>
                <w:tab w:val="num" w:pos="900"/>
                <w:tab w:val="left" w:pos="1701"/>
              </w:tabs>
              <w:spacing w:line="320" w:lineRule="exact"/>
              <w:contextualSpacing/>
              <w:jc w:val="both"/>
              <w:rPr>
                <w:rFonts w:ascii="Times New Roman" w:hAnsi="Times New Roman" w:cs="Times New Roman"/>
              </w:rPr>
            </w:pPr>
            <w:r w:rsidRPr="00EB126F">
              <w:rPr>
                <w:rFonts w:ascii="Times New Roman" w:hAnsi="Times New Roman" w:cs="Times New Roman"/>
              </w:rPr>
              <w:t xml:space="preserve">- pożarniczy wąż tłoczny do pomp W-52-20-ŁA </w:t>
            </w:r>
            <w:r w:rsidRPr="00EB126F">
              <w:rPr>
                <w:rFonts w:ascii="Times New Roman" w:hAnsi="Times New Roman" w:cs="Times New Roman"/>
                <w:snapToGrid w:val="0"/>
              </w:rPr>
              <w:t xml:space="preserve"> </w:t>
            </w:r>
            <w:r w:rsidRPr="00EB126F">
              <w:rPr>
                <w:rFonts w:ascii="Times New Roman" w:hAnsi="Times New Roman" w:cs="Times New Roman"/>
              </w:rPr>
              <w:t>- szt. 4,</w:t>
            </w:r>
          </w:p>
          <w:p w14:paraId="14FC453C" w14:textId="77777777" w:rsidR="000F1B44" w:rsidRPr="00EB126F" w:rsidRDefault="000F1B44" w:rsidP="00E407B3">
            <w:pPr>
              <w:tabs>
                <w:tab w:val="num" w:pos="900"/>
                <w:tab w:val="left" w:pos="1701"/>
              </w:tabs>
              <w:spacing w:line="320" w:lineRule="exact"/>
              <w:contextualSpacing/>
              <w:jc w:val="both"/>
              <w:rPr>
                <w:rFonts w:ascii="Times New Roman" w:hAnsi="Times New Roman" w:cs="Times New Roman"/>
              </w:rPr>
            </w:pPr>
            <w:r w:rsidRPr="00EB126F">
              <w:rPr>
                <w:rFonts w:ascii="Times New Roman" w:hAnsi="Times New Roman" w:cs="Times New Roman"/>
              </w:rPr>
              <w:t>- pożarniczy wąż tłoczny do pomp W-75-20-ŁA - szt. 10,</w:t>
            </w:r>
          </w:p>
          <w:p w14:paraId="2CF8D036" w14:textId="77777777" w:rsidR="000F1B44" w:rsidRPr="00EB126F" w:rsidRDefault="000F1B44" w:rsidP="00E407B3">
            <w:pPr>
              <w:tabs>
                <w:tab w:val="num" w:pos="900"/>
                <w:tab w:val="left" w:pos="1701"/>
              </w:tabs>
              <w:spacing w:line="320" w:lineRule="exact"/>
              <w:contextualSpacing/>
              <w:jc w:val="both"/>
              <w:rPr>
                <w:rFonts w:ascii="Times New Roman" w:hAnsi="Times New Roman" w:cs="Times New Roman"/>
              </w:rPr>
            </w:pPr>
            <w:r w:rsidRPr="00EB126F">
              <w:rPr>
                <w:rFonts w:ascii="Times New Roman" w:hAnsi="Times New Roman" w:cs="Times New Roman"/>
              </w:rPr>
              <w:t>- pożarniczy wąż tłoczny do pomp W-110-20-ŁA– szt. 4,</w:t>
            </w:r>
          </w:p>
          <w:p w14:paraId="6058710C" w14:textId="77777777" w:rsidR="000F1B44" w:rsidRPr="00EB126F" w:rsidRDefault="000F1B44" w:rsidP="00E407B3">
            <w:pPr>
              <w:tabs>
                <w:tab w:val="num" w:pos="900"/>
                <w:tab w:val="left" w:pos="1701"/>
              </w:tabs>
              <w:spacing w:line="320" w:lineRule="exact"/>
              <w:contextualSpacing/>
              <w:jc w:val="both"/>
              <w:rPr>
                <w:rFonts w:ascii="Times New Roman" w:hAnsi="Times New Roman" w:cs="Times New Roman"/>
              </w:rPr>
            </w:pPr>
            <w:r w:rsidRPr="00EB126F">
              <w:rPr>
                <w:rFonts w:ascii="Times New Roman" w:hAnsi="Times New Roman" w:cs="Times New Roman"/>
              </w:rPr>
              <w:lastRenderedPageBreak/>
              <w:t xml:space="preserve">- pożarniczy wąż ssawny </w:t>
            </w:r>
            <w:r w:rsidRPr="00EB126F">
              <w:rPr>
                <w:rFonts w:ascii="Times New Roman" w:eastAsia="Calibri" w:hAnsi="Times New Roman" w:cs="Times New Roman"/>
              </w:rPr>
              <w:t xml:space="preserve">A lub B-110-2500-Ł </w:t>
            </w:r>
            <w:r w:rsidRPr="00EB126F">
              <w:rPr>
                <w:rFonts w:ascii="Times New Roman" w:hAnsi="Times New Roman" w:cs="Times New Roman"/>
                <w:snapToGrid w:val="0"/>
              </w:rPr>
              <w:t xml:space="preserve">- </w:t>
            </w:r>
            <w:r w:rsidRPr="00EB126F">
              <w:rPr>
                <w:rFonts w:ascii="Times New Roman" w:hAnsi="Times New Roman" w:cs="Times New Roman"/>
              </w:rPr>
              <w:t>szt. 4,</w:t>
            </w:r>
          </w:p>
          <w:p w14:paraId="3BF5B380" w14:textId="77777777" w:rsidR="000F1B44" w:rsidRPr="00EB126F" w:rsidRDefault="000F1B44" w:rsidP="00E407B3">
            <w:pPr>
              <w:tabs>
                <w:tab w:val="num" w:pos="900"/>
                <w:tab w:val="left" w:pos="1701"/>
              </w:tabs>
              <w:spacing w:line="320" w:lineRule="exact"/>
              <w:contextualSpacing/>
              <w:jc w:val="both"/>
              <w:rPr>
                <w:rFonts w:ascii="Times New Roman" w:hAnsi="Times New Roman" w:cs="Times New Roman"/>
              </w:rPr>
            </w:pPr>
            <w:r w:rsidRPr="00EB126F">
              <w:rPr>
                <w:rFonts w:ascii="Times New Roman" w:hAnsi="Times New Roman" w:cs="Times New Roman"/>
              </w:rPr>
              <w:t xml:space="preserve">- kosz do smoka (metalowy) </w:t>
            </w:r>
            <w:r w:rsidRPr="00EB126F">
              <w:rPr>
                <w:rFonts w:ascii="Times New Roman" w:hAnsi="Times New Roman" w:cs="Times New Roman"/>
              </w:rPr>
              <w:tab/>
              <w:t>- szt. 1,</w:t>
            </w:r>
          </w:p>
          <w:p w14:paraId="5BF3FCAE" w14:textId="77777777" w:rsidR="000F1B44" w:rsidRPr="00EB126F" w:rsidRDefault="000F1B44" w:rsidP="00E407B3">
            <w:pPr>
              <w:tabs>
                <w:tab w:val="num" w:pos="900"/>
                <w:tab w:val="left" w:pos="1701"/>
              </w:tabs>
              <w:spacing w:line="320" w:lineRule="exact"/>
              <w:contextualSpacing/>
              <w:jc w:val="both"/>
              <w:rPr>
                <w:rFonts w:ascii="Times New Roman" w:hAnsi="Times New Roman" w:cs="Times New Roman"/>
              </w:rPr>
            </w:pPr>
            <w:r w:rsidRPr="00EB126F">
              <w:rPr>
                <w:rFonts w:ascii="Times New Roman" w:hAnsi="Times New Roman" w:cs="Times New Roman"/>
              </w:rPr>
              <w:t xml:space="preserve">- pływak z </w:t>
            </w:r>
            <w:proofErr w:type="spellStart"/>
            <w:r w:rsidRPr="00EB126F">
              <w:rPr>
                <w:rFonts w:ascii="Times New Roman" w:hAnsi="Times New Roman" w:cs="Times New Roman"/>
              </w:rPr>
              <w:t>zatrzaśnikiem</w:t>
            </w:r>
            <w:proofErr w:type="spellEnd"/>
            <w:r w:rsidRPr="00EB126F">
              <w:rPr>
                <w:rFonts w:ascii="Times New Roman" w:hAnsi="Times New Roman" w:cs="Times New Roman"/>
              </w:rPr>
              <w:t xml:space="preserve"> - szt. 1,</w:t>
            </w:r>
          </w:p>
          <w:p w14:paraId="3A318E7B" w14:textId="77777777" w:rsidR="000F1B44" w:rsidRPr="00EB126F" w:rsidRDefault="000F1B44" w:rsidP="00E407B3">
            <w:pPr>
              <w:tabs>
                <w:tab w:val="num" w:pos="900"/>
                <w:tab w:val="left" w:pos="1701"/>
              </w:tabs>
              <w:spacing w:line="320" w:lineRule="exact"/>
              <w:contextualSpacing/>
              <w:jc w:val="both"/>
              <w:rPr>
                <w:rFonts w:ascii="Times New Roman" w:hAnsi="Times New Roman" w:cs="Times New Roman"/>
              </w:rPr>
            </w:pPr>
            <w:r w:rsidRPr="00EB126F">
              <w:rPr>
                <w:rFonts w:ascii="Times New Roman" w:hAnsi="Times New Roman" w:cs="Times New Roman"/>
              </w:rPr>
              <w:t>- linka do smoka i linii ssawnej - szt. 1,</w:t>
            </w:r>
          </w:p>
          <w:p w14:paraId="1A33D469" w14:textId="77777777" w:rsidR="000F1B44" w:rsidRPr="00EB126F" w:rsidRDefault="000F1B44" w:rsidP="00E407B3">
            <w:pPr>
              <w:tabs>
                <w:tab w:val="num" w:pos="900"/>
                <w:tab w:val="left" w:pos="1701"/>
              </w:tabs>
              <w:spacing w:line="320" w:lineRule="exact"/>
              <w:contextualSpacing/>
              <w:jc w:val="both"/>
              <w:rPr>
                <w:rFonts w:ascii="Times New Roman" w:hAnsi="Times New Roman" w:cs="Times New Roman"/>
              </w:rPr>
            </w:pPr>
            <w:r w:rsidRPr="00EB126F">
              <w:rPr>
                <w:rFonts w:ascii="Times New Roman" w:hAnsi="Times New Roman" w:cs="Times New Roman"/>
              </w:rPr>
              <w:t>- siodełko wężowe - szt. 1,</w:t>
            </w:r>
          </w:p>
          <w:p w14:paraId="51687DCF" w14:textId="77777777" w:rsidR="000F1B44" w:rsidRPr="00EB126F" w:rsidRDefault="000F1B44" w:rsidP="00E407B3">
            <w:pPr>
              <w:tabs>
                <w:tab w:val="num" w:pos="900"/>
                <w:tab w:val="left" w:pos="1701"/>
              </w:tabs>
              <w:spacing w:line="320" w:lineRule="exact"/>
              <w:contextualSpacing/>
              <w:jc w:val="both"/>
              <w:rPr>
                <w:rFonts w:ascii="Times New Roman" w:hAnsi="Times New Roman" w:cs="Times New Roman"/>
              </w:rPr>
            </w:pPr>
            <w:r w:rsidRPr="00EB126F">
              <w:rPr>
                <w:rFonts w:ascii="Times New Roman" w:hAnsi="Times New Roman" w:cs="Times New Roman"/>
              </w:rPr>
              <w:t>- zbieracz 2x75/110 - szt. 2,</w:t>
            </w:r>
          </w:p>
          <w:p w14:paraId="30AF5AD9" w14:textId="77777777" w:rsidR="000F1B44" w:rsidRPr="00EB126F" w:rsidRDefault="000F1B44" w:rsidP="00E407B3">
            <w:pPr>
              <w:tabs>
                <w:tab w:val="num" w:pos="900"/>
                <w:tab w:val="left" w:pos="1701"/>
              </w:tabs>
              <w:spacing w:line="320" w:lineRule="exact"/>
              <w:contextualSpacing/>
              <w:jc w:val="both"/>
              <w:rPr>
                <w:rFonts w:ascii="Times New Roman" w:hAnsi="Times New Roman" w:cs="Times New Roman"/>
              </w:rPr>
            </w:pPr>
            <w:r w:rsidRPr="00EB126F">
              <w:rPr>
                <w:rFonts w:ascii="Times New Roman" w:hAnsi="Times New Roman" w:cs="Times New Roman"/>
                <w:bCs/>
              </w:rPr>
              <w:t>- rozdzielacz kulowy K-75/52-75-52 - szt. 1,</w:t>
            </w:r>
          </w:p>
          <w:p w14:paraId="523CF8D8" w14:textId="77777777" w:rsidR="000F1B44" w:rsidRPr="00EB126F" w:rsidRDefault="000F1B44" w:rsidP="00E407B3">
            <w:pPr>
              <w:tabs>
                <w:tab w:val="num" w:pos="900"/>
                <w:tab w:val="left" w:pos="1701"/>
              </w:tabs>
              <w:spacing w:line="320" w:lineRule="exact"/>
              <w:contextualSpacing/>
              <w:jc w:val="both"/>
              <w:rPr>
                <w:rFonts w:ascii="Times New Roman" w:hAnsi="Times New Roman" w:cs="Times New Roman"/>
              </w:rPr>
            </w:pPr>
            <w:r w:rsidRPr="00EB126F">
              <w:rPr>
                <w:rFonts w:ascii="Times New Roman" w:hAnsi="Times New Roman" w:cs="Times New Roman"/>
              </w:rPr>
              <w:t>- prądownica wodna PW 75 - szt. 1,</w:t>
            </w:r>
          </w:p>
          <w:p w14:paraId="08235149" w14:textId="77777777" w:rsidR="000F1B44" w:rsidRPr="00EB126F" w:rsidRDefault="000F1B44" w:rsidP="00E407B3">
            <w:pPr>
              <w:tabs>
                <w:tab w:val="num" w:pos="900"/>
                <w:tab w:val="left" w:pos="1701"/>
              </w:tabs>
              <w:spacing w:line="320" w:lineRule="exact"/>
              <w:contextualSpacing/>
              <w:jc w:val="both"/>
              <w:rPr>
                <w:rFonts w:ascii="Times New Roman" w:hAnsi="Times New Roman" w:cs="Times New Roman"/>
              </w:rPr>
            </w:pPr>
            <w:r w:rsidRPr="00EB126F">
              <w:rPr>
                <w:rFonts w:ascii="Times New Roman" w:hAnsi="Times New Roman" w:cs="Times New Roman"/>
              </w:rPr>
              <w:t xml:space="preserve">- prądownica </w:t>
            </w:r>
            <w:proofErr w:type="spellStart"/>
            <w:r w:rsidRPr="00EB126F">
              <w:rPr>
                <w:rFonts w:ascii="Times New Roman" w:hAnsi="Times New Roman" w:cs="Times New Roman"/>
              </w:rPr>
              <w:t>wodno</w:t>
            </w:r>
            <w:proofErr w:type="spellEnd"/>
            <w:r w:rsidRPr="00EB126F">
              <w:rPr>
                <w:rFonts w:ascii="Times New Roman" w:hAnsi="Times New Roman" w:cs="Times New Roman"/>
              </w:rPr>
              <w:t xml:space="preserve"> - pianowa klasy Turbo z nasadą 52 ze skokową regulacją wydajności (max. wydajność min. 4001 przy ciśnieniu 6 bar) dająca możliwość podania prądów zwartych, rozproszonych, kurtyny wodnej(mgłowy). Zasięg rzutu min. 44 m (dla prądu zwartego przy ciśnieniu max. 6 bar) Prądownica musi spełniać wymagania normy PN-EN 15 182 (lub równoważnej) - szt. 1,</w:t>
            </w:r>
          </w:p>
          <w:p w14:paraId="4DF216B0" w14:textId="77777777" w:rsidR="000F1B44" w:rsidRPr="00EB126F" w:rsidRDefault="000F1B44" w:rsidP="00E407B3">
            <w:pPr>
              <w:tabs>
                <w:tab w:val="left" w:pos="1701"/>
              </w:tabs>
              <w:spacing w:line="320" w:lineRule="exact"/>
              <w:contextualSpacing/>
              <w:jc w:val="both"/>
              <w:rPr>
                <w:rFonts w:ascii="Times New Roman" w:hAnsi="Times New Roman" w:cs="Times New Roman"/>
              </w:rPr>
            </w:pPr>
            <w:r w:rsidRPr="00EB126F">
              <w:rPr>
                <w:rFonts w:ascii="Times New Roman" w:hAnsi="Times New Roman" w:cs="Times New Roman"/>
              </w:rPr>
              <w:t>- stojak hydrantowy 80 - szt. 1,</w:t>
            </w:r>
            <w:r w:rsidRPr="00EB126F">
              <w:rPr>
                <w:rFonts w:ascii="Times New Roman" w:hAnsi="Times New Roman" w:cs="Times New Roman"/>
              </w:rPr>
              <w:tab/>
            </w:r>
            <w:r w:rsidRPr="00EB126F">
              <w:rPr>
                <w:rFonts w:ascii="Times New Roman" w:hAnsi="Times New Roman" w:cs="Times New Roman"/>
              </w:rPr>
              <w:tab/>
            </w:r>
          </w:p>
          <w:p w14:paraId="5B5D4E7A" w14:textId="77777777" w:rsidR="000F1B44" w:rsidRPr="00EB126F" w:rsidRDefault="000F1B44" w:rsidP="00E407B3">
            <w:pPr>
              <w:tabs>
                <w:tab w:val="left" w:pos="1701"/>
              </w:tabs>
              <w:spacing w:line="320" w:lineRule="exact"/>
              <w:contextualSpacing/>
              <w:jc w:val="both"/>
              <w:rPr>
                <w:rFonts w:ascii="Times New Roman" w:hAnsi="Times New Roman" w:cs="Times New Roman"/>
              </w:rPr>
            </w:pPr>
            <w:r w:rsidRPr="00EB126F">
              <w:rPr>
                <w:rFonts w:ascii="Times New Roman" w:hAnsi="Times New Roman" w:cs="Times New Roman"/>
              </w:rPr>
              <w:t>- smok ssawny prosty 110</w:t>
            </w:r>
            <w:r w:rsidRPr="00EB126F">
              <w:rPr>
                <w:rFonts w:ascii="Times New Roman" w:hAnsi="Times New Roman" w:cs="Times New Roman"/>
                <w:strike/>
              </w:rPr>
              <w:t>.</w:t>
            </w:r>
            <w:r w:rsidRPr="00EB126F">
              <w:rPr>
                <w:rFonts w:ascii="Times New Roman" w:hAnsi="Times New Roman" w:cs="Times New Roman"/>
              </w:rPr>
              <w:t xml:space="preserve"> - szt. 1,</w:t>
            </w:r>
          </w:p>
          <w:p w14:paraId="259897C8" w14:textId="77777777" w:rsidR="000F1B44" w:rsidRPr="00EB126F" w:rsidRDefault="000F1B44" w:rsidP="00E407B3">
            <w:pPr>
              <w:tabs>
                <w:tab w:val="left" w:pos="1701"/>
              </w:tabs>
              <w:spacing w:line="320" w:lineRule="exact"/>
              <w:contextualSpacing/>
              <w:jc w:val="both"/>
              <w:rPr>
                <w:rFonts w:ascii="Times New Roman" w:hAnsi="Times New Roman" w:cs="Times New Roman"/>
              </w:rPr>
            </w:pPr>
            <w:r w:rsidRPr="00EB126F">
              <w:rPr>
                <w:rFonts w:ascii="Times New Roman" w:hAnsi="Times New Roman" w:cs="Times New Roman"/>
              </w:rPr>
              <w:t>- klucz do łączników - szt. 2,</w:t>
            </w:r>
          </w:p>
          <w:p w14:paraId="6A0397FD" w14:textId="77777777" w:rsidR="000F1B44" w:rsidRPr="00EB126F" w:rsidRDefault="000F1B44" w:rsidP="00E407B3">
            <w:pPr>
              <w:tabs>
                <w:tab w:val="left" w:pos="1701"/>
              </w:tabs>
              <w:spacing w:line="320" w:lineRule="exact"/>
              <w:contextualSpacing/>
              <w:jc w:val="both"/>
              <w:rPr>
                <w:rFonts w:ascii="Times New Roman" w:hAnsi="Times New Roman" w:cs="Times New Roman"/>
              </w:rPr>
            </w:pPr>
            <w:r w:rsidRPr="00EB126F">
              <w:rPr>
                <w:rFonts w:ascii="Times New Roman" w:hAnsi="Times New Roman" w:cs="Times New Roman"/>
              </w:rPr>
              <w:t>- klucz do hydrantów nadziemnych - szt. 2,</w:t>
            </w:r>
          </w:p>
          <w:p w14:paraId="26EAB7ED" w14:textId="77777777" w:rsidR="000F1B44" w:rsidRPr="00EB126F" w:rsidRDefault="000F1B44" w:rsidP="00E407B3">
            <w:pPr>
              <w:tabs>
                <w:tab w:val="left" w:pos="1701"/>
              </w:tabs>
              <w:spacing w:line="320" w:lineRule="exact"/>
              <w:contextualSpacing/>
              <w:jc w:val="both"/>
              <w:rPr>
                <w:rFonts w:ascii="Times New Roman" w:hAnsi="Times New Roman" w:cs="Times New Roman"/>
              </w:rPr>
            </w:pPr>
            <w:r w:rsidRPr="00EB126F">
              <w:rPr>
                <w:rFonts w:ascii="Times New Roman" w:hAnsi="Times New Roman" w:cs="Times New Roman"/>
              </w:rPr>
              <w:t>- klucz do pokryw studzienek - szt. 2,</w:t>
            </w:r>
          </w:p>
          <w:p w14:paraId="159ED1F9" w14:textId="77777777" w:rsidR="000F1B44" w:rsidRPr="00EB126F" w:rsidRDefault="000F1B44" w:rsidP="00E407B3">
            <w:pPr>
              <w:tabs>
                <w:tab w:val="left" w:pos="1701"/>
              </w:tabs>
              <w:spacing w:line="320" w:lineRule="exact"/>
              <w:contextualSpacing/>
              <w:jc w:val="both"/>
              <w:rPr>
                <w:rFonts w:ascii="Times New Roman" w:hAnsi="Times New Roman" w:cs="Times New Roman"/>
              </w:rPr>
            </w:pPr>
            <w:r w:rsidRPr="00EB126F">
              <w:rPr>
                <w:rFonts w:ascii="Times New Roman" w:hAnsi="Times New Roman" w:cs="Times New Roman"/>
              </w:rPr>
              <w:t>- klucz do hydrantów podziemnych - szt. 1.</w:t>
            </w:r>
          </w:p>
          <w:p w14:paraId="08E9ECE4" w14:textId="77777777" w:rsidR="000F1B44" w:rsidRPr="00EB126F" w:rsidRDefault="000F1B44" w:rsidP="00E407B3">
            <w:pPr>
              <w:tabs>
                <w:tab w:val="left" w:pos="1701"/>
              </w:tabs>
              <w:spacing w:line="320" w:lineRule="exact"/>
              <w:contextualSpacing/>
              <w:jc w:val="both"/>
              <w:rPr>
                <w:rFonts w:ascii="Times New Roman" w:hAnsi="Times New Roman" w:cs="Times New Roman"/>
              </w:rPr>
            </w:pPr>
            <w:r w:rsidRPr="00EB126F">
              <w:rPr>
                <w:rFonts w:ascii="Times New Roman" w:hAnsi="Times New Roman" w:cs="Times New Roman"/>
              </w:rPr>
              <w:t>- mostek przejazdowy - szt. 2,</w:t>
            </w:r>
          </w:p>
          <w:p w14:paraId="1131997C" w14:textId="77777777" w:rsidR="000F1B44" w:rsidRPr="00EB126F" w:rsidRDefault="000F1B44" w:rsidP="00E407B3">
            <w:pPr>
              <w:tabs>
                <w:tab w:val="left" w:pos="1701"/>
              </w:tabs>
              <w:spacing w:line="320" w:lineRule="exact"/>
              <w:contextualSpacing/>
              <w:jc w:val="both"/>
              <w:rPr>
                <w:rFonts w:ascii="Times New Roman" w:hAnsi="Times New Roman" w:cs="Times New Roman"/>
              </w:rPr>
            </w:pPr>
            <w:r w:rsidRPr="00EB126F">
              <w:rPr>
                <w:rFonts w:ascii="Times New Roman" w:hAnsi="Times New Roman" w:cs="Times New Roman"/>
              </w:rPr>
              <w:t xml:space="preserve">- motopompa pływająca </w:t>
            </w:r>
            <w:r w:rsidRPr="00EB126F">
              <w:rPr>
                <w:rFonts w:ascii="Times New Roman" w:eastAsia="Calibri" w:hAnsi="Times New Roman" w:cs="Times New Roman"/>
              </w:rPr>
              <w:t>o nominalnej wydajności min. 400 dm</w:t>
            </w:r>
            <w:r w:rsidRPr="00EB126F">
              <w:rPr>
                <w:rFonts w:ascii="Times New Roman" w:eastAsia="Calibri" w:hAnsi="Times New Roman" w:cs="Times New Roman"/>
                <w:vertAlign w:val="superscript"/>
              </w:rPr>
              <w:t>3</w:t>
            </w:r>
            <w:r w:rsidRPr="00EB126F">
              <w:rPr>
                <w:rFonts w:ascii="Times New Roman" w:eastAsia="Calibri" w:hAnsi="Times New Roman" w:cs="Times New Roman"/>
              </w:rPr>
              <w:t>/min przy ciśnieniu tłoczenia 2 bary.</w:t>
            </w:r>
          </w:p>
        </w:tc>
        <w:tc>
          <w:tcPr>
            <w:tcW w:w="2957" w:type="dxa"/>
          </w:tcPr>
          <w:p w14:paraId="36D9D56E" w14:textId="77777777" w:rsidR="000F1B44" w:rsidRPr="00EB126F" w:rsidRDefault="000F1B44" w:rsidP="00E407B3">
            <w:pPr>
              <w:spacing w:line="320" w:lineRule="exact"/>
              <w:contextualSpacing/>
              <w:rPr>
                <w:rFonts w:ascii="Times New Roman" w:hAnsi="Times New Roman" w:cs="Times New Roman"/>
              </w:rPr>
            </w:pPr>
          </w:p>
          <w:p w14:paraId="5DDDBD51" w14:textId="77777777" w:rsidR="000F1B44" w:rsidRPr="00EB126F" w:rsidRDefault="000F1B44" w:rsidP="00E407B3">
            <w:pPr>
              <w:spacing w:line="320" w:lineRule="exact"/>
              <w:contextualSpacing/>
              <w:rPr>
                <w:rFonts w:ascii="Times New Roman" w:hAnsi="Times New Roman" w:cs="Times New Roman"/>
              </w:rPr>
            </w:pPr>
          </w:p>
          <w:p w14:paraId="1EB4BCE5" w14:textId="77777777" w:rsidR="000F1B44" w:rsidRPr="00EB126F" w:rsidRDefault="000F1B44" w:rsidP="00E407B3">
            <w:pPr>
              <w:spacing w:line="320" w:lineRule="exact"/>
              <w:contextualSpacing/>
              <w:rPr>
                <w:rFonts w:ascii="Times New Roman" w:hAnsi="Times New Roman" w:cs="Times New Roman"/>
              </w:rPr>
            </w:pPr>
          </w:p>
          <w:p w14:paraId="16BF6952" w14:textId="77777777" w:rsidR="000F1B44" w:rsidRPr="00EB126F" w:rsidRDefault="000F1B44" w:rsidP="00E407B3">
            <w:pPr>
              <w:spacing w:line="320" w:lineRule="exact"/>
              <w:contextualSpacing/>
              <w:rPr>
                <w:rFonts w:ascii="Times New Roman" w:hAnsi="Times New Roman" w:cs="Times New Roman"/>
              </w:rPr>
            </w:pPr>
          </w:p>
          <w:p w14:paraId="4838373F" w14:textId="77777777" w:rsidR="000F1B44" w:rsidRPr="00EB126F" w:rsidRDefault="000F1B44" w:rsidP="00E407B3">
            <w:pPr>
              <w:spacing w:line="320" w:lineRule="exact"/>
              <w:contextualSpacing/>
              <w:rPr>
                <w:rFonts w:ascii="Times New Roman" w:hAnsi="Times New Roman" w:cs="Times New Roman"/>
              </w:rPr>
            </w:pPr>
          </w:p>
          <w:p w14:paraId="2FAC382A" w14:textId="77777777" w:rsidR="000F1B44" w:rsidRPr="00EB126F" w:rsidRDefault="000F1B44" w:rsidP="00E407B3">
            <w:pPr>
              <w:spacing w:line="320" w:lineRule="exact"/>
              <w:contextualSpacing/>
              <w:rPr>
                <w:rFonts w:ascii="Times New Roman" w:hAnsi="Times New Roman" w:cs="Times New Roman"/>
              </w:rPr>
            </w:pPr>
          </w:p>
          <w:p w14:paraId="7CF379A6" w14:textId="77777777" w:rsidR="000F1B44" w:rsidRPr="00EB126F" w:rsidRDefault="000F1B44" w:rsidP="00E407B3">
            <w:pPr>
              <w:spacing w:line="320" w:lineRule="exact"/>
              <w:contextualSpacing/>
              <w:rPr>
                <w:rFonts w:ascii="Times New Roman" w:hAnsi="Times New Roman" w:cs="Times New Roman"/>
              </w:rPr>
            </w:pPr>
          </w:p>
          <w:p w14:paraId="238EBFB4" w14:textId="77777777" w:rsidR="000F1B44" w:rsidRPr="00EB126F" w:rsidRDefault="000F1B44" w:rsidP="00E407B3">
            <w:pPr>
              <w:spacing w:line="320" w:lineRule="exact"/>
              <w:contextualSpacing/>
              <w:rPr>
                <w:rFonts w:ascii="Times New Roman" w:hAnsi="Times New Roman" w:cs="Times New Roman"/>
              </w:rPr>
            </w:pPr>
          </w:p>
          <w:p w14:paraId="365D3388" w14:textId="77777777" w:rsidR="000F1B44" w:rsidRPr="00EB126F" w:rsidRDefault="000F1B44" w:rsidP="00E407B3">
            <w:pPr>
              <w:spacing w:line="320" w:lineRule="exact"/>
              <w:contextualSpacing/>
              <w:rPr>
                <w:rFonts w:ascii="Times New Roman" w:hAnsi="Times New Roman" w:cs="Times New Roman"/>
              </w:rPr>
            </w:pPr>
          </w:p>
          <w:p w14:paraId="308ECBC3" w14:textId="77777777" w:rsidR="000F1B44" w:rsidRPr="00EB126F" w:rsidRDefault="000F1B44" w:rsidP="00E407B3">
            <w:pPr>
              <w:spacing w:line="320" w:lineRule="exact"/>
              <w:contextualSpacing/>
              <w:rPr>
                <w:rFonts w:ascii="Times New Roman" w:hAnsi="Times New Roman" w:cs="Times New Roman"/>
              </w:rPr>
            </w:pPr>
          </w:p>
          <w:p w14:paraId="712BCC22" w14:textId="77777777" w:rsidR="000F1B44" w:rsidRPr="00EB126F" w:rsidRDefault="000F1B44" w:rsidP="00E407B3">
            <w:pPr>
              <w:spacing w:line="320" w:lineRule="exact"/>
              <w:contextualSpacing/>
              <w:rPr>
                <w:rFonts w:ascii="Times New Roman" w:hAnsi="Times New Roman" w:cs="Times New Roman"/>
              </w:rPr>
            </w:pPr>
          </w:p>
          <w:p w14:paraId="38431B74" w14:textId="77777777" w:rsidR="000F1B44" w:rsidRPr="00EB126F" w:rsidRDefault="000F1B44" w:rsidP="00E407B3">
            <w:pPr>
              <w:spacing w:line="320" w:lineRule="exact"/>
              <w:contextualSpacing/>
              <w:rPr>
                <w:rFonts w:ascii="Times New Roman" w:hAnsi="Times New Roman" w:cs="Times New Roman"/>
              </w:rPr>
            </w:pPr>
          </w:p>
          <w:p w14:paraId="01810896" w14:textId="77777777" w:rsidR="000F1B44" w:rsidRPr="00EB126F" w:rsidRDefault="000F1B44" w:rsidP="00E407B3">
            <w:pPr>
              <w:spacing w:line="320" w:lineRule="exact"/>
              <w:contextualSpacing/>
              <w:rPr>
                <w:rFonts w:ascii="Times New Roman" w:hAnsi="Times New Roman" w:cs="Times New Roman"/>
              </w:rPr>
            </w:pPr>
          </w:p>
          <w:p w14:paraId="4E3314FE" w14:textId="77777777" w:rsidR="000F1B44" w:rsidRPr="00EB126F" w:rsidRDefault="000F1B44" w:rsidP="00E407B3">
            <w:pPr>
              <w:spacing w:line="320" w:lineRule="exact"/>
              <w:contextualSpacing/>
              <w:rPr>
                <w:rFonts w:ascii="Times New Roman" w:hAnsi="Times New Roman" w:cs="Times New Roman"/>
              </w:rPr>
            </w:pPr>
          </w:p>
          <w:p w14:paraId="18B93E73" w14:textId="77777777" w:rsidR="000F1B44" w:rsidRPr="00EB126F" w:rsidRDefault="000F1B44" w:rsidP="00E407B3">
            <w:pPr>
              <w:spacing w:line="320" w:lineRule="exact"/>
              <w:contextualSpacing/>
              <w:rPr>
                <w:rFonts w:ascii="Times New Roman" w:hAnsi="Times New Roman" w:cs="Times New Roman"/>
              </w:rPr>
            </w:pPr>
          </w:p>
          <w:p w14:paraId="159D8F7B" w14:textId="77777777" w:rsidR="000F1B44" w:rsidRPr="00EB126F" w:rsidRDefault="000F1B44" w:rsidP="00E407B3">
            <w:pPr>
              <w:spacing w:line="320" w:lineRule="exact"/>
              <w:contextualSpacing/>
              <w:rPr>
                <w:rFonts w:ascii="Times New Roman" w:hAnsi="Times New Roman" w:cs="Times New Roman"/>
              </w:rPr>
            </w:pPr>
          </w:p>
          <w:p w14:paraId="58962305"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12CA5FA5"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26B7088E" w14:textId="77777777" w:rsidTr="00E407B3">
        <w:trPr>
          <w:cantSplit/>
        </w:trPr>
        <w:tc>
          <w:tcPr>
            <w:tcW w:w="560" w:type="dxa"/>
          </w:tcPr>
          <w:p w14:paraId="1094A2EA"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3.19</w:t>
            </w:r>
          </w:p>
        </w:tc>
        <w:tc>
          <w:tcPr>
            <w:tcW w:w="7534" w:type="dxa"/>
          </w:tcPr>
          <w:p w14:paraId="313AB783" w14:textId="77777777" w:rsidR="000F1B44" w:rsidRPr="00EB126F"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rPr>
              <w:t>W zabudowie wykonać mocowania i uchwyty (bez dostawy sprzętu):</w:t>
            </w:r>
          </w:p>
          <w:p w14:paraId="349EE186" w14:textId="77777777" w:rsidR="000F1B44" w:rsidRPr="00EB126F"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rPr>
              <w:t>- przełącznik 110/75 - szt. 4,</w:t>
            </w:r>
          </w:p>
          <w:p w14:paraId="4E3EAFB7" w14:textId="77777777" w:rsidR="000F1B44" w:rsidRPr="00EB126F"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rPr>
              <w:t>- smok ssawny skośny 110 mm - szt.1.</w:t>
            </w:r>
          </w:p>
        </w:tc>
        <w:tc>
          <w:tcPr>
            <w:tcW w:w="2957" w:type="dxa"/>
          </w:tcPr>
          <w:p w14:paraId="55E7D7BF"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3A4C932D"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14BC36C1" w14:textId="77777777" w:rsidTr="00E407B3">
        <w:trPr>
          <w:cantSplit/>
        </w:trPr>
        <w:tc>
          <w:tcPr>
            <w:tcW w:w="560" w:type="dxa"/>
          </w:tcPr>
          <w:p w14:paraId="56CFF5F1"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lastRenderedPageBreak/>
              <w:t>3.20</w:t>
            </w:r>
          </w:p>
        </w:tc>
        <w:tc>
          <w:tcPr>
            <w:tcW w:w="7534" w:type="dxa"/>
          </w:tcPr>
          <w:p w14:paraId="031B0DE6" w14:textId="77777777" w:rsidR="000F1B44" w:rsidRPr="00EB126F"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rPr>
              <w:t>Skrytki na sprzęt i motopompę muszą być zamykane żaluzjami aluminiowymi przystosowanymi do użytkowania w trudnych warunkach atmosferycznych. W konstrukcji skrytek należy uwzględnić wykonanie wentylacji, odprowadzenie spalin i odwodnienie.</w:t>
            </w:r>
          </w:p>
        </w:tc>
        <w:tc>
          <w:tcPr>
            <w:tcW w:w="2957" w:type="dxa"/>
          </w:tcPr>
          <w:p w14:paraId="3FF0E0E2"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16F01E04"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2A374002" w14:textId="77777777" w:rsidTr="00E407B3">
        <w:trPr>
          <w:cantSplit/>
        </w:trPr>
        <w:tc>
          <w:tcPr>
            <w:tcW w:w="560" w:type="dxa"/>
          </w:tcPr>
          <w:p w14:paraId="138D3F8A"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3.21</w:t>
            </w:r>
          </w:p>
        </w:tc>
        <w:tc>
          <w:tcPr>
            <w:tcW w:w="7534" w:type="dxa"/>
          </w:tcPr>
          <w:p w14:paraId="2CCB582B" w14:textId="77777777" w:rsidR="000F1B44" w:rsidRPr="00EB126F"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rPr>
              <w:t>Naczepa musi posiadać przyłącza do napełniania zbiornika z hydrantu, wyprowadzone na obydwie strony pojazdu (min. po 2 nasady STORZ 75 i min. po 1 nasadzie STORZ 110 na każdą stronę), z zaworami  i pokrywami nasad (pokrywy zabezpieczone przed zgubieniem, np. poprzez mocowanie łańcuszkiem).</w:t>
            </w:r>
          </w:p>
          <w:p w14:paraId="10022498" w14:textId="77777777" w:rsidR="000F1B44" w:rsidRPr="00EB126F"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rPr>
              <w:t>Wszystkie nasady służące do napełniania cysterny muszą być zabezpieczone siatkami uniemożliwiającymi przedostanie się zanieczyszczeń.</w:t>
            </w:r>
          </w:p>
        </w:tc>
        <w:tc>
          <w:tcPr>
            <w:tcW w:w="2957" w:type="dxa"/>
          </w:tcPr>
          <w:p w14:paraId="3D428CD2" w14:textId="77777777" w:rsidR="000F1B44" w:rsidRPr="00EB126F" w:rsidRDefault="000F1B44" w:rsidP="00E407B3">
            <w:pPr>
              <w:spacing w:line="320" w:lineRule="exact"/>
              <w:contextualSpacing/>
              <w:rPr>
                <w:rFonts w:ascii="Times New Roman" w:hAnsi="Times New Roman" w:cs="Times New Roman"/>
                <w:i/>
              </w:rPr>
            </w:pPr>
          </w:p>
          <w:p w14:paraId="3D213792" w14:textId="77777777" w:rsidR="000F1B44" w:rsidRPr="00EB126F" w:rsidRDefault="000F1B44" w:rsidP="00E407B3">
            <w:pPr>
              <w:spacing w:line="320" w:lineRule="exact"/>
              <w:contextualSpacing/>
              <w:rPr>
                <w:rFonts w:ascii="Times New Roman" w:hAnsi="Times New Roman" w:cs="Times New Roman"/>
                <w:i/>
              </w:rPr>
            </w:pPr>
          </w:p>
        </w:tc>
        <w:tc>
          <w:tcPr>
            <w:tcW w:w="2873" w:type="dxa"/>
          </w:tcPr>
          <w:p w14:paraId="3E5DA95E" w14:textId="77777777" w:rsidR="000F1B44" w:rsidRPr="00EB126F" w:rsidRDefault="000F1B44" w:rsidP="00E407B3">
            <w:pPr>
              <w:spacing w:line="320" w:lineRule="exact"/>
              <w:contextualSpacing/>
              <w:rPr>
                <w:rFonts w:ascii="Times New Roman" w:hAnsi="Times New Roman" w:cs="Times New Roman"/>
                <w:i/>
              </w:rPr>
            </w:pPr>
          </w:p>
        </w:tc>
      </w:tr>
      <w:tr w:rsidR="000F1B44" w:rsidRPr="00EB126F" w14:paraId="661C416C" w14:textId="77777777" w:rsidTr="00E407B3">
        <w:trPr>
          <w:cantSplit/>
        </w:trPr>
        <w:tc>
          <w:tcPr>
            <w:tcW w:w="560" w:type="dxa"/>
          </w:tcPr>
          <w:p w14:paraId="249F63CC"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3.22</w:t>
            </w:r>
          </w:p>
        </w:tc>
        <w:tc>
          <w:tcPr>
            <w:tcW w:w="7534" w:type="dxa"/>
          </w:tcPr>
          <w:p w14:paraId="11C43F23" w14:textId="77777777" w:rsidR="000F1B44" w:rsidRPr="00EB126F"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rPr>
              <w:t>Nasady zdawcze  w ilości odpowiadającej przyłączom zdawczym powinny być umieszczone obustronnie.</w:t>
            </w:r>
          </w:p>
        </w:tc>
        <w:tc>
          <w:tcPr>
            <w:tcW w:w="2957" w:type="dxa"/>
          </w:tcPr>
          <w:p w14:paraId="30B6D3C5"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70E6ECED"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23D8A7E6" w14:textId="77777777" w:rsidTr="00E407B3">
        <w:trPr>
          <w:cantSplit/>
        </w:trPr>
        <w:tc>
          <w:tcPr>
            <w:tcW w:w="560" w:type="dxa"/>
          </w:tcPr>
          <w:p w14:paraId="6506B9DA"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3.23</w:t>
            </w:r>
          </w:p>
        </w:tc>
        <w:tc>
          <w:tcPr>
            <w:tcW w:w="7534" w:type="dxa"/>
          </w:tcPr>
          <w:p w14:paraId="4E14D66E" w14:textId="77777777" w:rsidR="000F1B44" w:rsidRPr="00EB126F"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rPr>
              <w:t>Po każdej ze stron należy umiejscowić przyłącza zdawcze w ilości 2 szt. Ø 75 oraz 1 szt. Ø 110, wszystkie zakończone nasadami typu STORZ. Przyłącze Ø 110 z lewej strony musi być wykonane poza pompą  i umożliwiać grawitacyjne opróżnianie zbiornika.</w:t>
            </w:r>
          </w:p>
          <w:p w14:paraId="10732BEE" w14:textId="77777777" w:rsidR="000F1B44" w:rsidRPr="00EB126F"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rPr>
              <w:t>Przyłącza zdawcze umiejscowione po obu stronach pojazdu mogą być osłonięte skrzyniami.</w:t>
            </w:r>
          </w:p>
        </w:tc>
        <w:tc>
          <w:tcPr>
            <w:tcW w:w="2957" w:type="dxa"/>
          </w:tcPr>
          <w:p w14:paraId="2D690781"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3151A2A0"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393D3B40" w14:textId="77777777" w:rsidTr="00E407B3">
        <w:trPr>
          <w:cantSplit/>
        </w:trPr>
        <w:tc>
          <w:tcPr>
            <w:tcW w:w="560" w:type="dxa"/>
          </w:tcPr>
          <w:p w14:paraId="49ADD8E1"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3.24</w:t>
            </w:r>
          </w:p>
        </w:tc>
        <w:tc>
          <w:tcPr>
            <w:tcW w:w="7534" w:type="dxa"/>
          </w:tcPr>
          <w:p w14:paraId="2D65FDAA" w14:textId="77777777" w:rsidR="000F1B44" w:rsidRPr="00EB126F"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rPr>
              <w:t>Konstrukcja i umiejscowienie zaworów i przyłączy powinna zapewniać łatwy dostęp dla obsługi w rękawicach strażackich.</w:t>
            </w:r>
          </w:p>
        </w:tc>
        <w:tc>
          <w:tcPr>
            <w:tcW w:w="2957" w:type="dxa"/>
          </w:tcPr>
          <w:p w14:paraId="3CC13900"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5BB49176"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20563A7C" w14:textId="77777777" w:rsidTr="00E407B3">
        <w:trPr>
          <w:cantSplit/>
        </w:trPr>
        <w:tc>
          <w:tcPr>
            <w:tcW w:w="560" w:type="dxa"/>
          </w:tcPr>
          <w:p w14:paraId="7D16E8DA"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3.25</w:t>
            </w:r>
          </w:p>
        </w:tc>
        <w:tc>
          <w:tcPr>
            <w:tcW w:w="7534" w:type="dxa"/>
          </w:tcPr>
          <w:p w14:paraId="72EFF4E5" w14:textId="77777777" w:rsidR="000F1B44" w:rsidRPr="00EB126F"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rPr>
              <w:t>Poniżej zaworu dennego armaturę należy wyposażyć w zawór/zawory odwadniające. Konstrukcja armatury i zaworu powinna zapewnić całkowite odwodnienie układu.</w:t>
            </w:r>
          </w:p>
        </w:tc>
        <w:tc>
          <w:tcPr>
            <w:tcW w:w="2957" w:type="dxa"/>
          </w:tcPr>
          <w:p w14:paraId="7A92DF36"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6F8A1BB7"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213742D5" w14:textId="77777777" w:rsidTr="00E407B3">
        <w:trPr>
          <w:cantSplit/>
        </w:trPr>
        <w:tc>
          <w:tcPr>
            <w:tcW w:w="560" w:type="dxa"/>
          </w:tcPr>
          <w:p w14:paraId="270E7C64"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3.26</w:t>
            </w:r>
          </w:p>
        </w:tc>
        <w:tc>
          <w:tcPr>
            <w:tcW w:w="7534" w:type="dxa"/>
          </w:tcPr>
          <w:p w14:paraId="71C6DDE5" w14:textId="77777777" w:rsidR="000F1B44" w:rsidRPr="00EB126F"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rPr>
              <w:t xml:space="preserve">Wszystkie elementy armatury wodnej zbiornika  muszą być wykonane ze stali nierdzewnej. </w:t>
            </w:r>
          </w:p>
        </w:tc>
        <w:tc>
          <w:tcPr>
            <w:tcW w:w="2957" w:type="dxa"/>
          </w:tcPr>
          <w:p w14:paraId="753B84A9"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075D4BF2"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1E62C67B" w14:textId="77777777" w:rsidTr="00E407B3">
        <w:trPr>
          <w:cantSplit/>
        </w:trPr>
        <w:tc>
          <w:tcPr>
            <w:tcW w:w="560" w:type="dxa"/>
          </w:tcPr>
          <w:p w14:paraId="600B9688"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lastRenderedPageBreak/>
              <w:t>3.27</w:t>
            </w:r>
          </w:p>
        </w:tc>
        <w:tc>
          <w:tcPr>
            <w:tcW w:w="7534" w:type="dxa"/>
          </w:tcPr>
          <w:p w14:paraId="379ABF3E" w14:textId="77777777" w:rsidR="000F1B44" w:rsidRPr="00514CE9" w:rsidRDefault="000F1B44" w:rsidP="00E407B3">
            <w:pPr>
              <w:spacing w:line="320" w:lineRule="exact"/>
              <w:contextualSpacing/>
              <w:jc w:val="both"/>
              <w:rPr>
                <w:rFonts w:ascii="Times New Roman" w:hAnsi="Times New Roman" w:cs="Times New Roman"/>
              </w:rPr>
            </w:pPr>
            <w:r w:rsidRPr="00514CE9">
              <w:rPr>
                <w:rFonts w:ascii="Times New Roman" w:hAnsi="Times New Roman" w:cs="Times New Roman"/>
              </w:rPr>
              <w:t>Na zbiorniku - po obu jego stronach i z tyłu - powinno znajdować się oświetlenie pola pracy wykonane w technologii  LED, zapewniające prawidłowe doświetlenie w warunkach słabej widoczności, o natężeniu min. 5 luksów, mierzone w odległości 1 m od pojazdu na poziomie podłoża (oświetlenie włączane na tablicy sterującej przy pompie).</w:t>
            </w:r>
          </w:p>
          <w:p w14:paraId="46A76D36" w14:textId="77777777" w:rsidR="000F1B44" w:rsidRPr="00514CE9" w:rsidRDefault="000F1B44" w:rsidP="00E407B3">
            <w:pPr>
              <w:spacing w:line="320" w:lineRule="exact"/>
              <w:contextualSpacing/>
              <w:jc w:val="both"/>
              <w:rPr>
                <w:rFonts w:ascii="Times New Roman" w:hAnsi="Times New Roman" w:cs="Times New Roman"/>
              </w:rPr>
            </w:pPr>
            <w:r w:rsidRPr="00514CE9">
              <w:rPr>
                <w:rFonts w:ascii="Times New Roman" w:hAnsi="Times New Roman" w:cs="Times New Roman"/>
              </w:rPr>
              <w:t>Ponadto należy wykonać oświetlenie:</w:t>
            </w:r>
          </w:p>
          <w:p w14:paraId="20159998" w14:textId="77777777" w:rsidR="000F1B44" w:rsidRPr="00514CE9" w:rsidRDefault="000F1B44" w:rsidP="00E407B3">
            <w:pPr>
              <w:spacing w:line="320" w:lineRule="exact"/>
              <w:contextualSpacing/>
              <w:jc w:val="both"/>
              <w:rPr>
                <w:rFonts w:ascii="Times New Roman" w:hAnsi="Times New Roman" w:cs="Times New Roman"/>
              </w:rPr>
            </w:pPr>
            <w:r w:rsidRPr="00514CE9">
              <w:rPr>
                <w:rFonts w:ascii="Times New Roman" w:hAnsi="Times New Roman" w:cs="Times New Roman"/>
              </w:rPr>
              <w:t>- nasad zasilających, drabinki i pomostu roboczego przy włazie rewizyjnym (oddzielny włącznik  przy drabince),</w:t>
            </w:r>
          </w:p>
          <w:p w14:paraId="77B2220D" w14:textId="77777777" w:rsidR="000F1B44" w:rsidRPr="00514CE9" w:rsidRDefault="000F1B44" w:rsidP="00E407B3">
            <w:pPr>
              <w:spacing w:line="320" w:lineRule="exact"/>
              <w:contextualSpacing/>
              <w:jc w:val="both"/>
              <w:rPr>
                <w:rFonts w:ascii="Times New Roman" w:hAnsi="Times New Roman" w:cs="Times New Roman"/>
              </w:rPr>
            </w:pPr>
            <w:r w:rsidRPr="00514CE9">
              <w:rPr>
                <w:rFonts w:ascii="Times New Roman" w:hAnsi="Times New Roman" w:cs="Times New Roman"/>
              </w:rPr>
              <w:t>- nasad zdawczych (włączanie na tablicy sterującej przy pompie),</w:t>
            </w:r>
          </w:p>
          <w:p w14:paraId="07D131A8" w14:textId="77777777" w:rsidR="000F1B44" w:rsidRPr="00514CE9" w:rsidRDefault="000F1B44" w:rsidP="00E407B3">
            <w:pPr>
              <w:spacing w:line="320" w:lineRule="exact"/>
              <w:contextualSpacing/>
              <w:jc w:val="both"/>
              <w:rPr>
                <w:rFonts w:ascii="Times New Roman" w:hAnsi="Times New Roman" w:cs="Times New Roman"/>
              </w:rPr>
            </w:pPr>
            <w:r w:rsidRPr="00514CE9">
              <w:rPr>
                <w:rFonts w:ascii="Times New Roman" w:hAnsi="Times New Roman" w:cs="Times New Roman"/>
              </w:rPr>
              <w:t>- stanowiska obsługi pompy.</w:t>
            </w:r>
          </w:p>
          <w:p w14:paraId="7F6AA0EA" w14:textId="77777777" w:rsidR="000F1B44" w:rsidRPr="00514CE9" w:rsidRDefault="000F1B44" w:rsidP="00E407B3">
            <w:pPr>
              <w:spacing w:line="320" w:lineRule="exact"/>
              <w:contextualSpacing/>
              <w:jc w:val="both"/>
              <w:rPr>
                <w:rFonts w:ascii="Times New Roman" w:hAnsi="Times New Roman" w:cs="Times New Roman"/>
              </w:rPr>
            </w:pPr>
            <w:r w:rsidRPr="00514CE9">
              <w:rPr>
                <w:rFonts w:ascii="Times New Roman" w:hAnsi="Times New Roman" w:cs="Times New Roman"/>
              </w:rPr>
              <w:t>Parametry pojedynczej lampy – trwała obudowa w wykonaniu min. IP 67, natężenie oświetlenia min. 1300 lm, wykonanie lampy zapewniające szeroki strumień świetlny.</w:t>
            </w:r>
          </w:p>
          <w:p w14:paraId="38AC3BA0" w14:textId="77777777" w:rsidR="000F1B44" w:rsidRPr="00514CE9" w:rsidRDefault="000F1B44" w:rsidP="00E407B3">
            <w:pPr>
              <w:spacing w:line="320" w:lineRule="exact"/>
              <w:contextualSpacing/>
              <w:jc w:val="both"/>
              <w:rPr>
                <w:rFonts w:ascii="Times New Roman" w:hAnsi="Times New Roman" w:cs="Times New Roman"/>
              </w:rPr>
            </w:pPr>
            <w:bookmarkStart w:id="3" w:name="_Hlk104291261"/>
            <w:r w:rsidRPr="00514CE9">
              <w:rPr>
                <w:rFonts w:ascii="Times New Roman" w:hAnsi="Times New Roman" w:cs="Times New Roman"/>
              </w:rPr>
              <w:t>Instalacja elektryczna zasilająca lampy umieszczona w rurkach wykonanych ze stali nierdzewnej</w:t>
            </w:r>
            <w:r>
              <w:rPr>
                <w:rFonts w:ascii="Times New Roman" w:hAnsi="Times New Roman" w:cs="Times New Roman"/>
              </w:rPr>
              <w:t xml:space="preserve"> (dopuszcza się inny materiał dla kolan i podejść końcowych)</w:t>
            </w:r>
            <w:r w:rsidRPr="00514CE9">
              <w:rPr>
                <w:rFonts w:ascii="Times New Roman" w:hAnsi="Times New Roman" w:cs="Times New Roman"/>
              </w:rPr>
              <w:t>.</w:t>
            </w:r>
          </w:p>
          <w:p w14:paraId="42784476" w14:textId="77777777" w:rsidR="000F1B44" w:rsidRPr="00514CE9" w:rsidRDefault="000F1B44" w:rsidP="00E407B3">
            <w:pPr>
              <w:spacing w:line="320" w:lineRule="exact"/>
              <w:contextualSpacing/>
              <w:jc w:val="both"/>
              <w:rPr>
                <w:rFonts w:ascii="Times New Roman" w:hAnsi="Times New Roman" w:cs="Times New Roman"/>
                <w:bCs/>
              </w:rPr>
            </w:pPr>
            <w:bookmarkStart w:id="4" w:name="_Hlk104289521"/>
            <w:bookmarkEnd w:id="3"/>
            <w:r w:rsidRPr="00514CE9">
              <w:rPr>
                <w:rFonts w:ascii="Times New Roman" w:hAnsi="Times New Roman" w:cs="Times New Roman"/>
              </w:rPr>
              <w:t>Na tylnej dennicy należy zamontować  falę świetlną w technologii LED (kolor pomarańczowy) z możliwością sterowania kierunkiem świecenia z kabiny pojazdu i/lub tablicy sterującej w skrytce motopompy i/lub panelu na naczepie.</w:t>
            </w:r>
            <w:bookmarkEnd w:id="4"/>
          </w:p>
        </w:tc>
        <w:tc>
          <w:tcPr>
            <w:tcW w:w="2957" w:type="dxa"/>
          </w:tcPr>
          <w:p w14:paraId="1AE74CD2"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367AC19F"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4C4E3DB8" w14:textId="77777777" w:rsidTr="00E407B3">
        <w:trPr>
          <w:cantSplit/>
        </w:trPr>
        <w:tc>
          <w:tcPr>
            <w:tcW w:w="560" w:type="dxa"/>
          </w:tcPr>
          <w:p w14:paraId="4E652EBB"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3.28</w:t>
            </w:r>
          </w:p>
        </w:tc>
        <w:tc>
          <w:tcPr>
            <w:tcW w:w="7534" w:type="dxa"/>
          </w:tcPr>
          <w:p w14:paraId="1ABE91CE" w14:textId="77777777" w:rsidR="000F1B44" w:rsidRPr="00EB126F"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iCs/>
                <w:spacing w:val="-3"/>
              </w:rPr>
              <w:t>Naczepa musi posiadać wysuwane nogi podporowe (łapy), dwubiegowe mechaniczne, umożliwiające ustawianie naczepy również przy pełnym obciążeniu oraz hamulec parkingowy.</w:t>
            </w:r>
          </w:p>
        </w:tc>
        <w:tc>
          <w:tcPr>
            <w:tcW w:w="2957" w:type="dxa"/>
          </w:tcPr>
          <w:p w14:paraId="1BEC4575" w14:textId="77777777" w:rsidR="000F1B44" w:rsidRPr="00EB126F" w:rsidRDefault="000F1B44" w:rsidP="00E407B3">
            <w:pPr>
              <w:spacing w:line="320" w:lineRule="exact"/>
              <w:contextualSpacing/>
              <w:rPr>
                <w:rFonts w:ascii="Times New Roman" w:hAnsi="Times New Roman" w:cs="Times New Roman"/>
                <w:iCs/>
                <w:spacing w:val="-3"/>
              </w:rPr>
            </w:pPr>
          </w:p>
        </w:tc>
        <w:tc>
          <w:tcPr>
            <w:tcW w:w="2873" w:type="dxa"/>
          </w:tcPr>
          <w:p w14:paraId="52316721" w14:textId="77777777" w:rsidR="000F1B44" w:rsidRPr="00EB126F" w:rsidRDefault="000F1B44" w:rsidP="00E407B3">
            <w:pPr>
              <w:spacing w:line="320" w:lineRule="exact"/>
              <w:contextualSpacing/>
              <w:rPr>
                <w:rFonts w:ascii="Times New Roman" w:hAnsi="Times New Roman" w:cs="Times New Roman"/>
                <w:iCs/>
                <w:spacing w:val="-3"/>
              </w:rPr>
            </w:pPr>
          </w:p>
        </w:tc>
      </w:tr>
      <w:tr w:rsidR="000F1B44" w:rsidRPr="00EB126F" w14:paraId="56E8015C" w14:textId="77777777" w:rsidTr="00E407B3">
        <w:trPr>
          <w:cantSplit/>
        </w:trPr>
        <w:tc>
          <w:tcPr>
            <w:tcW w:w="560" w:type="dxa"/>
          </w:tcPr>
          <w:p w14:paraId="70A2A8C9"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3.29</w:t>
            </w:r>
          </w:p>
        </w:tc>
        <w:tc>
          <w:tcPr>
            <w:tcW w:w="7534" w:type="dxa"/>
          </w:tcPr>
          <w:p w14:paraId="2B322B45" w14:textId="77777777" w:rsidR="000F1B44" w:rsidRPr="00EB126F" w:rsidRDefault="000F1B44" w:rsidP="00E407B3">
            <w:pPr>
              <w:autoSpaceDE w:val="0"/>
              <w:autoSpaceDN w:val="0"/>
              <w:adjustRightInd w:val="0"/>
              <w:spacing w:line="320" w:lineRule="exact"/>
              <w:contextualSpacing/>
              <w:rPr>
                <w:rFonts w:ascii="Times New Roman" w:hAnsi="Times New Roman" w:cs="Times New Roman"/>
              </w:rPr>
            </w:pPr>
            <w:r w:rsidRPr="00EB126F">
              <w:rPr>
                <w:rFonts w:ascii="Times New Roman" w:hAnsi="Times New Roman" w:cs="Times New Roman"/>
              </w:rPr>
              <w:t xml:space="preserve">Naczepę należy wyposażyć w niebieskie światło ostrzegawcze pojazdu uprzywilejowanego w ruchu. </w:t>
            </w:r>
          </w:p>
          <w:p w14:paraId="3EB2C078" w14:textId="77777777" w:rsidR="000F1B44" w:rsidRPr="00EB126F"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rPr>
              <w:t>Lampa ostrzegawcza zamontowana z tyłu naczepy, na górze zbiornika, po lewej stronie. (Pojazd musi być wyposażony w wyłącznik tylnej lampy ostrzegawczej w przypadku jazdy w kolumnie). Obsługa tylnej lampy ostrzegawczej musi się odbywać z  urządzenia sterującego w  ciągniku.</w:t>
            </w:r>
          </w:p>
        </w:tc>
        <w:tc>
          <w:tcPr>
            <w:tcW w:w="2957" w:type="dxa"/>
          </w:tcPr>
          <w:p w14:paraId="6A8EA398"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7D26DC8D"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0E1409B8" w14:textId="77777777" w:rsidTr="00E407B3">
        <w:trPr>
          <w:cantSplit/>
        </w:trPr>
        <w:tc>
          <w:tcPr>
            <w:tcW w:w="560" w:type="dxa"/>
          </w:tcPr>
          <w:p w14:paraId="1D89153E"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lastRenderedPageBreak/>
              <w:t>3.30</w:t>
            </w:r>
          </w:p>
        </w:tc>
        <w:tc>
          <w:tcPr>
            <w:tcW w:w="7534" w:type="dxa"/>
          </w:tcPr>
          <w:p w14:paraId="2F00B7CD" w14:textId="77777777" w:rsidR="000F1B44" w:rsidRPr="00EB126F"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rPr>
              <w:t>Listwa przyłączy wyposażona w szybkozłącza umieszczona w przedniej części naczepy.</w:t>
            </w:r>
          </w:p>
        </w:tc>
        <w:tc>
          <w:tcPr>
            <w:tcW w:w="2957" w:type="dxa"/>
          </w:tcPr>
          <w:p w14:paraId="499809DD"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68BF4DAE"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4AB3E282" w14:textId="77777777" w:rsidTr="00E407B3">
        <w:trPr>
          <w:cantSplit/>
        </w:trPr>
        <w:tc>
          <w:tcPr>
            <w:tcW w:w="560" w:type="dxa"/>
          </w:tcPr>
          <w:p w14:paraId="31C594D6"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3.31</w:t>
            </w:r>
          </w:p>
        </w:tc>
        <w:tc>
          <w:tcPr>
            <w:tcW w:w="7534" w:type="dxa"/>
          </w:tcPr>
          <w:p w14:paraId="03EBAA0A" w14:textId="77777777" w:rsidR="000F1B44" w:rsidRPr="00EB126F"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rPr>
              <w:t>Wszystkie elementy sterownicze i kontrolne powinny być oznakowane czytelnymi opisami.</w:t>
            </w:r>
          </w:p>
        </w:tc>
        <w:tc>
          <w:tcPr>
            <w:tcW w:w="2957" w:type="dxa"/>
          </w:tcPr>
          <w:p w14:paraId="02E70260"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7352CDF3"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45DF99BE" w14:textId="77777777" w:rsidTr="00E407B3">
        <w:trPr>
          <w:cantSplit/>
        </w:trPr>
        <w:tc>
          <w:tcPr>
            <w:tcW w:w="560" w:type="dxa"/>
          </w:tcPr>
          <w:p w14:paraId="7205701D"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3.32</w:t>
            </w:r>
          </w:p>
        </w:tc>
        <w:tc>
          <w:tcPr>
            <w:tcW w:w="7534" w:type="dxa"/>
          </w:tcPr>
          <w:p w14:paraId="55AAEF09" w14:textId="77777777" w:rsidR="000F1B44" w:rsidRPr="00EB126F"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rPr>
              <w:t xml:space="preserve">Pojazd wyposażony w </w:t>
            </w:r>
            <w:proofErr w:type="spellStart"/>
            <w:r w:rsidRPr="00EB126F">
              <w:rPr>
                <w:rFonts w:ascii="Times New Roman" w:hAnsi="Times New Roman" w:cs="Times New Roman"/>
              </w:rPr>
              <w:t>demontowalną</w:t>
            </w:r>
            <w:proofErr w:type="spellEnd"/>
            <w:r w:rsidRPr="00EB126F">
              <w:rPr>
                <w:rFonts w:ascii="Times New Roman" w:hAnsi="Times New Roman" w:cs="Times New Roman"/>
              </w:rPr>
              <w:t xml:space="preserve"> instalację do dystrybucji wody ze zbiornika do celów sanitarnych dla 10 stanowisk </w:t>
            </w:r>
            <w:proofErr w:type="spellStart"/>
            <w:r w:rsidRPr="00EB126F">
              <w:rPr>
                <w:rFonts w:ascii="Times New Roman" w:hAnsi="Times New Roman" w:cs="Times New Roman"/>
              </w:rPr>
              <w:t>nalewowych</w:t>
            </w:r>
            <w:proofErr w:type="spellEnd"/>
            <w:r w:rsidRPr="00EB126F">
              <w:rPr>
                <w:rFonts w:ascii="Times New Roman" w:hAnsi="Times New Roman" w:cs="Times New Roman"/>
              </w:rPr>
              <w:t>, po 5 na każdą stronę. Urządzenie/urządzenia w formie rury/kolektora zaopatrzonego w krany, zasilanie grawitacyjne z nasad zdawczych zbiornika, wykonane z materiałów nierdzewnych.</w:t>
            </w:r>
          </w:p>
        </w:tc>
        <w:tc>
          <w:tcPr>
            <w:tcW w:w="2957" w:type="dxa"/>
          </w:tcPr>
          <w:p w14:paraId="19A118B2"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543D11C5"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6637D6A1" w14:textId="77777777" w:rsidTr="00E407B3">
        <w:trPr>
          <w:cantSplit/>
        </w:trPr>
        <w:tc>
          <w:tcPr>
            <w:tcW w:w="560" w:type="dxa"/>
          </w:tcPr>
          <w:p w14:paraId="2E19EC6F"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3.33</w:t>
            </w:r>
          </w:p>
        </w:tc>
        <w:tc>
          <w:tcPr>
            <w:tcW w:w="7534" w:type="dxa"/>
          </w:tcPr>
          <w:p w14:paraId="33903312" w14:textId="77777777" w:rsidR="000F1B44" w:rsidRPr="00EB126F"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bCs/>
              </w:rPr>
              <w:t>Pojazd wyposażony w dwie tablice informacyjne zawieszane przy kranach wylewowych na czas dystrybucji wody „Woda niezdatna do picia”</w:t>
            </w:r>
          </w:p>
        </w:tc>
        <w:tc>
          <w:tcPr>
            <w:tcW w:w="2957" w:type="dxa"/>
          </w:tcPr>
          <w:p w14:paraId="3E03FDB9"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3A298749"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2F0E7C96" w14:textId="77777777" w:rsidTr="00E407B3">
        <w:trPr>
          <w:cantSplit/>
        </w:trPr>
        <w:tc>
          <w:tcPr>
            <w:tcW w:w="560" w:type="dxa"/>
          </w:tcPr>
          <w:p w14:paraId="0731D9E6"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3.34</w:t>
            </w:r>
          </w:p>
        </w:tc>
        <w:tc>
          <w:tcPr>
            <w:tcW w:w="7534" w:type="dxa"/>
          </w:tcPr>
          <w:p w14:paraId="1E810640" w14:textId="77777777" w:rsidR="000F1B44" w:rsidRPr="00EB126F"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rPr>
              <w:t>Cysterna wyposażona w instalację do wewnętrznego mycia cysterny (układ do przepłukiwania). W każdej przegrodzie cysterny zainstalowana specjalna głowica do mycia. Głowice połączone centralnym rurociągiem wyprowadzonym na zewnątrz. Rurociąg zakończony zaworem z przyłączem pożarniczym typu STORZ.</w:t>
            </w:r>
          </w:p>
        </w:tc>
        <w:tc>
          <w:tcPr>
            <w:tcW w:w="2957" w:type="dxa"/>
          </w:tcPr>
          <w:p w14:paraId="56D999D8"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74EFD014"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005B39FD" w14:textId="77777777" w:rsidTr="00E407B3">
        <w:trPr>
          <w:cantSplit/>
        </w:trPr>
        <w:tc>
          <w:tcPr>
            <w:tcW w:w="560" w:type="dxa"/>
          </w:tcPr>
          <w:p w14:paraId="59CE60EE"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lastRenderedPageBreak/>
              <w:t>3.35</w:t>
            </w:r>
          </w:p>
        </w:tc>
        <w:tc>
          <w:tcPr>
            <w:tcW w:w="7534" w:type="dxa"/>
          </w:tcPr>
          <w:p w14:paraId="5D696D84" w14:textId="77777777" w:rsidR="000F1B44" w:rsidRPr="00EB126F" w:rsidRDefault="000F1B44" w:rsidP="00E407B3">
            <w:pPr>
              <w:spacing w:line="320" w:lineRule="exact"/>
              <w:contextualSpacing/>
              <w:jc w:val="both"/>
              <w:rPr>
                <w:rFonts w:ascii="Times New Roman" w:hAnsi="Times New Roman" w:cs="Times New Roman"/>
                <w:spacing w:val="-1"/>
              </w:rPr>
            </w:pPr>
            <w:r w:rsidRPr="00EB126F">
              <w:rPr>
                <w:rFonts w:ascii="Times New Roman" w:hAnsi="Times New Roman" w:cs="Times New Roman"/>
                <w:spacing w:val="-1"/>
              </w:rPr>
              <w:t xml:space="preserve">Naczepa wyposażona w system skrytek, w których umieszczony jest  wyspecyfikowany sprzęt i przyłącza wodne. Skrytki wyposażone w zamknięcia w formie żaluzji w wykonaniu </w:t>
            </w:r>
            <w:proofErr w:type="spellStart"/>
            <w:r w:rsidRPr="00EB126F">
              <w:rPr>
                <w:rFonts w:ascii="Times New Roman" w:hAnsi="Times New Roman" w:cs="Times New Roman"/>
                <w:spacing w:val="-1"/>
              </w:rPr>
              <w:t>pyło</w:t>
            </w:r>
            <w:proofErr w:type="spellEnd"/>
            <w:r w:rsidRPr="00EB126F">
              <w:rPr>
                <w:rFonts w:ascii="Times New Roman" w:hAnsi="Times New Roman" w:cs="Times New Roman"/>
                <w:spacing w:val="-1"/>
              </w:rPr>
              <w:t xml:space="preserve"> i wodoszczelnym, wspomagane systemem ułatwiającym otwieranie i zabezpieczającym przed samoczynnym zamykaniem, wykonane z materiałów odpornych na korozję. Żaluzje wyposażone w uchwyt rurowy i zamki zamykane na klucz (jeden klucz dla wszystkich skrytek). Skrytki na sprzęt muszą być wyposażone w oświetlenie w technologii LED, włączające/wyłączające się automatycznie po otwarciu/zamknięciu skrytki, z wyprowadzeniem sygnalizacji otwarcia skrytek w kabinie kierowcy. Główny wyłącznik oświetlenia skrytek zamontowany w kabinie kierowcy.</w:t>
            </w:r>
          </w:p>
          <w:p w14:paraId="309B3FBD" w14:textId="77777777" w:rsidR="000F1B44" w:rsidRPr="00EB126F"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spacing w:val="-1"/>
              </w:rPr>
              <w:t xml:space="preserve">Uchwyty drzwi żaluzjowych, ewentualnych </w:t>
            </w:r>
            <w:r w:rsidRPr="00EB126F">
              <w:rPr>
                <w:rFonts w:ascii="Times New Roman" w:hAnsi="Times New Roman" w:cs="Times New Roman"/>
              </w:rPr>
              <w:t>szuflad, podestów,  tak skonstruowane, aby umożliwiały ich obsługę w rękawicach strażackich.</w:t>
            </w:r>
          </w:p>
          <w:p w14:paraId="4EE906E2" w14:textId="77777777" w:rsidR="000F1B44" w:rsidRPr="00EB126F"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rPr>
              <w:t>Konstrukcja skrytek musi umożliwiać samoczynne odprowadzenie wody z ich wnętrza. Uchwyty i klamki muszą zapewniać obsługę w rękawicach strażackich.</w:t>
            </w:r>
          </w:p>
          <w:p w14:paraId="5CB9E20B" w14:textId="77777777" w:rsidR="000F1B44" w:rsidRPr="00EB126F"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rPr>
              <w:t>W przypadku, gdy w zabudowie występują szuflady, tace, podesty lub inne wystające elementy, które w pozycji otwartej wystają więcej niż 250 mm poza obrys pojazdu muszą posiadać oznakowanie odblaskowe ostrzegawcze.</w:t>
            </w:r>
          </w:p>
          <w:p w14:paraId="6221A6F2" w14:textId="77777777" w:rsidR="000F1B44" w:rsidRPr="00EB126F"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rPr>
              <w:t>Węże ssawne powinny być u mieszczone w skrytkach wykonanych ze stali kwasoodpornej umieszczone po obu stronach cysterny.</w:t>
            </w:r>
          </w:p>
          <w:p w14:paraId="400E81C8" w14:textId="77777777" w:rsidR="000F1B44" w:rsidRPr="00EB126F"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rPr>
              <w:t xml:space="preserve">Wszystkie nasady, przyłącza, zawory, napisy ostrzegawcze i instrukcje obsługi w zabudowie pojazdu muszą być wykonane w języku polski. Tablice informacyjne i schemat podłączeń wodnych (układu wodnego) wykonane w technice grawerowania laserowego, trwale przytwierdzone do zabudowy, elementy układu wodnego z zastosowaniem kodów kolorystycznych. </w:t>
            </w:r>
          </w:p>
        </w:tc>
        <w:tc>
          <w:tcPr>
            <w:tcW w:w="2957" w:type="dxa"/>
          </w:tcPr>
          <w:p w14:paraId="0795B6C4"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15914044"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322CBA8F" w14:textId="77777777" w:rsidTr="00E407B3">
        <w:trPr>
          <w:cantSplit/>
        </w:trPr>
        <w:tc>
          <w:tcPr>
            <w:tcW w:w="560" w:type="dxa"/>
          </w:tcPr>
          <w:p w14:paraId="46CC44C0"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3.36</w:t>
            </w:r>
          </w:p>
        </w:tc>
        <w:tc>
          <w:tcPr>
            <w:tcW w:w="7534" w:type="dxa"/>
          </w:tcPr>
          <w:p w14:paraId="2576492D" w14:textId="77777777" w:rsidR="000F1B44" w:rsidRPr="00EB126F"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rPr>
              <w:t>Ponadto pojazd należy wyposażyć w:</w:t>
            </w:r>
          </w:p>
          <w:p w14:paraId="45E219E4" w14:textId="77777777" w:rsidR="000F1B44" w:rsidRPr="00EB126F"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rPr>
              <w:t>- 2 kliny pod koła,</w:t>
            </w:r>
          </w:p>
          <w:p w14:paraId="0E0811CE" w14:textId="77777777" w:rsidR="000F1B44" w:rsidRPr="00EB126F"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rPr>
              <w:t>- klucz do kół ze „wspomaganiem" (z wewnętrzną przekładnią planetarną).</w:t>
            </w:r>
          </w:p>
        </w:tc>
        <w:tc>
          <w:tcPr>
            <w:tcW w:w="2957" w:type="dxa"/>
          </w:tcPr>
          <w:p w14:paraId="669FB45F" w14:textId="77777777" w:rsidR="000F1B44" w:rsidRPr="00EB126F" w:rsidRDefault="000F1B44" w:rsidP="00E407B3">
            <w:pPr>
              <w:spacing w:line="320" w:lineRule="exact"/>
              <w:contextualSpacing/>
              <w:rPr>
                <w:rFonts w:ascii="Times New Roman" w:hAnsi="Times New Roman" w:cs="Times New Roman"/>
              </w:rPr>
            </w:pPr>
          </w:p>
          <w:p w14:paraId="17D7849E" w14:textId="77777777" w:rsidR="000F1B44" w:rsidRPr="00EB126F" w:rsidRDefault="000F1B44" w:rsidP="00E407B3">
            <w:pPr>
              <w:spacing w:line="320" w:lineRule="exact"/>
              <w:contextualSpacing/>
              <w:rPr>
                <w:rFonts w:ascii="Times New Roman" w:hAnsi="Times New Roman" w:cs="Times New Roman"/>
                <w:i/>
              </w:rPr>
            </w:pPr>
          </w:p>
        </w:tc>
        <w:tc>
          <w:tcPr>
            <w:tcW w:w="2873" w:type="dxa"/>
          </w:tcPr>
          <w:p w14:paraId="42076EA6"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29AB2A00" w14:textId="77777777" w:rsidTr="00E407B3">
        <w:trPr>
          <w:cantSplit/>
        </w:trPr>
        <w:tc>
          <w:tcPr>
            <w:tcW w:w="560" w:type="dxa"/>
          </w:tcPr>
          <w:p w14:paraId="78FDDB22"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lastRenderedPageBreak/>
              <w:t>3.37</w:t>
            </w:r>
          </w:p>
        </w:tc>
        <w:tc>
          <w:tcPr>
            <w:tcW w:w="7534" w:type="dxa"/>
          </w:tcPr>
          <w:p w14:paraId="3DCCA9BA" w14:textId="77777777" w:rsidR="000F1B44" w:rsidRPr="00EB126F" w:rsidRDefault="000F1B44" w:rsidP="00E407B3">
            <w:pPr>
              <w:snapToGrid w:val="0"/>
              <w:spacing w:line="320" w:lineRule="exact"/>
              <w:contextualSpacing/>
              <w:rPr>
                <w:rFonts w:ascii="Times New Roman" w:hAnsi="Times New Roman" w:cs="Times New Roman"/>
              </w:rPr>
            </w:pPr>
            <w:r w:rsidRPr="00EB126F">
              <w:rPr>
                <w:rFonts w:ascii="Times New Roman" w:hAnsi="Times New Roman" w:cs="Times New Roman"/>
              </w:rPr>
              <w:t xml:space="preserve">Kolorystyka naczepy i zbiornika: </w:t>
            </w:r>
          </w:p>
          <w:p w14:paraId="6F982081"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 xml:space="preserve">- elementy podwozia – czarne lub </w:t>
            </w:r>
            <w:r w:rsidRPr="00AA7BEC">
              <w:rPr>
                <w:rFonts w:ascii="Times New Roman" w:hAnsi="Times New Roman" w:cs="Times New Roman"/>
              </w:rPr>
              <w:t xml:space="preserve">ciemnoszare </w:t>
            </w:r>
            <w:r w:rsidRPr="00AA7BEC">
              <w:rPr>
                <w:rFonts w:ascii="Times New Roman" w:hAnsi="Times New Roman" w:cs="Times New Roman"/>
                <w:bCs/>
              </w:rPr>
              <w:t xml:space="preserve">lub w kolorze </w:t>
            </w:r>
            <w:proofErr w:type="spellStart"/>
            <w:r w:rsidRPr="00AA7BEC">
              <w:rPr>
                <w:rFonts w:ascii="Times New Roman" w:hAnsi="Times New Roman" w:cs="Times New Roman"/>
                <w:bCs/>
              </w:rPr>
              <w:t>ocynku</w:t>
            </w:r>
            <w:proofErr w:type="spellEnd"/>
            <w:r w:rsidRPr="00EB126F">
              <w:rPr>
                <w:rFonts w:ascii="Times New Roman" w:hAnsi="Times New Roman" w:cs="Times New Roman"/>
              </w:rPr>
              <w:t>,</w:t>
            </w:r>
          </w:p>
          <w:p w14:paraId="3A23F032"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 xml:space="preserve">- błotniki i zderzaki – białe, </w:t>
            </w:r>
          </w:p>
          <w:p w14:paraId="0FC28768" w14:textId="77777777" w:rsidR="000F1B44" w:rsidRPr="00EB126F"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rPr>
              <w:t>- dennice zbiornika, obudowy skrytek – barwa czerwieni sygnałowej (RAL 3000) lub zbliżona do niej.</w:t>
            </w:r>
          </w:p>
        </w:tc>
        <w:tc>
          <w:tcPr>
            <w:tcW w:w="2957" w:type="dxa"/>
          </w:tcPr>
          <w:p w14:paraId="34D16112"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5F85C388"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1E94F6AC" w14:textId="77777777" w:rsidTr="00E407B3">
        <w:trPr>
          <w:cantSplit/>
        </w:trPr>
        <w:tc>
          <w:tcPr>
            <w:tcW w:w="560" w:type="dxa"/>
          </w:tcPr>
          <w:p w14:paraId="26770390"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3.38</w:t>
            </w:r>
          </w:p>
        </w:tc>
        <w:tc>
          <w:tcPr>
            <w:tcW w:w="7534" w:type="dxa"/>
          </w:tcPr>
          <w:p w14:paraId="3ED082AE" w14:textId="77777777" w:rsidR="000F1B44" w:rsidRPr="00EB126F" w:rsidRDefault="000F1B44" w:rsidP="00E407B3">
            <w:pPr>
              <w:spacing w:line="320" w:lineRule="exact"/>
              <w:contextualSpacing/>
              <w:jc w:val="both"/>
              <w:rPr>
                <w:rFonts w:ascii="Times New Roman" w:hAnsi="Times New Roman" w:cs="Times New Roman"/>
              </w:rPr>
            </w:pPr>
            <w:r w:rsidRPr="00EB126F">
              <w:rPr>
                <w:rFonts w:ascii="Times New Roman" w:hAnsi="Times New Roman" w:cs="Times New Roman"/>
              </w:rPr>
              <w:t xml:space="preserve">Naczepa oznakowana napisem w kolorze czerwonym odblaskowym „Państwowa Straż Pożarna” po obu stronach zbiornika i numerami operacyjnymi zgodnie z Zarządzeniem Nr 8 Komendanta Głównego Państwowej Straży Pożarnej z dnia 10 kwietnia 2008 r. w sprawie gospodarki transportowej w jednostkach organizacyjnych Państwowej Straży Pożarnej (Dz. Urz. KG PSP Nr 1 z 2008 r., poz. 8, z </w:t>
            </w:r>
            <w:proofErr w:type="spellStart"/>
            <w:r w:rsidRPr="00EB126F">
              <w:rPr>
                <w:rFonts w:ascii="Times New Roman" w:hAnsi="Times New Roman" w:cs="Times New Roman"/>
              </w:rPr>
              <w:t>późn</w:t>
            </w:r>
            <w:proofErr w:type="spellEnd"/>
            <w:r w:rsidRPr="00EB126F">
              <w:rPr>
                <w:rFonts w:ascii="Times New Roman" w:hAnsi="Times New Roman" w:cs="Times New Roman"/>
              </w:rPr>
              <w:t>. zm.). Numery zostaną podane przez Zamawiającego w trakcie realizacji zamówienia.</w:t>
            </w:r>
          </w:p>
        </w:tc>
        <w:tc>
          <w:tcPr>
            <w:tcW w:w="2957" w:type="dxa"/>
          </w:tcPr>
          <w:p w14:paraId="60321F1B"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7DE03D19"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16FC67F1" w14:textId="77777777" w:rsidTr="00E407B3">
        <w:trPr>
          <w:cantSplit/>
        </w:trPr>
        <w:tc>
          <w:tcPr>
            <w:tcW w:w="560" w:type="dxa"/>
          </w:tcPr>
          <w:p w14:paraId="53C7F16F"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3.39</w:t>
            </w:r>
          </w:p>
        </w:tc>
        <w:tc>
          <w:tcPr>
            <w:tcW w:w="7534" w:type="dxa"/>
          </w:tcPr>
          <w:p w14:paraId="38861E12" w14:textId="77777777" w:rsidR="000F1B44" w:rsidRPr="00F6797A" w:rsidRDefault="000F1B44" w:rsidP="00E407B3">
            <w:pPr>
              <w:spacing w:line="320" w:lineRule="exact"/>
              <w:contextualSpacing/>
              <w:jc w:val="both"/>
              <w:rPr>
                <w:sz w:val="20"/>
                <w:szCs w:val="20"/>
              </w:rPr>
            </w:pPr>
            <w:r w:rsidRPr="00F6797A">
              <w:rPr>
                <w:rStyle w:val="Teksttreci80"/>
                <w:sz w:val="20"/>
                <w:szCs w:val="20"/>
              </w:rPr>
              <w:t xml:space="preserve">Na pojeździe należy zamieścić po 3 tabliczki informacyjne </w:t>
            </w:r>
            <w:r w:rsidRPr="00F6797A">
              <w:rPr>
                <w:sz w:val="20"/>
                <w:szCs w:val="20"/>
              </w:rPr>
              <w:t xml:space="preserve">zgodnie ze wzorem i zasadami określonymi przez </w:t>
            </w:r>
            <w:proofErr w:type="spellStart"/>
            <w:r w:rsidRPr="00F6797A">
              <w:rPr>
                <w:sz w:val="20"/>
                <w:szCs w:val="20"/>
              </w:rPr>
              <w:t>WFOŚiGW</w:t>
            </w:r>
            <w:proofErr w:type="spellEnd"/>
            <w:r w:rsidRPr="00F6797A">
              <w:rPr>
                <w:sz w:val="20"/>
                <w:szCs w:val="20"/>
              </w:rPr>
              <w:t xml:space="preserve"> w Szczecnie i NFOŚiGW o wymiarach szacunkowych 42x30 cm.</w:t>
            </w:r>
          </w:p>
          <w:p w14:paraId="0C3C5DDA" w14:textId="77777777" w:rsidR="000F1B44" w:rsidRPr="00F6797A" w:rsidRDefault="000F1B44" w:rsidP="00E407B3">
            <w:pPr>
              <w:spacing w:line="320" w:lineRule="exact"/>
              <w:contextualSpacing/>
              <w:jc w:val="both"/>
              <w:rPr>
                <w:sz w:val="20"/>
                <w:szCs w:val="20"/>
              </w:rPr>
            </w:pPr>
            <w:r w:rsidRPr="00F6797A">
              <w:rPr>
                <w:rFonts w:ascii="Times New Roman" w:hAnsi="Times New Roman" w:cs="Times New Roman"/>
              </w:rPr>
              <w:t xml:space="preserve">Zakładane rozmieszczenie - po jednej z prawej i lewej strony pojazdu oraz jedną z tyłu pojazdu. Tabliczki należy zamieścić na karoserii pojazdu – nie można ich zamieszczać na szybach, żaluzjach itp. Dokładne ich umiejscowienie zostanie wskazane przez Zamawiającego po podpisaniu umowy. Tabliczki należy wykonać na folii samoprzylepnej, odpornej na niekorzystne działanie warunków atmosferycznych. </w:t>
            </w:r>
          </w:p>
        </w:tc>
        <w:tc>
          <w:tcPr>
            <w:tcW w:w="2957" w:type="dxa"/>
          </w:tcPr>
          <w:p w14:paraId="02E92859"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45BDA1FE" w14:textId="77777777" w:rsidR="000F1B44" w:rsidRPr="00EB126F" w:rsidRDefault="000F1B44" w:rsidP="00E407B3">
            <w:pPr>
              <w:spacing w:line="320" w:lineRule="exact"/>
              <w:contextualSpacing/>
              <w:rPr>
                <w:rFonts w:ascii="Times New Roman" w:hAnsi="Times New Roman" w:cs="Times New Roman"/>
              </w:rPr>
            </w:pPr>
          </w:p>
        </w:tc>
      </w:tr>
      <w:tr w:rsidR="000F1B44" w:rsidRPr="00EB126F" w14:paraId="710726DD" w14:textId="77777777" w:rsidTr="00E407B3">
        <w:trPr>
          <w:cantSplit/>
        </w:trPr>
        <w:tc>
          <w:tcPr>
            <w:tcW w:w="560" w:type="dxa"/>
          </w:tcPr>
          <w:p w14:paraId="6C2C4AC9" w14:textId="77777777" w:rsidR="000F1B44" w:rsidRPr="00EB126F" w:rsidRDefault="000F1B44" w:rsidP="00E407B3">
            <w:pPr>
              <w:spacing w:line="320" w:lineRule="exact"/>
              <w:contextualSpacing/>
              <w:rPr>
                <w:rFonts w:ascii="Times New Roman" w:hAnsi="Times New Roman" w:cs="Times New Roman"/>
              </w:rPr>
            </w:pPr>
            <w:r w:rsidRPr="00EB126F">
              <w:rPr>
                <w:rFonts w:ascii="Times New Roman" w:hAnsi="Times New Roman" w:cs="Times New Roman"/>
              </w:rPr>
              <w:t>3.40</w:t>
            </w:r>
          </w:p>
        </w:tc>
        <w:tc>
          <w:tcPr>
            <w:tcW w:w="7534" w:type="dxa"/>
          </w:tcPr>
          <w:p w14:paraId="7A3DF0BC" w14:textId="77777777" w:rsidR="000F1B44" w:rsidRPr="00EB126F" w:rsidRDefault="000F1B44" w:rsidP="00E407B3">
            <w:pPr>
              <w:snapToGrid w:val="0"/>
              <w:spacing w:line="320" w:lineRule="exact"/>
              <w:contextualSpacing/>
              <w:jc w:val="both"/>
              <w:rPr>
                <w:rFonts w:ascii="Times New Roman" w:hAnsi="Times New Roman" w:cs="Times New Roman"/>
              </w:rPr>
            </w:pPr>
            <w:r w:rsidRPr="00EB126F">
              <w:rPr>
                <w:rFonts w:ascii="Times New Roman" w:hAnsi="Times New Roman" w:cs="Times New Roman"/>
              </w:rPr>
              <w:t>Wszelkie funkcje wszystkich układów i urządzeń naczepy  muszą zachować swoje właściwości pracy w każdych warunkach atmosferycznych mogących wystąpić na terenie Polski.</w:t>
            </w:r>
          </w:p>
        </w:tc>
        <w:tc>
          <w:tcPr>
            <w:tcW w:w="2957" w:type="dxa"/>
          </w:tcPr>
          <w:p w14:paraId="354955E8" w14:textId="77777777" w:rsidR="000F1B44" w:rsidRPr="00EB126F" w:rsidRDefault="000F1B44" w:rsidP="00E407B3">
            <w:pPr>
              <w:spacing w:line="320" w:lineRule="exact"/>
              <w:contextualSpacing/>
              <w:rPr>
                <w:rFonts w:ascii="Times New Roman" w:hAnsi="Times New Roman" w:cs="Times New Roman"/>
              </w:rPr>
            </w:pPr>
          </w:p>
        </w:tc>
        <w:tc>
          <w:tcPr>
            <w:tcW w:w="2873" w:type="dxa"/>
          </w:tcPr>
          <w:p w14:paraId="597177A0" w14:textId="77777777" w:rsidR="000F1B44" w:rsidRPr="00EB126F" w:rsidRDefault="000F1B44" w:rsidP="00E407B3">
            <w:pPr>
              <w:spacing w:line="320" w:lineRule="exact"/>
              <w:contextualSpacing/>
              <w:rPr>
                <w:rFonts w:ascii="Times New Roman" w:hAnsi="Times New Roman" w:cs="Times New Roman"/>
              </w:rPr>
            </w:pPr>
          </w:p>
        </w:tc>
      </w:tr>
    </w:tbl>
    <w:p w14:paraId="3A6AE226" w14:textId="77777777" w:rsidR="000F1B44" w:rsidRPr="00FF189A" w:rsidRDefault="000F1B44" w:rsidP="000F1B44">
      <w:pPr>
        <w:ind w:left="426"/>
      </w:pPr>
    </w:p>
    <w:p w14:paraId="31729B01" w14:textId="77777777" w:rsidR="000F1B44" w:rsidRPr="0094591B" w:rsidRDefault="000F1B44" w:rsidP="000F1B44"/>
    <w:p w14:paraId="14B14EFB" w14:textId="77777777" w:rsidR="000F1B44" w:rsidRPr="0094591B" w:rsidRDefault="000F1B44" w:rsidP="000F1B44">
      <w:pPr>
        <w:jc w:val="both"/>
      </w:pPr>
      <w:r w:rsidRPr="0094591B">
        <w:t>..............................., dn. ...............................</w:t>
      </w:r>
      <w:r w:rsidRPr="0094591B">
        <w:tab/>
        <w:t xml:space="preserve">               ..........................................................................................................</w:t>
      </w:r>
    </w:p>
    <w:p w14:paraId="712FAFF3" w14:textId="77777777" w:rsidR="000F1B44" w:rsidRPr="0094591B" w:rsidRDefault="000F1B44" w:rsidP="000F1B44">
      <w:pPr>
        <w:pStyle w:val="Tekstpodstawowywcity3"/>
        <w:ind w:left="4695"/>
        <w:jc w:val="both"/>
        <w:rPr>
          <w:sz w:val="22"/>
          <w:szCs w:val="22"/>
        </w:rPr>
      </w:pPr>
      <w:r w:rsidRPr="0094591B">
        <w:rPr>
          <w:sz w:val="22"/>
          <w:szCs w:val="22"/>
        </w:rPr>
        <w:lastRenderedPageBreak/>
        <w:t xml:space="preserve">     (podpis(y) osób uprawnionych do reprezentacji w;  w przypadku oferty wspólnej - podpis pełnomocnika wykonawców)</w:t>
      </w:r>
    </w:p>
    <w:p w14:paraId="4D7DE308" w14:textId="77777777" w:rsidR="000F1B44" w:rsidRPr="0094591B" w:rsidRDefault="000F1B44" w:rsidP="000F1B44"/>
    <w:p w14:paraId="717B7728" w14:textId="77777777" w:rsidR="000F1B44" w:rsidRPr="0094591B" w:rsidRDefault="000F1B44" w:rsidP="000F1B44">
      <w:r w:rsidRPr="0094591B">
        <w:rPr>
          <w:b/>
        </w:rPr>
        <w:t>Uwaga:</w:t>
      </w:r>
      <w:r w:rsidRPr="0094591B">
        <w:t xml:space="preserve"> Wykonawca wypełnia kolumnę „Propozycje Wykonawcy”, podając konkretny parametr lub wpisując np. wersję rozwiązania lub wyraz „spełnia” oraz dostarczając wymagane dokumenty.</w:t>
      </w:r>
    </w:p>
    <w:p w14:paraId="28971DC9" w14:textId="77777777" w:rsidR="000F1B44" w:rsidRPr="0094591B" w:rsidRDefault="000F1B44" w:rsidP="000F1B44"/>
    <w:p w14:paraId="485E835B" w14:textId="77777777" w:rsidR="000F1B44" w:rsidRPr="0094591B" w:rsidRDefault="000F1B44" w:rsidP="000F1B44">
      <w:pPr>
        <w:jc w:val="both"/>
        <w:rPr>
          <w:spacing w:val="-1"/>
        </w:rPr>
      </w:pPr>
      <w:r w:rsidRPr="0094591B">
        <w:rPr>
          <w:spacing w:val="-1"/>
        </w:rPr>
        <w:t>Zamieszczenie przez wykonawcę parametrów mniej korzystnych od parametrów minimalnych określonych przez zamawiającego, oznaczało będzie, że oferta nie spełnia warunków przedmiotowych postępowania przetargowego. W konsekwencji będzie to skutkowało odrzuceniem złożonej oferty. Wykonawca oświadcza, że podane przez niego w niniejszym załączniku informacje są zgodne z prawdą i że w przypadku wyboru jego oferty poniesie on pełną odpowiedzialność za realizację zamówienia zgodnie z wymienionymi tu warunkami. Zamawiający dopuszcza rozwiązania z lepszymi parametrami, od tych, które określono w powyższej tabeli (w przypadku, gdy nie określono, że są to wymagania minimalne).</w:t>
      </w:r>
    </w:p>
    <w:p w14:paraId="6CE22401" w14:textId="77777777" w:rsidR="000F1B44" w:rsidRPr="0094591B" w:rsidRDefault="000F1B44" w:rsidP="000F1B44">
      <w:pPr>
        <w:rPr>
          <w:b/>
          <w:bCs/>
          <w:iCs/>
        </w:rPr>
      </w:pPr>
    </w:p>
    <w:p w14:paraId="3A8C346C" w14:textId="77777777" w:rsidR="000F1B44" w:rsidRPr="0094591B" w:rsidRDefault="000F1B44" w:rsidP="000F1B44">
      <w:pPr>
        <w:autoSpaceDE w:val="0"/>
        <w:autoSpaceDN w:val="0"/>
        <w:adjustRightInd w:val="0"/>
      </w:pPr>
      <w:r w:rsidRPr="0094591B">
        <w:t>Wykazanie równoważności dostawy spoczywa na Wykonawcy. W przypadku zaoferowania rozwiązań równoważnych Wykonawca musi w ofercie przedstawić charakterystykę porównawczą, która będzie zawierała dokładny opis oferowanego towaru, z podaniem jego konfiguracji technicznej lub użytkowej w odniesieniu do wymagań szczegółowych Zamawiającego. Parametry podane muszą być poparte odpowiednimi załącznikami np. informacjami katalogowymi producenta. Druk ten wymaga podpisania przez osobę/osoby uprawnione do podpisywania, jest obowiązkowy do złożenia oferty.</w:t>
      </w:r>
    </w:p>
    <w:p w14:paraId="2FC3E907" w14:textId="77777777" w:rsidR="000F1B44" w:rsidRDefault="000F1B44" w:rsidP="000F1B44"/>
    <w:p w14:paraId="09CF8A90" w14:textId="77777777" w:rsidR="000F1B44" w:rsidRDefault="000F1B44" w:rsidP="000F1B44">
      <w:pPr>
        <w:jc w:val="both"/>
      </w:pPr>
    </w:p>
    <w:p w14:paraId="7A0361B1" w14:textId="77777777" w:rsidR="000F1B44" w:rsidRPr="0094591B" w:rsidRDefault="000F1B44" w:rsidP="000F1B44"/>
    <w:p w14:paraId="6EC7CA05" w14:textId="77777777" w:rsidR="000F1B44" w:rsidRPr="0094591B" w:rsidRDefault="000F1B44" w:rsidP="000F1B44">
      <w:pPr>
        <w:rPr>
          <w:rFonts w:ascii="Times New Roman" w:hAnsi="Times New Roman" w:cs="Times New Roman"/>
          <w:sz w:val="24"/>
          <w:szCs w:val="24"/>
        </w:rPr>
      </w:pPr>
    </w:p>
    <w:p w14:paraId="019E1270" w14:textId="77777777" w:rsidR="000F1B44" w:rsidRPr="0094591B" w:rsidRDefault="000F1B44" w:rsidP="000F1B44">
      <w:pPr>
        <w:rPr>
          <w:rFonts w:ascii="Times New Roman" w:hAnsi="Times New Roman" w:cs="Times New Roman"/>
          <w:sz w:val="24"/>
          <w:szCs w:val="24"/>
        </w:rPr>
      </w:pPr>
    </w:p>
    <w:p w14:paraId="28360677" w14:textId="77777777" w:rsidR="000F1B44" w:rsidRPr="0094591B" w:rsidRDefault="000F1B44" w:rsidP="000F1B44">
      <w:pPr>
        <w:spacing w:line="276" w:lineRule="auto"/>
        <w:jc w:val="center"/>
        <w:rPr>
          <w:b/>
          <w:sz w:val="24"/>
          <w:szCs w:val="24"/>
        </w:rPr>
        <w:sectPr w:rsidR="000F1B44" w:rsidRPr="0094591B" w:rsidSect="004C0984">
          <w:headerReference w:type="default" r:id="rId9"/>
          <w:pgSz w:w="16838" w:h="11906" w:orient="landscape"/>
          <w:pgMar w:top="1440" w:right="1440" w:bottom="1440" w:left="1440" w:header="709" w:footer="709" w:gutter="0"/>
          <w:cols w:space="708"/>
          <w:docGrid w:linePitch="360"/>
        </w:sectPr>
      </w:pPr>
    </w:p>
    <w:p w14:paraId="3BA2CA6A" w14:textId="77777777" w:rsidR="000F1B44" w:rsidRPr="00A20142" w:rsidRDefault="000F1B44" w:rsidP="000F1B44">
      <w:pPr>
        <w:pStyle w:val="Nagwek1"/>
        <w:spacing w:line="320" w:lineRule="exact"/>
        <w:ind w:left="1416"/>
        <w:contextualSpacing/>
        <w:jc w:val="right"/>
        <w:rPr>
          <w:rFonts w:ascii="Times New Roman" w:hAnsi="Times New Roman" w:cs="Times New Roman"/>
          <w:b/>
          <w:bCs/>
          <w:color w:val="auto"/>
          <w:sz w:val="24"/>
          <w:szCs w:val="24"/>
        </w:rPr>
      </w:pPr>
      <w:r w:rsidRPr="00A20142">
        <w:rPr>
          <w:rFonts w:ascii="Times New Roman" w:hAnsi="Times New Roman" w:cs="Times New Roman"/>
          <w:b/>
          <w:bCs/>
          <w:color w:val="auto"/>
          <w:sz w:val="24"/>
          <w:szCs w:val="24"/>
        </w:rPr>
        <w:lastRenderedPageBreak/>
        <w:t xml:space="preserve">Załącznik nr 2 do </w:t>
      </w:r>
      <w:proofErr w:type="spellStart"/>
      <w:r w:rsidRPr="00A20142">
        <w:rPr>
          <w:rFonts w:ascii="Times New Roman" w:hAnsi="Times New Roman" w:cs="Times New Roman"/>
          <w:b/>
          <w:bCs/>
          <w:color w:val="auto"/>
          <w:sz w:val="24"/>
          <w:szCs w:val="24"/>
        </w:rPr>
        <w:t>swz</w:t>
      </w:r>
      <w:proofErr w:type="spellEnd"/>
      <w:r w:rsidRPr="00A20142">
        <w:rPr>
          <w:rFonts w:ascii="Times New Roman" w:hAnsi="Times New Roman" w:cs="Times New Roman"/>
          <w:b/>
          <w:bCs/>
          <w:color w:val="auto"/>
          <w:sz w:val="24"/>
          <w:szCs w:val="24"/>
        </w:rPr>
        <w:tab/>
      </w:r>
    </w:p>
    <w:p w14:paraId="6F3C18E9" w14:textId="77777777" w:rsidR="000F1B44" w:rsidRPr="00A20142" w:rsidRDefault="000F1B44" w:rsidP="000F1B44">
      <w:pPr>
        <w:pStyle w:val="Nagwek3"/>
        <w:spacing w:line="320" w:lineRule="exact"/>
        <w:contextualSpacing/>
        <w:jc w:val="center"/>
        <w:rPr>
          <w:rFonts w:ascii="Times New Roman" w:hAnsi="Times New Roman" w:cs="Times New Roman"/>
          <w:b/>
          <w:bCs/>
          <w:color w:val="auto"/>
        </w:rPr>
      </w:pPr>
      <w:r w:rsidRPr="00A20142">
        <w:rPr>
          <w:rFonts w:ascii="Times New Roman" w:hAnsi="Times New Roman" w:cs="Times New Roman"/>
          <w:b/>
          <w:bCs/>
          <w:color w:val="auto"/>
        </w:rPr>
        <w:t>Wzór umowy</w:t>
      </w:r>
    </w:p>
    <w:p w14:paraId="6F94A76A" w14:textId="77777777" w:rsidR="000F1B44" w:rsidRPr="00A20142" w:rsidRDefault="000F1B44" w:rsidP="000F1B44">
      <w:pPr>
        <w:spacing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ab/>
        <w:t>W dniu ……………….. 2022 roku w Szczecinie pomiędzy:</w:t>
      </w:r>
    </w:p>
    <w:p w14:paraId="34E7889E" w14:textId="77777777" w:rsidR="000F1B44" w:rsidRPr="00A20142" w:rsidRDefault="000F1B44" w:rsidP="000F1B44">
      <w:pPr>
        <w:spacing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Skarbem Państwa – Zachodniopomorskim Komendantem Wojewódzkim Państwowej Straży Pożarnej</w:t>
      </w:r>
      <w:r w:rsidRPr="00A20142">
        <w:rPr>
          <w:rFonts w:ascii="Times New Roman" w:hAnsi="Times New Roman" w:cs="Times New Roman"/>
          <w:b/>
          <w:bCs/>
          <w:sz w:val="24"/>
          <w:szCs w:val="24"/>
        </w:rPr>
        <w:t xml:space="preserve"> </w:t>
      </w:r>
      <w:r w:rsidRPr="00A20142">
        <w:rPr>
          <w:rFonts w:ascii="Times New Roman" w:hAnsi="Times New Roman" w:cs="Times New Roman"/>
          <w:sz w:val="24"/>
          <w:szCs w:val="24"/>
        </w:rPr>
        <w:t xml:space="preserve">w Szczecinie, mającym swoją siedzibę przy ul. </w:t>
      </w:r>
      <w:proofErr w:type="spellStart"/>
      <w:r w:rsidRPr="00A20142">
        <w:rPr>
          <w:rFonts w:ascii="Times New Roman" w:hAnsi="Times New Roman" w:cs="Times New Roman"/>
          <w:sz w:val="24"/>
          <w:szCs w:val="24"/>
        </w:rPr>
        <w:t>Firlika</w:t>
      </w:r>
      <w:proofErr w:type="spellEnd"/>
      <w:r w:rsidRPr="00A20142">
        <w:rPr>
          <w:rFonts w:ascii="Times New Roman" w:hAnsi="Times New Roman" w:cs="Times New Roman"/>
          <w:sz w:val="24"/>
          <w:szCs w:val="24"/>
        </w:rPr>
        <w:t xml:space="preserve"> 9/14, 71-637 Szczecin, NIP: ………………., zwanym dalej „ZAMAWIAJĄCYM”, reprezentowanym przez ………………………………………  </w:t>
      </w:r>
    </w:p>
    <w:p w14:paraId="3170D9A9" w14:textId="77777777" w:rsidR="000F1B44" w:rsidRPr="00A20142" w:rsidRDefault="000F1B44" w:rsidP="000F1B44">
      <w:pPr>
        <w:spacing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a</w:t>
      </w:r>
    </w:p>
    <w:p w14:paraId="515AEE14" w14:textId="77777777" w:rsidR="000F1B44" w:rsidRPr="00A20142" w:rsidRDefault="000F1B44" w:rsidP="000F1B44">
      <w:pPr>
        <w:spacing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w:t>
      </w:r>
    </w:p>
    <w:p w14:paraId="286C4C42" w14:textId="77777777" w:rsidR="000F1B44" w:rsidRPr="00A20142" w:rsidRDefault="000F1B44" w:rsidP="000F1B44">
      <w:pPr>
        <w:spacing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 zwanym dalej „WYKONAWCĄ”</w:t>
      </w:r>
    </w:p>
    <w:p w14:paraId="5DB65565" w14:textId="77777777" w:rsidR="000F1B44" w:rsidRPr="00A20142" w:rsidRDefault="000F1B44" w:rsidP="000F1B44">
      <w:pPr>
        <w:spacing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została zawarta umowa następującej treści:</w:t>
      </w:r>
    </w:p>
    <w:p w14:paraId="36F6E03B" w14:textId="77777777" w:rsidR="000F1B44" w:rsidRPr="00A20142" w:rsidRDefault="000F1B44" w:rsidP="000F1B44">
      <w:pPr>
        <w:spacing w:line="320" w:lineRule="exact"/>
        <w:contextualSpacing/>
        <w:rPr>
          <w:rFonts w:ascii="Times New Roman" w:hAnsi="Times New Roman" w:cs="Times New Roman"/>
          <w:sz w:val="24"/>
          <w:szCs w:val="24"/>
        </w:rPr>
      </w:pPr>
      <w:r w:rsidRPr="00A20142">
        <w:rPr>
          <w:rFonts w:ascii="Times New Roman" w:hAnsi="Times New Roman" w:cs="Times New Roman"/>
          <w:sz w:val="24"/>
          <w:szCs w:val="24"/>
        </w:rPr>
        <w:t> </w:t>
      </w:r>
    </w:p>
    <w:p w14:paraId="3804F76C" w14:textId="77777777" w:rsidR="000F1B44" w:rsidRPr="00A20142" w:rsidRDefault="000F1B44" w:rsidP="000F1B44">
      <w:pPr>
        <w:spacing w:line="320" w:lineRule="exact"/>
        <w:contextualSpacing/>
        <w:jc w:val="center"/>
        <w:rPr>
          <w:rFonts w:ascii="Times New Roman" w:hAnsi="Times New Roman" w:cs="Times New Roman"/>
          <w:b/>
          <w:bCs/>
          <w:sz w:val="24"/>
          <w:szCs w:val="24"/>
        </w:rPr>
      </w:pPr>
      <w:r w:rsidRPr="00A20142">
        <w:rPr>
          <w:rFonts w:ascii="Times New Roman" w:hAnsi="Times New Roman" w:cs="Times New Roman"/>
          <w:b/>
          <w:bCs/>
          <w:sz w:val="24"/>
          <w:szCs w:val="24"/>
        </w:rPr>
        <w:t>§ 1.</w:t>
      </w:r>
    </w:p>
    <w:p w14:paraId="3194C8B8" w14:textId="77777777" w:rsidR="000F1B44" w:rsidRPr="00A20142" w:rsidRDefault="000F1B44" w:rsidP="000F1B44">
      <w:pPr>
        <w:spacing w:line="320" w:lineRule="exact"/>
        <w:contextualSpacing/>
        <w:jc w:val="center"/>
        <w:rPr>
          <w:rFonts w:ascii="Times New Roman" w:hAnsi="Times New Roman" w:cs="Times New Roman"/>
          <w:sz w:val="24"/>
          <w:szCs w:val="24"/>
        </w:rPr>
      </w:pPr>
      <w:r w:rsidRPr="00A20142">
        <w:rPr>
          <w:rFonts w:ascii="Times New Roman" w:hAnsi="Times New Roman" w:cs="Times New Roman"/>
          <w:b/>
          <w:bCs/>
          <w:sz w:val="24"/>
          <w:szCs w:val="24"/>
        </w:rPr>
        <w:t xml:space="preserve">PRZEDMIOT UMOWY </w:t>
      </w:r>
      <w:r w:rsidRPr="00A20142">
        <w:rPr>
          <w:rFonts w:ascii="Times New Roman" w:hAnsi="Times New Roman" w:cs="Times New Roman"/>
          <w:sz w:val="24"/>
          <w:szCs w:val="24"/>
        </w:rPr>
        <w:t> </w:t>
      </w:r>
    </w:p>
    <w:p w14:paraId="33E5168F" w14:textId="77777777" w:rsidR="000F1B44" w:rsidRPr="00B04ED7" w:rsidRDefault="000F1B44" w:rsidP="000F1B44">
      <w:pPr>
        <w:pStyle w:val="Tekstpodstawowy3"/>
        <w:numPr>
          <w:ilvl w:val="0"/>
          <w:numId w:val="24"/>
        </w:numPr>
        <w:tabs>
          <w:tab w:val="clear" w:pos="450"/>
        </w:tabs>
        <w:spacing w:after="0" w:line="320" w:lineRule="exact"/>
        <w:ind w:hanging="448"/>
        <w:contextualSpacing/>
        <w:jc w:val="both"/>
        <w:rPr>
          <w:rFonts w:ascii="Times New Roman" w:hAnsi="Times New Roman" w:cs="Times New Roman"/>
          <w:bCs/>
          <w:sz w:val="24"/>
          <w:szCs w:val="24"/>
        </w:rPr>
      </w:pPr>
      <w:r w:rsidRPr="00B04ED7">
        <w:rPr>
          <w:rFonts w:ascii="Times New Roman" w:hAnsi="Times New Roman" w:cs="Times New Roman"/>
          <w:bCs/>
          <w:sz w:val="24"/>
          <w:szCs w:val="24"/>
        </w:rPr>
        <w:t xml:space="preserve">Zgodnie z wynikiem postępowania o udzielenie zamówienia publicznego w trybie przetargu nieograniczonego z dnia ……….. 2022 r., sprawa nr WT.2370.20.2022 </w:t>
      </w:r>
      <w:r w:rsidRPr="00B04ED7">
        <w:rPr>
          <w:rFonts w:ascii="Times New Roman" w:hAnsi="Times New Roman" w:cs="Times New Roman"/>
          <w:bCs/>
          <w:sz w:val="24"/>
          <w:szCs w:val="24"/>
        </w:rPr>
        <w:br/>
        <w:t>nr ogłoszenia ………., WYKONAWCA przyjmuje do realizacji zadanie pn.: „Dostawa samochodu gaśniczego – ciągnika siodłowego z naczepą cysterną do wody” przeznaczonego dla użytkownika – Komendanta Powiatowego Państwowej Straży Pożarnej w Wałczu, zgodnie z ofertą z dnia ……………… 2022 r.</w:t>
      </w:r>
    </w:p>
    <w:p w14:paraId="769F2C03" w14:textId="77777777" w:rsidR="000F1B44" w:rsidRPr="00B04ED7" w:rsidRDefault="000F1B44" w:rsidP="000F1B44">
      <w:pPr>
        <w:pStyle w:val="Tekstpodstawowy3"/>
        <w:numPr>
          <w:ilvl w:val="0"/>
          <w:numId w:val="24"/>
        </w:numPr>
        <w:tabs>
          <w:tab w:val="clear" w:pos="450"/>
        </w:tabs>
        <w:spacing w:after="0" w:line="320" w:lineRule="exact"/>
        <w:ind w:left="448" w:hanging="448"/>
        <w:contextualSpacing/>
        <w:jc w:val="both"/>
        <w:rPr>
          <w:rFonts w:ascii="Times New Roman" w:hAnsi="Times New Roman" w:cs="Times New Roman"/>
          <w:bCs/>
          <w:sz w:val="24"/>
          <w:szCs w:val="24"/>
        </w:rPr>
      </w:pPr>
      <w:r w:rsidRPr="00B04ED7">
        <w:rPr>
          <w:rFonts w:ascii="Times New Roman" w:hAnsi="Times New Roman" w:cs="Times New Roman"/>
          <w:bCs/>
          <w:sz w:val="24"/>
          <w:szCs w:val="24"/>
        </w:rPr>
        <w:t xml:space="preserve">Na podstawie niniejszej umowy WYKONAWCA zobowiązuje się przenieść na ZAMAWIAJĄCEGO własność samochodu gaśniczego – ciągnika siodłowego z naczepą cysterną do wody, zwanego dalej „samochodem” o </w:t>
      </w:r>
      <w:r w:rsidRPr="00B04ED7">
        <w:rPr>
          <w:rFonts w:ascii="Times New Roman" w:hAnsi="Times New Roman" w:cs="Times New Roman"/>
          <w:sz w:val="24"/>
          <w:szCs w:val="24"/>
        </w:rPr>
        <w:t xml:space="preserve">parametrach technicznych i warunkach wskazanych w kolumnie 4 załączonego do oferty WYKONAWCY z dnia .............. formularza „Opis przedmiotu zamówienia. Wymagania szczegółowe dla </w:t>
      </w:r>
      <w:r w:rsidRPr="00B04ED7">
        <w:rPr>
          <w:rFonts w:ascii="Times New Roman" w:hAnsi="Times New Roman" w:cs="Times New Roman"/>
          <w:bCs/>
          <w:sz w:val="24"/>
          <w:szCs w:val="24"/>
        </w:rPr>
        <w:t>samochodu gaśniczego- ciągnika siodłowego z naczepą cysterną do wody</w:t>
      </w:r>
      <w:r w:rsidRPr="00B04ED7">
        <w:rPr>
          <w:rFonts w:ascii="Times New Roman" w:hAnsi="Times New Roman" w:cs="Times New Roman"/>
          <w:sz w:val="24"/>
          <w:szCs w:val="24"/>
        </w:rPr>
        <w:t>”, stanowiącego załącznik nr 1 do umowy oraz spełniającego wymagania potwierdzone przez WYKONAWCĘ  w dokumentach dostarczonych zgodnie z postanowieniami rozdz. …. ust. ….. specyfikacji warunków zamówienia w sprawie WT 2370.20.2022, a ZAMAWIAJĄCY  zobowiązuje się odebrać zgodny z umową samochód i zapłacić WYKONAWCY cenę.</w:t>
      </w:r>
    </w:p>
    <w:p w14:paraId="5368548B" w14:textId="77777777" w:rsidR="000F1B44" w:rsidRPr="00B04ED7" w:rsidRDefault="000F1B44" w:rsidP="000F1B44">
      <w:pPr>
        <w:pStyle w:val="Tekstpodstawowy3"/>
        <w:numPr>
          <w:ilvl w:val="0"/>
          <w:numId w:val="24"/>
        </w:numPr>
        <w:tabs>
          <w:tab w:val="clear" w:pos="450"/>
        </w:tabs>
        <w:spacing w:after="0" w:line="320" w:lineRule="exact"/>
        <w:ind w:left="448" w:hanging="448"/>
        <w:contextualSpacing/>
        <w:jc w:val="both"/>
        <w:rPr>
          <w:rFonts w:ascii="Times New Roman" w:hAnsi="Times New Roman" w:cs="Times New Roman"/>
          <w:bCs/>
          <w:sz w:val="24"/>
          <w:szCs w:val="24"/>
        </w:rPr>
      </w:pPr>
      <w:r w:rsidRPr="00B04ED7">
        <w:rPr>
          <w:rFonts w:ascii="Times New Roman" w:hAnsi="Times New Roman" w:cs="Times New Roman"/>
          <w:sz w:val="24"/>
          <w:szCs w:val="24"/>
        </w:rPr>
        <w:t xml:space="preserve"> </w:t>
      </w:r>
      <w:r w:rsidRPr="00B04ED7">
        <w:rPr>
          <w:rFonts w:ascii="Times New Roman" w:hAnsi="Times New Roman" w:cs="Times New Roman"/>
          <w:bCs/>
          <w:sz w:val="24"/>
          <w:szCs w:val="24"/>
        </w:rPr>
        <w:t>W ramach niniejszej umowy do obowiązków WYKONAWCY,  jako sprzedającego należy także przeprowadzenie szkolenia w zakresie obsługi samochodu dla przedstawicieli ZAMAWIAJĄCEGO (do 5 osób).</w:t>
      </w:r>
    </w:p>
    <w:p w14:paraId="6480303C" w14:textId="77777777" w:rsidR="000F1B44" w:rsidRPr="00B04ED7" w:rsidRDefault="000F1B44" w:rsidP="000F1B44">
      <w:pPr>
        <w:pStyle w:val="Tekstpodstawowy"/>
        <w:numPr>
          <w:ilvl w:val="0"/>
          <w:numId w:val="24"/>
        </w:numPr>
        <w:spacing w:before="120" w:after="120" w:line="320" w:lineRule="exact"/>
        <w:ind w:left="448" w:right="-142"/>
        <w:contextualSpacing/>
        <w:jc w:val="both"/>
        <w:outlineLvl w:val="0"/>
        <w:rPr>
          <w:rFonts w:ascii="Times New Roman" w:hAnsi="Times New Roman"/>
          <w:color w:val="auto"/>
          <w:szCs w:val="24"/>
          <w:lang w:val="pl-PL"/>
        </w:rPr>
      </w:pPr>
      <w:r w:rsidRPr="00B04ED7">
        <w:rPr>
          <w:rFonts w:ascii="Times New Roman" w:hAnsi="Times New Roman"/>
          <w:color w:val="auto"/>
          <w:szCs w:val="24"/>
        </w:rPr>
        <w:t xml:space="preserve">Samochód musi być fabrycznie nowy (nieużytkowany) i posiadać komplet dokumentacji umożliwiającej zarejestrowanie go na terenie Polski, jako pojazd specjalny pożarniczy. Rok produkcji podwozia – nie starszy niż 2021. Dokonanie </w:t>
      </w:r>
      <w:r w:rsidRPr="00B04ED7">
        <w:rPr>
          <w:rFonts w:ascii="Times New Roman" w:hAnsi="Times New Roman"/>
          <w:color w:val="auto"/>
          <w:szCs w:val="24"/>
          <w:lang w:val="pl-PL"/>
        </w:rPr>
        <w:t>montażu urządzeń niezbędnych do prawidłowej realizacji umowy oraz wykonanie oznakowania samochodu nie stanowi naruszenia wymogu fabrycznej nowości samochodu.</w:t>
      </w:r>
    </w:p>
    <w:p w14:paraId="24C7628A" w14:textId="77777777" w:rsidR="000F1B44" w:rsidRPr="00A20142" w:rsidRDefault="000F1B44" w:rsidP="000F1B44">
      <w:pPr>
        <w:pStyle w:val="Tekstpodstawowy"/>
        <w:spacing w:line="320" w:lineRule="exact"/>
        <w:ind w:left="450"/>
        <w:contextualSpacing/>
        <w:jc w:val="both"/>
        <w:rPr>
          <w:rFonts w:ascii="Times New Roman" w:hAnsi="Times New Roman"/>
          <w:color w:val="auto"/>
          <w:szCs w:val="24"/>
        </w:rPr>
      </w:pPr>
    </w:p>
    <w:p w14:paraId="101BFB76" w14:textId="77777777" w:rsidR="000F1B44" w:rsidRPr="00A20142" w:rsidRDefault="000F1B44" w:rsidP="000F1B44">
      <w:pPr>
        <w:spacing w:line="320" w:lineRule="exact"/>
        <w:contextualSpacing/>
        <w:jc w:val="center"/>
        <w:rPr>
          <w:rFonts w:ascii="Times New Roman" w:hAnsi="Times New Roman" w:cs="Times New Roman"/>
          <w:b/>
          <w:bCs/>
          <w:sz w:val="24"/>
          <w:szCs w:val="24"/>
        </w:rPr>
      </w:pPr>
      <w:r w:rsidRPr="00A20142">
        <w:rPr>
          <w:rFonts w:ascii="Times New Roman" w:hAnsi="Times New Roman" w:cs="Times New Roman"/>
          <w:b/>
          <w:bCs/>
          <w:sz w:val="24"/>
          <w:szCs w:val="24"/>
        </w:rPr>
        <w:t>§ 2.</w:t>
      </w:r>
    </w:p>
    <w:p w14:paraId="1C8AA19B" w14:textId="77777777" w:rsidR="000F1B44" w:rsidRPr="00A20142" w:rsidRDefault="000F1B44" w:rsidP="000F1B44">
      <w:pPr>
        <w:spacing w:line="320" w:lineRule="exact"/>
        <w:contextualSpacing/>
        <w:jc w:val="center"/>
        <w:rPr>
          <w:rFonts w:ascii="Times New Roman" w:hAnsi="Times New Roman" w:cs="Times New Roman"/>
          <w:b/>
          <w:bCs/>
          <w:sz w:val="24"/>
          <w:szCs w:val="24"/>
        </w:rPr>
      </w:pPr>
      <w:r w:rsidRPr="00A20142">
        <w:rPr>
          <w:rFonts w:ascii="Times New Roman" w:hAnsi="Times New Roman" w:cs="Times New Roman"/>
          <w:b/>
          <w:bCs/>
          <w:sz w:val="24"/>
          <w:szCs w:val="24"/>
        </w:rPr>
        <w:t>CENA I WARUNKI ZAPŁATY</w:t>
      </w:r>
    </w:p>
    <w:p w14:paraId="0D667295" w14:textId="77777777" w:rsidR="000F1B44" w:rsidRPr="00A20142" w:rsidRDefault="000F1B44" w:rsidP="000F1B44">
      <w:pPr>
        <w:spacing w:line="320" w:lineRule="exact"/>
        <w:contextualSpacing/>
        <w:jc w:val="center"/>
        <w:rPr>
          <w:rFonts w:ascii="Times New Roman" w:hAnsi="Times New Roman" w:cs="Times New Roman"/>
          <w:b/>
          <w:bCs/>
          <w:sz w:val="24"/>
          <w:szCs w:val="24"/>
        </w:rPr>
      </w:pPr>
      <w:r w:rsidRPr="00A20142">
        <w:rPr>
          <w:rFonts w:ascii="Times New Roman" w:hAnsi="Times New Roman" w:cs="Times New Roman"/>
          <w:b/>
          <w:bCs/>
          <w:sz w:val="24"/>
          <w:szCs w:val="24"/>
        </w:rPr>
        <w:t> </w:t>
      </w:r>
    </w:p>
    <w:p w14:paraId="2E46653E" w14:textId="77777777" w:rsidR="000F1B44" w:rsidRPr="00A20142" w:rsidRDefault="000F1B44" w:rsidP="000F1B44">
      <w:pPr>
        <w:pStyle w:val="Tekstpodstawowy"/>
        <w:numPr>
          <w:ilvl w:val="0"/>
          <w:numId w:val="25"/>
        </w:numPr>
        <w:tabs>
          <w:tab w:val="left" w:pos="284"/>
        </w:tabs>
        <w:spacing w:line="320" w:lineRule="exact"/>
        <w:ind w:right="-142"/>
        <w:contextualSpacing/>
        <w:jc w:val="both"/>
        <w:rPr>
          <w:rFonts w:ascii="Times New Roman" w:hAnsi="Times New Roman"/>
          <w:bCs/>
          <w:color w:val="auto"/>
          <w:szCs w:val="24"/>
        </w:rPr>
      </w:pPr>
      <w:r w:rsidRPr="00A20142">
        <w:rPr>
          <w:rFonts w:ascii="Times New Roman" w:hAnsi="Times New Roman"/>
          <w:bCs/>
          <w:color w:val="auto"/>
          <w:szCs w:val="24"/>
        </w:rPr>
        <w:lastRenderedPageBreak/>
        <w:t>Cena brutto samochodu wynosi</w:t>
      </w:r>
      <w:r w:rsidRPr="00A20142">
        <w:rPr>
          <w:rStyle w:val="Odwoanieprzypisudolnego"/>
          <w:bCs/>
          <w:color w:val="auto"/>
          <w:szCs w:val="24"/>
        </w:rPr>
        <w:footnoteReference w:id="1"/>
      </w:r>
      <w:r w:rsidRPr="00A20142">
        <w:rPr>
          <w:rFonts w:ascii="Times New Roman" w:hAnsi="Times New Roman"/>
          <w:bCs/>
          <w:color w:val="auto"/>
          <w:szCs w:val="24"/>
        </w:rPr>
        <w:t xml:space="preserve"> ................................ zł (słownie: ............................................................. zł) i obejmuje: cenę netto: .................................. zł (słownie: ............................................................. zł) oraz podatek VAT  .................... zł (słownie: ............................................................. zł).</w:t>
      </w:r>
    </w:p>
    <w:p w14:paraId="5DA6CE51" w14:textId="77777777" w:rsidR="000F1B44" w:rsidRPr="00A20142" w:rsidRDefault="000F1B44" w:rsidP="000F1B44">
      <w:pPr>
        <w:numPr>
          <w:ilvl w:val="0"/>
          <w:numId w:val="25"/>
        </w:numPr>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 xml:space="preserve">Cena </w:t>
      </w:r>
      <w:r>
        <w:rPr>
          <w:rFonts w:ascii="Times New Roman" w:hAnsi="Times New Roman" w:cs="Times New Roman"/>
          <w:sz w:val="24"/>
          <w:szCs w:val="24"/>
        </w:rPr>
        <w:t xml:space="preserve">wskazana w ust. 1 </w:t>
      </w:r>
      <w:r w:rsidRPr="00A20142">
        <w:rPr>
          <w:rFonts w:ascii="Times New Roman" w:hAnsi="Times New Roman" w:cs="Times New Roman"/>
          <w:sz w:val="24"/>
          <w:szCs w:val="24"/>
        </w:rPr>
        <w:t xml:space="preserve">obejmuje wszelkie koszty WYKONAWCY związane z wykonaniem niniejszej umowy, w szczególności: koszty wykonania samochodu zgodnie  </w:t>
      </w:r>
      <w:r w:rsidRPr="00A20142">
        <w:rPr>
          <w:rFonts w:ascii="Times New Roman" w:hAnsi="Times New Roman" w:cs="Times New Roman"/>
          <w:sz w:val="24"/>
          <w:szCs w:val="24"/>
        </w:rPr>
        <w:br/>
        <w:t xml:space="preserve">z umową, koszty inspekcji </w:t>
      </w:r>
      <w:r>
        <w:rPr>
          <w:rFonts w:ascii="Times New Roman" w:hAnsi="Times New Roman" w:cs="Times New Roman"/>
          <w:sz w:val="24"/>
          <w:szCs w:val="24"/>
        </w:rPr>
        <w:t xml:space="preserve">produkcyjnej </w:t>
      </w:r>
      <w:r w:rsidRPr="00A20142">
        <w:rPr>
          <w:rFonts w:ascii="Times New Roman" w:hAnsi="Times New Roman" w:cs="Times New Roman"/>
          <w:sz w:val="24"/>
          <w:szCs w:val="24"/>
        </w:rPr>
        <w:t xml:space="preserve"> i odbioru samochodu</w:t>
      </w:r>
      <w:r>
        <w:rPr>
          <w:rFonts w:ascii="Times New Roman" w:hAnsi="Times New Roman" w:cs="Times New Roman"/>
          <w:sz w:val="24"/>
          <w:szCs w:val="24"/>
        </w:rPr>
        <w:t xml:space="preserve"> w tym szkolenia</w:t>
      </w:r>
      <w:r w:rsidRPr="00A20142">
        <w:rPr>
          <w:rFonts w:ascii="Times New Roman" w:hAnsi="Times New Roman" w:cs="Times New Roman"/>
          <w:sz w:val="24"/>
          <w:szCs w:val="24"/>
        </w:rPr>
        <w:t>, koszty wszelkich formalności administracyjnych, podatki, koszty ewentualnych napraw gwarancyjnych oraz objętych rękojmią jakości, ryzyko WYKONAWCY związane z wykonaniem niniejszej umowy, a także wszelkie koszty których WYKONAWCA wcześniej nie przewidział.</w:t>
      </w:r>
    </w:p>
    <w:p w14:paraId="6345EE9D" w14:textId="77777777" w:rsidR="000F1B44" w:rsidRPr="00A20142" w:rsidRDefault="000F1B44" w:rsidP="000F1B44">
      <w:pPr>
        <w:numPr>
          <w:ilvl w:val="0"/>
          <w:numId w:val="25"/>
        </w:numPr>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 xml:space="preserve">Zapłata ceny nastąpi w terminie 30 dni od daty dokonania odbioru samochodu. </w:t>
      </w:r>
    </w:p>
    <w:p w14:paraId="0CDFDA2D" w14:textId="77777777" w:rsidR="000F1B44" w:rsidRPr="00A20142" w:rsidRDefault="000F1B44" w:rsidP="000F1B44">
      <w:pPr>
        <w:numPr>
          <w:ilvl w:val="0"/>
          <w:numId w:val="25"/>
        </w:numPr>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 xml:space="preserve">Zapłata następuje z chwilą obciążenia rachunku bankowego ZAMAWIAJĄCEGO. </w:t>
      </w:r>
    </w:p>
    <w:p w14:paraId="02C19B5C" w14:textId="77777777" w:rsidR="000F1B44" w:rsidRPr="00A20142" w:rsidRDefault="000F1B44" w:rsidP="000F1B44">
      <w:pPr>
        <w:numPr>
          <w:ilvl w:val="0"/>
          <w:numId w:val="25"/>
        </w:numPr>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Zapłata nastąpi przelewem na rachunek bankowy wskazany przez WYKONAWCĘ na fakturze.</w:t>
      </w:r>
    </w:p>
    <w:p w14:paraId="5871D5F0" w14:textId="77777777" w:rsidR="000F1B44" w:rsidRPr="00A20142" w:rsidRDefault="000F1B44" w:rsidP="000F1B44">
      <w:pPr>
        <w:numPr>
          <w:ilvl w:val="0"/>
          <w:numId w:val="25"/>
        </w:numPr>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 xml:space="preserve">Faktura zostanie wystawiona dla ZAMAWIAJĄCEGO: Komenda Wojewódzka Państwowej Straży Pożarnej w Szczecinie, ul. </w:t>
      </w:r>
      <w:proofErr w:type="spellStart"/>
      <w:r w:rsidRPr="00A20142">
        <w:rPr>
          <w:rFonts w:ascii="Times New Roman" w:hAnsi="Times New Roman" w:cs="Times New Roman"/>
          <w:sz w:val="24"/>
          <w:szCs w:val="24"/>
        </w:rPr>
        <w:t>Firlika</w:t>
      </w:r>
      <w:proofErr w:type="spellEnd"/>
      <w:r w:rsidRPr="00A20142">
        <w:rPr>
          <w:rFonts w:ascii="Times New Roman" w:hAnsi="Times New Roman" w:cs="Times New Roman"/>
          <w:sz w:val="24"/>
          <w:szCs w:val="24"/>
        </w:rPr>
        <w:t xml:space="preserve"> 9/14, 71-637 Szczecin, NIP PL-851-03-12-257.</w:t>
      </w:r>
    </w:p>
    <w:p w14:paraId="222936E7" w14:textId="77777777" w:rsidR="000F1B44" w:rsidRPr="00A20142" w:rsidRDefault="000F1B44" w:rsidP="000F1B44">
      <w:pPr>
        <w:tabs>
          <w:tab w:val="num" w:pos="360"/>
        </w:tabs>
        <w:spacing w:line="320" w:lineRule="exact"/>
        <w:contextualSpacing/>
        <w:jc w:val="center"/>
        <w:rPr>
          <w:rFonts w:ascii="Times New Roman" w:hAnsi="Times New Roman" w:cs="Times New Roman"/>
          <w:b/>
          <w:bCs/>
          <w:sz w:val="24"/>
          <w:szCs w:val="24"/>
        </w:rPr>
      </w:pPr>
      <w:r w:rsidRPr="00A20142">
        <w:rPr>
          <w:rFonts w:ascii="Times New Roman" w:hAnsi="Times New Roman" w:cs="Times New Roman"/>
          <w:b/>
          <w:bCs/>
          <w:sz w:val="24"/>
          <w:szCs w:val="24"/>
        </w:rPr>
        <w:t>§ 3.</w:t>
      </w:r>
    </w:p>
    <w:p w14:paraId="222BF6D0" w14:textId="77777777" w:rsidR="000F1B44" w:rsidRPr="00A20142" w:rsidRDefault="000F1B44" w:rsidP="000F1B44">
      <w:pPr>
        <w:tabs>
          <w:tab w:val="num" w:pos="360"/>
        </w:tabs>
        <w:spacing w:line="320" w:lineRule="exact"/>
        <w:contextualSpacing/>
        <w:jc w:val="center"/>
        <w:rPr>
          <w:rFonts w:ascii="Times New Roman" w:hAnsi="Times New Roman" w:cs="Times New Roman"/>
          <w:b/>
          <w:bCs/>
          <w:sz w:val="24"/>
          <w:szCs w:val="24"/>
        </w:rPr>
      </w:pPr>
      <w:r w:rsidRPr="00A20142">
        <w:rPr>
          <w:rFonts w:ascii="Times New Roman" w:hAnsi="Times New Roman" w:cs="Times New Roman"/>
          <w:b/>
          <w:bCs/>
          <w:sz w:val="24"/>
          <w:szCs w:val="24"/>
        </w:rPr>
        <w:t>TERMIN WYKONANIA UMOWY</w:t>
      </w:r>
    </w:p>
    <w:p w14:paraId="0BA85A90" w14:textId="77777777" w:rsidR="000F1B44" w:rsidRDefault="000F1B44" w:rsidP="000F1B44">
      <w:pPr>
        <w:numPr>
          <w:ilvl w:val="0"/>
          <w:numId w:val="39"/>
        </w:numPr>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 xml:space="preserve">WYKONAWCA </w:t>
      </w:r>
      <w:r w:rsidRPr="00A20142">
        <w:rPr>
          <w:rStyle w:val="Teksttreci"/>
          <w:rFonts w:ascii="Times New Roman" w:hAnsi="Times New Roman" w:cs="Times New Roman"/>
          <w:sz w:val="24"/>
          <w:szCs w:val="24"/>
        </w:rPr>
        <w:t>zobowiązuje się przenieść własność samochodu na</w:t>
      </w:r>
      <w:r>
        <w:rPr>
          <w:rStyle w:val="Teksttreci"/>
          <w:rFonts w:ascii="Times New Roman" w:hAnsi="Times New Roman" w:cs="Times New Roman"/>
          <w:sz w:val="24"/>
          <w:szCs w:val="24"/>
        </w:rPr>
        <w:t xml:space="preserve"> </w:t>
      </w:r>
      <w:r w:rsidRPr="004F3395">
        <w:rPr>
          <w:rStyle w:val="Teksttreci"/>
          <w:rFonts w:ascii="Times New Roman" w:hAnsi="Times New Roman" w:cs="Times New Roman"/>
          <w:sz w:val="24"/>
          <w:szCs w:val="24"/>
        </w:rPr>
        <w:t xml:space="preserve">ZAMAWIAJACEGO w drodze odbioru samochodu przez ZAMAWIAJĄCEGO w terminie 6 miesięcy od </w:t>
      </w:r>
      <w:r>
        <w:rPr>
          <w:rStyle w:val="Teksttreci"/>
          <w:rFonts w:ascii="Times New Roman" w:hAnsi="Times New Roman" w:cs="Times New Roman"/>
          <w:sz w:val="24"/>
          <w:szCs w:val="24"/>
        </w:rPr>
        <w:t xml:space="preserve">zawarcia </w:t>
      </w:r>
      <w:r w:rsidRPr="004F3395">
        <w:rPr>
          <w:rStyle w:val="Teksttreci"/>
          <w:rFonts w:ascii="Times New Roman" w:hAnsi="Times New Roman" w:cs="Times New Roman"/>
          <w:sz w:val="24"/>
          <w:szCs w:val="24"/>
        </w:rPr>
        <w:t>umowy.</w:t>
      </w:r>
      <w:r w:rsidRPr="004F3395">
        <w:rPr>
          <w:rFonts w:ascii="Times New Roman" w:hAnsi="Times New Roman" w:cs="Times New Roman"/>
          <w:sz w:val="24"/>
          <w:szCs w:val="24"/>
        </w:rPr>
        <w:t> </w:t>
      </w:r>
    </w:p>
    <w:p w14:paraId="54A70759" w14:textId="77777777" w:rsidR="000F1B44" w:rsidRPr="008C0B4C" w:rsidRDefault="000F1B44" w:rsidP="000F1B44">
      <w:pPr>
        <w:numPr>
          <w:ilvl w:val="0"/>
          <w:numId w:val="39"/>
        </w:numPr>
        <w:spacing w:after="0" w:line="320" w:lineRule="exact"/>
        <w:contextualSpacing/>
        <w:jc w:val="both"/>
        <w:rPr>
          <w:rFonts w:ascii="Times New Roman" w:hAnsi="Times New Roman" w:cs="Times New Roman"/>
          <w:sz w:val="24"/>
          <w:szCs w:val="24"/>
        </w:rPr>
      </w:pPr>
      <w:r w:rsidRPr="008C0B4C">
        <w:rPr>
          <w:rFonts w:ascii="Times New Roman" w:hAnsi="Times New Roman" w:cs="Times New Roman"/>
          <w:sz w:val="24"/>
          <w:szCs w:val="24"/>
        </w:rPr>
        <w:t>W terminie 1 miesiąca od zawarcia umowy WYKONAWCA dostarczy ZAMAWIAJĄCEMU szczegółowy projekt z rysunkami złożeniowymi oferowanego samochodu wraz z projektem zabudowy sprzętowej - z podziałem na moduły oraz rozmieszczonym sprzętem i urządzeniami,  rozwiązaniem układu wodnego oraz informacją o zastosowanych materiałach do wykonania cysterny oraz wymiarach pojazdu. Zakończenie fazy projektowej i przejście do fazy wykonawczej zamówienia, może nastąpić po zaakceptowaniu przez ZAMAWIAJĄCEGO przesłanego projektu w formie pisemnego protokołu w terminie 14 dni od daty dostarczenia projektu do ZAMAWIAJĄCEGO.  Zatwierdzenie projektu może nastąpić także w trakcie inspekcji produkcyjnej, o której mowa w § 4 ust. 1.</w:t>
      </w:r>
    </w:p>
    <w:p w14:paraId="26D1D4A6" w14:textId="77777777" w:rsidR="000F1B44" w:rsidRPr="00A20142" w:rsidRDefault="000F1B44" w:rsidP="000F1B44">
      <w:pPr>
        <w:spacing w:line="320" w:lineRule="exact"/>
        <w:contextualSpacing/>
        <w:jc w:val="center"/>
        <w:rPr>
          <w:rFonts w:ascii="Times New Roman" w:hAnsi="Times New Roman" w:cs="Times New Roman"/>
          <w:b/>
          <w:bCs/>
          <w:sz w:val="24"/>
          <w:szCs w:val="24"/>
        </w:rPr>
      </w:pPr>
      <w:r w:rsidRPr="00A20142">
        <w:rPr>
          <w:rFonts w:ascii="Times New Roman" w:hAnsi="Times New Roman" w:cs="Times New Roman"/>
          <w:b/>
          <w:bCs/>
          <w:sz w:val="24"/>
          <w:szCs w:val="24"/>
        </w:rPr>
        <w:t xml:space="preserve">§ </w:t>
      </w:r>
      <w:r>
        <w:rPr>
          <w:rFonts w:ascii="Times New Roman" w:hAnsi="Times New Roman" w:cs="Times New Roman"/>
          <w:b/>
          <w:bCs/>
          <w:sz w:val="24"/>
          <w:szCs w:val="24"/>
        </w:rPr>
        <w:t>4</w:t>
      </w:r>
      <w:r w:rsidRPr="00A20142">
        <w:rPr>
          <w:rFonts w:ascii="Times New Roman" w:hAnsi="Times New Roman" w:cs="Times New Roman"/>
          <w:b/>
          <w:bCs/>
          <w:sz w:val="24"/>
          <w:szCs w:val="24"/>
        </w:rPr>
        <w:t>.</w:t>
      </w:r>
    </w:p>
    <w:p w14:paraId="5AD7ACAF" w14:textId="77777777" w:rsidR="000F1B44" w:rsidRPr="00A20142" w:rsidRDefault="000F1B44" w:rsidP="000F1B44">
      <w:pPr>
        <w:spacing w:line="320" w:lineRule="exact"/>
        <w:contextualSpacing/>
        <w:jc w:val="center"/>
        <w:rPr>
          <w:rFonts w:ascii="Times New Roman" w:hAnsi="Times New Roman" w:cs="Times New Roman"/>
          <w:sz w:val="24"/>
          <w:szCs w:val="24"/>
        </w:rPr>
      </w:pPr>
      <w:r w:rsidRPr="00A20142">
        <w:rPr>
          <w:rFonts w:ascii="Times New Roman" w:hAnsi="Times New Roman" w:cs="Times New Roman"/>
          <w:b/>
          <w:bCs/>
          <w:sz w:val="24"/>
          <w:szCs w:val="24"/>
        </w:rPr>
        <w:t>INSPEKCJA PRODUKCYJNA I ODBIÓR</w:t>
      </w:r>
      <w:r w:rsidRPr="00A20142">
        <w:rPr>
          <w:rFonts w:ascii="Times New Roman" w:hAnsi="Times New Roman" w:cs="Times New Roman"/>
          <w:sz w:val="24"/>
          <w:szCs w:val="24"/>
        </w:rPr>
        <w:t> </w:t>
      </w:r>
    </w:p>
    <w:p w14:paraId="1F08A140" w14:textId="77777777" w:rsidR="000F1B44" w:rsidRPr="00A20142" w:rsidRDefault="000F1B44" w:rsidP="000F1B44">
      <w:pPr>
        <w:pStyle w:val="Tekstpodstawowy"/>
        <w:numPr>
          <w:ilvl w:val="0"/>
          <w:numId w:val="34"/>
        </w:numPr>
        <w:tabs>
          <w:tab w:val="clear" w:pos="720"/>
          <w:tab w:val="left" w:pos="284"/>
          <w:tab w:val="num" w:pos="2769"/>
        </w:tabs>
        <w:snapToGrid w:val="0"/>
        <w:spacing w:before="120" w:line="320" w:lineRule="exact"/>
        <w:ind w:left="360" w:right="-142"/>
        <w:contextualSpacing/>
        <w:jc w:val="both"/>
        <w:rPr>
          <w:rFonts w:ascii="Times New Roman" w:hAnsi="Times New Roman"/>
          <w:color w:val="auto"/>
          <w:szCs w:val="24"/>
        </w:rPr>
      </w:pPr>
      <w:r w:rsidRPr="00A20142">
        <w:rPr>
          <w:rFonts w:ascii="Times New Roman" w:hAnsi="Times New Roman"/>
          <w:color w:val="auto"/>
          <w:szCs w:val="24"/>
        </w:rPr>
        <w:t>W trakcie produkcji samochodu ZAMAWIAJĄCEMU przysługuje prawo do dokonania inspekcji produkcyjnej samochodu. Inspekcja taka odbędzie w miejscu produkcji samochod</w:t>
      </w:r>
      <w:r>
        <w:rPr>
          <w:rFonts w:ascii="Times New Roman" w:hAnsi="Times New Roman"/>
          <w:color w:val="auto"/>
          <w:szCs w:val="24"/>
        </w:rPr>
        <w:t>u</w:t>
      </w:r>
      <w:r w:rsidRPr="00A20142">
        <w:rPr>
          <w:rFonts w:ascii="Times New Roman" w:hAnsi="Times New Roman"/>
          <w:color w:val="auto"/>
          <w:szCs w:val="24"/>
        </w:rPr>
        <w:t xml:space="preserve"> i będzie w niej uczestniczyć będzie komisja ZAMAWIAJĄCEGO (do 4 osób).</w:t>
      </w:r>
    </w:p>
    <w:p w14:paraId="291EC867" w14:textId="77777777" w:rsidR="000F1B44" w:rsidRPr="00A20142" w:rsidRDefault="000F1B44" w:rsidP="000F1B44">
      <w:pPr>
        <w:pStyle w:val="Tekstpodstawowy"/>
        <w:numPr>
          <w:ilvl w:val="0"/>
          <w:numId w:val="34"/>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A20142">
        <w:rPr>
          <w:rFonts w:ascii="Times New Roman" w:hAnsi="Times New Roman"/>
          <w:color w:val="auto"/>
          <w:szCs w:val="24"/>
        </w:rPr>
        <w:lastRenderedPageBreak/>
        <w:t xml:space="preserve">ZAMAWIAJĄCY pismem przesłanym na adres poczty elektronicznej…………. zawiadomi WYKONAWCĘ o zamiarze przeprowadzenia inspekcji wskazując członków komisji, którzy będą uczestniczyli w inspekcji. W odpowiedzi WYKONAWCA w terminie 3 dni pismem przesłanym faksem na numer +48 914808804 lub w formie elektronicznej na adres </w:t>
      </w:r>
      <w:r>
        <w:rPr>
          <w:rFonts w:eastAsiaTheme="majorEastAsia"/>
        </w:rPr>
        <w:fldChar w:fldCharType="begin"/>
      </w:r>
      <w:r>
        <w:instrText xml:space="preserve"> HYPERLINK "mailto:kancelaria@szczecin.kwpsp.gov.pl" </w:instrText>
      </w:r>
      <w:r>
        <w:rPr>
          <w:rFonts w:eastAsiaTheme="majorEastAsia"/>
        </w:rPr>
        <w:fldChar w:fldCharType="separate"/>
      </w:r>
      <w:r w:rsidRPr="00A20142">
        <w:rPr>
          <w:rStyle w:val="Hipercze"/>
          <w:rFonts w:ascii="Times New Roman" w:eastAsiaTheme="majorEastAsia" w:hAnsi="Times New Roman"/>
          <w:color w:val="auto"/>
        </w:rPr>
        <w:t>kancelaria@szczecin.kwpsp.gov.pl</w:t>
      </w:r>
      <w:r>
        <w:rPr>
          <w:rStyle w:val="Hipercze"/>
          <w:rFonts w:ascii="Times New Roman" w:eastAsiaTheme="majorEastAsia" w:hAnsi="Times New Roman"/>
          <w:color w:val="auto"/>
        </w:rPr>
        <w:fldChar w:fldCharType="end"/>
      </w:r>
      <w:r w:rsidRPr="00A20142">
        <w:rPr>
          <w:rFonts w:ascii="Times New Roman" w:hAnsi="Times New Roman"/>
          <w:color w:val="auto"/>
          <w:szCs w:val="24"/>
        </w:rPr>
        <w:t xml:space="preserve"> zawiadomi ZAMAWIAJĄCEGO o gotowości do przeprowadzenia inspekcji wskazując jej termin, który nie może przypadać wcześniej niż 7 dni </w:t>
      </w:r>
      <w:r>
        <w:rPr>
          <w:rFonts w:ascii="Times New Roman" w:hAnsi="Times New Roman"/>
          <w:color w:val="auto"/>
          <w:szCs w:val="24"/>
        </w:rPr>
        <w:t>i nie później niz 14 dni od przesłania tego zawiadomienia.</w:t>
      </w:r>
      <w:r w:rsidRPr="00A20142">
        <w:rPr>
          <w:rFonts w:ascii="Times New Roman" w:hAnsi="Times New Roman"/>
          <w:color w:val="auto"/>
          <w:szCs w:val="24"/>
        </w:rPr>
        <w:t xml:space="preserve"> Z przebiegu inspekcji oraz ustaleń tam zawartych zostanie sporządzony protokół w 3 egzemplarzach, z których 1 otrzyma WYKONAWCA.</w:t>
      </w:r>
    </w:p>
    <w:p w14:paraId="1CFADB15" w14:textId="77777777" w:rsidR="000F1B44" w:rsidRPr="00A20142" w:rsidRDefault="000F1B44" w:rsidP="000F1B44">
      <w:pPr>
        <w:pStyle w:val="Tekstpodstawowy"/>
        <w:numPr>
          <w:ilvl w:val="0"/>
          <w:numId w:val="34"/>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A20142">
        <w:rPr>
          <w:rFonts w:ascii="Times New Roman" w:hAnsi="Times New Roman"/>
          <w:color w:val="auto"/>
          <w:szCs w:val="24"/>
        </w:rPr>
        <w:t xml:space="preserve">Obowiązek zorganizowania inspekcji oraz zapewnienia i sfinansowania uczestnictwa w niej osób wchodzących w skład komisji ZAMAWIAJĄCEGO obciąża WYKONAWCĘ. </w:t>
      </w:r>
      <w:r w:rsidRPr="00A20142">
        <w:rPr>
          <w:rFonts w:ascii="Times New Roman" w:hAnsi="Times New Roman"/>
          <w:color w:val="auto"/>
          <w:szCs w:val="24"/>
        </w:rPr>
        <w:br/>
        <w:t xml:space="preserve">W zwiazku z powyższym WYKONAWCA zobowiązany jest zwrócić ZAMAWIAJĄCEMU wydatki poniesione w związku z uczestnictwem wszystkich członków komisji ZAMAWIAJĄCEGO w inspekcji produkcyjnej samochodu. Wydatki te obejmują: koszty podróży w obie strony, zakwaterowania, wyżywienia oraz koszty podróży służbowych wynikających z obowiązujących przepisów. Zapłata tych kosztów następuje na podstawie wystawionego przez ZAMAWIAJĄCEGO rachunku/noty w terminie 7 dni od doręczenia go/jej WYKONAWCY. </w:t>
      </w:r>
    </w:p>
    <w:p w14:paraId="5EB368ED" w14:textId="77777777" w:rsidR="000F1B44" w:rsidRPr="00A20142" w:rsidRDefault="000F1B44" w:rsidP="000F1B44">
      <w:pPr>
        <w:pStyle w:val="Tekstpodstawowy"/>
        <w:numPr>
          <w:ilvl w:val="0"/>
          <w:numId w:val="34"/>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A20142">
        <w:rPr>
          <w:rFonts w:ascii="Times New Roman" w:hAnsi="Times New Roman"/>
          <w:color w:val="auto"/>
          <w:szCs w:val="24"/>
        </w:rPr>
        <w:t xml:space="preserve">WYKONAWCA zawiadomi ZAMAWIAJĄCEGO o gotowości do przeprowadzenia odbioru samochodu z co najmniej 7 dniowym wyprzedzeniem. Zawiadomienie dokonywane jest </w:t>
      </w:r>
      <w:r>
        <w:rPr>
          <w:rFonts w:ascii="Times New Roman" w:hAnsi="Times New Roman"/>
          <w:color w:val="auto"/>
          <w:szCs w:val="24"/>
        </w:rPr>
        <w:t>pocztą elektroniczną na adres: kancelaria@szczecin.kwpsp.gov.pl</w:t>
      </w:r>
      <w:r w:rsidRPr="00A20142">
        <w:rPr>
          <w:rFonts w:ascii="Times New Roman" w:hAnsi="Times New Roman"/>
          <w:color w:val="auto"/>
          <w:szCs w:val="24"/>
        </w:rPr>
        <w:t xml:space="preserve">. WYKONAWCA jest zobowiązany do zapewnienia odpowiednich warunków umożliwiających dokonanie odbioru. </w:t>
      </w:r>
    </w:p>
    <w:p w14:paraId="23CD440F" w14:textId="77777777" w:rsidR="000F1B44" w:rsidRPr="00A20142" w:rsidRDefault="000F1B44" w:rsidP="000F1B44">
      <w:pPr>
        <w:pStyle w:val="Tekstpodstawowy"/>
        <w:numPr>
          <w:ilvl w:val="0"/>
          <w:numId w:val="34"/>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A20142">
        <w:rPr>
          <w:rFonts w:ascii="Times New Roman" w:hAnsi="Times New Roman"/>
          <w:bCs/>
          <w:color w:val="auto"/>
          <w:szCs w:val="24"/>
        </w:rPr>
        <w:t>O</w:t>
      </w:r>
      <w:r w:rsidRPr="00A20142">
        <w:rPr>
          <w:rFonts w:ascii="Times New Roman" w:hAnsi="Times New Roman"/>
          <w:color w:val="auto"/>
          <w:szCs w:val="24"/>
        </w:rPr>
        <w:t>dbiór samochodu odbędzie się u WYKONAWCY lub producenta samochodu.</w:t>
      </w:r>
    </w:p>
    <w:p w14:paraId="14B8C5E0" w14:textId="77777777" w:rsidR="000F1B44" w:rsidRPr="00A20142" w:rsidRDefault="000F1B44" w:rsidP="000F1B44">
      <w:pPr>
        <w:pStyle w:val="Tekstpodstawowy"/>
        <w:numPr>
          <w:ilvl w:val="0"/>
          <w:numId w:val="34"/>
        </w:numPr>
        <w:tabs>
          <w:tab w:val="clear" w:pos="720"/>
          <w:tab w:val="num" w:pos="2769"/>
        </w:tabs>
        <w:snapToGrid w:val="0"/>
        <w:spacing w:before="120" w:line="320" w:lineRule="exact"/>
        <w:ind w:left="360" w:right="-142"/>
        <w:contextualSpacing/>
        <w:jc w:val="both"/>
        <w:rPr>
          <w:rFonts w:ascii="Times New Roman" w:hAnsi="Times New Roman"/>
          <w:color w:val="auto"/>
          <w:szCs w:val="24"/>
        </w:rPr>
      </w:pPr>
      <w:r w:rsidRPr="00A20142">
        <w:rPr>
          <w:rFonts w:ascii="Times New Roman" w:hAnsi="Times New Roman"/>
          <w:bCs/>
          <w:color w:val="auto"/>
          <w:szCs w:val="24"/>
        </w:rPr>
        <w:t>Odbioru</w:t>
      </w:r>
      <w:r w:rsidRPr="00A20142">
        <w:rPr>
          <w:rFonts w:ascii="Times New Roman" w:hAnsi="Times New Roman"/>
          <w:color w:val="auto"/>
          <w:szCs w:val="24"/>
        </w:rPr>
        <w:t xml:space="preserve"> samochodu dokona komisja ZAMAWIAJĄCEGO (do </w:t>
      </w:r>
      <w:r>
        <w:rPr>
          <w:rFonts w:ascii="Times New Roman" w:hAnsi="Times New Roman"/>
          <w:color w:val="auto"/>
          <w:szCs w:val="24"/>
        </w:rPr>
        <w:t>6</w:t>
      </w:r>
      <w:r w:rsidRPr="00A20142">
        <w:rPr>
          <w:rFonts w:ascii="Times New Roman" w:hAnsi="Times New Roman"/>
          <w:color w:val="auto"/>
          <w:szCs w:val="24"/>
        </w:rPr>
        <w:t xml:space="preserve"> osób). WYKONAWCA ma prawo zapewnić w tym odbiorze uczestnictwo swojego przedstawiciela. </w:t>
      </w:r>
    </w:p>
    <w:p w14:paraId="0F8BCE5C" w14:textId="77777777" w:rsidR="000F1B44" w:rsidRPr="008C0B4C" w:rsidRDefault="000F1B44" w:rsidP="000F1B44">
      <w:pPr>
        <w:pStyle w:val="Tekstpodstawowy"/>
        <w:numPr>
          <w:ilvl w:val="0"/>
          <w:numId w:val="34"/>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041DF2">
        <w:rPr>
          <w:color w:val="auto"/>
          <w:szCs w:val="24"/>
        </w:rPr>
        <w:t>Podczas odbioru WYKONAWCA zobowiązuje się doręczyć</w:t>
      </w:r>
      <w:r>
        <w:rPr>
          <w:rFonts w:ascii="Times New Roman" w:hAnsi="Times New Roman"/>
          <w:color w:val="auto"/>
          <w:szCs w:val="24"/>
        </w:rPr>
        <w:t xml:space="preserve"> </w:t>
      </w:r>
      <w:r w:rsidRPr="008C0B4C">
        <w:rPr>
          <w:color w:val="auto"/>
          <w:szCs w:val="24"/>
        </w:rPr>
        <w:t xml:space="preserve">ZAMAWIAJĄCEMU </w:t>
      </w:r>
      <w:r>
        <w:rPr>
          <w:color w:val="auto"/>
          <w:szCs w:val="24"/>
        </w:rPr>
        <w:t xml:space="preserve">dokumenty wskazane w </w:t>
      </w:r>
      <w:r w:rsidRPr="008C0B4C">
        <w:rPr>
          <w:rFonts w:ascii="Times New Roman" w:hAnsi="Times New Roman"/>
          <w:color w:val="auto"/>
          <w:szCs w:val="24"/>
        </w:rPr>
        <w:t xml:space="preserve">§ </w:t>
      </w:r>
      <w:r>
        <w:rPr>
          <w:rFonts w:ascii="Times New Roman" w:hAnsi="Times New Roman"/>
          <w:color w:val="auto"/>
          <w:szCs w:val="24"/>
        </w:rPr>
        <w:t>5.</w:t>
      </w:r>
    </w:p>
    <w:p w14:paraId="01786ACE" w14:textId="77777777" w:rsidR="000F1B44" w:rsidRPr="00A20142" w:rsidRDefault="000F1B44" w:rsidP="000F1B44">
      <w:pPr>
        <w:pStyle w:val="Tekstpodstawowy"/>
        <w:numPr>
          <w:ilvl w:val="0"/>
          <w:numId w:val="34"/>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A20142">
        <w:rPr>
          <w:rFonts w:ascii="Times New Roman" w:hAnsi="Times New Roman"/>
          <w:color w:val="auto"/>
          <w:szCs w:val="24"/>
        </w:rPr>
        <w:t xml:space="preserve">W trakcie odbioru przeprowadzone zostanie szkolenie, o którym mowa w § 1 ust. 3 pkt 1. Przeprowadzenie szkolenia stanowi warunek dokonania przez ZAMAWIAJĄCEGO. Protokół z przeprowadzonego szkolenia wraz z wykazem osób przeszkolonych stanowi załączmik do protokołu odbioru samochodu. </w:t>
      </w:r>
    </w:p>
    <w:p w14:paraId="03A609FA" w14:textId="77777777" w:rsidR="000F1B44" w:rsidRPr="00A20142" w:rsidRDefault="000F1B44" w:rsidP="000F1B44">
      <w:pPr>
        <w:pStyle w:val="Tekstpodstawowy"/>
        <w:numPr>
          <w:ilvl w:val="0"/>
          <w:numId w:val="34"/>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bookmarkStart w:id="5" w:name="_Hlk86234609"/>
      <w:r w:rsidRPr="00A20142">
        <w:rPr>
          <w:rFonts w:ascii="Times New Roman" w:hAnsi="Times New Roman"/>
          <w:color w:val="auto"/>
          <w:szCs w:val="24"/>
        </w:rPr>
        <w:t xml:space="preserve">W przypadku odbioru samochodu z wadami podlegają one usunięciu w terminie wskazanym przez Zamawiajacego w protokole odbioru, nie krótszym niż 10 dni. Postanowienie § </w:t>
      </w:r>
      <w:r>
        <w:rPr>
          <w:rFonts w:ascii="Times New Roman" w:hAnsi="Times New Roman"/>
          <w:color w:val="auto"/>
          <w:szCs w:val="24"/>
        </w:rPr>
        <w:t>6</w:t>
      </w:r>
      <w:r w:rsidRPr="00A20142">
        <w:rPr>
          <w:rFonts w:ascii="Times New Roman" w:hAnsi="Times New Roman"/>
          <w:color w:val="auto"/>
          <w:szCs w:val="24"/>
        </w:rPr>
        <w:t xml:space="preserve"> ust.  9 stosuje się odpowiednio.  </w:t>
      </w:r>
    </w:p>
    <w:bookmarkEnd w:id="5"/>
    <w:p w14:paraId="13D96496" w14:textId="77777777" w:rsidR="000F1B44" w:rsidRPr="00A20142" w:rsidRDefault="000F1B44" w:rsidP="000F1B44">
      <w:pPr>
        <w:pStyle w:val="Tekstpodstawowy"/>
        <w:numPr>
          <w:ilvl w:val="0"/>
          <w:numId w:val="34"/>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A20142">
        <w:rPr>
          <w:rFonts w:ascii="Times New Roman" w:hAnsi="Times New Roman"/>
          <w:color w:val="auto"/>
          <w:szCs w:val="24"/>
        </w:rPr>
        <w:t>Na okoliczność odbioru sporządzony zostanie protokół odbioru (w 3 egzemplarzach, z których 1 otrzyma WYKONAWCA).</w:t>
      </w:r>
    </w:p>
    <w:p w14:paraId="15F48646" w14:textId="77777777" w:rsidR="000F1B44" w:rsidRPr="00A20142" w:rsidRDefault="000F1B44" w:rsidP="000F1B44">
      <w:pPr>
        <w:pStyle w:val="Tekstpodstawowy"/>
        <w:numPr>
          <w:ilvl w:val="0"/>
          <w:numId w:val="34"/>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A20142">
        <w:rPr>
          <w:rFonts w:ascii="Times New Roman" w:hAnsi="Times New Roman"/>
          <w:color w:val="auto"/>
          <w:szCs w:val="24"/>
        </w:rPr>
        <w:t xml:space="preserve">Własność samochodu przechodzi na ZAMAWIAJĄCEGO z chwilą dokonania odbioru samochodu. </w:t>
      </w:r>
    </w:p>
    <w:p w14:paraId="60CFF357" w14:textId="77777777" w:rsidR="000F1B44" w:rsidRPr="00A20142" w:rsidRDefault="000F1B44" w:rsidP="000F1B44">
      <w:pPr>
        <w:pStyle w:val="Tekstpodstawowy"/>
        <w:numPr>
          <w:ilvl w:val="0"/>
          <w:numId w:val="34"/>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A20142">
        <w:rPr>
          <w:rFonts w:ascii="Times New Roman" w:hAnsi="Times New Roman"/>
          <w:color w:val="auto"/>
          <w:szCs w:val="24"/>
        </w:rPr>
        <w:t xml:space="preserve">WYKONAWCA zobowiązany jest zwrócić ZAMAWIAJĄCEMU wydatki poniesione </w:t>
      </w:r>
      <w:r w:rsidRPr="00A20142">
        <w:rPr>
          <w:rFonts w:ascii="Times New Roman" w:hAnsi="Times New Roman"/>
          <w:color w:val="auto"/>
          <w:szCs w:val="24"/>
        </w:rPr>
        <w:br/>
        <w:t xml:space="preserve">w związku z uczestnictwem wszystkich członków komisji ZAMAWIAJĄCEGO w odbiorze samochodu. Wydatki te obejmują: koszty podróży w obie strony, zakwaterowania, wyżywienia oraz koszty podróży służbowych wynikających z obowiązujących przepisów. </w:t>
      </w:r>
      <w:r w:rsidRPr="00A20142">
        <w:rPr>
          <w:rFonts w:ascii="Times New Roman" w:hAnsi="Times New Roman"/>
          <w:color w:val="auto"/>
          <w:szCs w:val="24"/>
        </w:rPr>
        <w:lastRenderedPageBreak/>
        <w:t xml:space="preserve">Zapłata tych kosztów następuje na podstawie wystawionego przez ZAMAWIAJĄCEGO rachunku/noty w terminie 7 dni od doręczenia go/jej WYKONAWCY.   </w:t>
      </w:r>
    </w:p>
    <w:p w14:paraId="24B740AE" w14:textId="77777777" w:rsidR="000F1B44" w:rsidRPr="00A20142" w:rsidRDefault="000F1B44" w:rsidP="000F1B44">
      <w:pPr>
        <w:pStyle w:val="Tekstpodstawowy"/>
        <w:numPr>
          <w:ilvl w:val="0"/>
          <w:numId w:val="34"/>
        </w:numPr>
        <w:tabs>
          <w:tab w:val="clear" w:pos="720"/>
          <w:tab w:val="num" w:pos="360"/>
          <w:tab w:val="num" w:pos="2769"/>
        </w:tabs>
        <w:snapToGrid w:val="0"/>
        <w:spacing w:before="120" w:line="320" w:lineRule="exact"/>
        <w:ind w:left="360" w:right="-142"/>
        <w:contextualSpacing/>
        <w:jc w:val="both"/>
        <w:rPr>
          <w:rFonts w:ascii="Times New Roman" w:hAnsi="Times New Roman"/>
          <w:color w:val="auto"/>
          <w:szCs w:val="24"/>
        </w:rPr>
      </w:pPr>
      <w:r w:rsidRPr="00A20142">
        <w:rPr>
          <w:rFonts w:ascii="Times New Roman" w:hAnsi="Times New Roman"/>
          <w:color w:val="auto"/>
          <w:szCs w:val="24"/>
        </w:rPr>
        <w:t xml:space="preserve">Nieuregulowane umową zasady uczestnictwa w inspekcji produkcyjnej samochodu oraz odbiorze samochodu członków komisji ZAMAWIAJĄCEGO, a w szczególności podróży, zakwaterowania i wyżywienia zostaną ustalone przez strony w drodze odrębnych ustaleń. </w:t>
      </w:r>
    </w:p>
    <w:p w14:paraId="25392ABB" w14:textId="77777777" w:rsidR="000F1B44" w:rsidRPr="00A20142" w:rsidRDefault="000F1B44" w:rsidP="000F1B44">
      <w:pPr>
        <w:pStyle w:val="Tekstpodstawowy"/>
        <w:snapToGrid w:val="0"/>
        <w:spacing w:before="120" w:line="320" w:lineRule="exact"/>
        <w:ind w:left="360" w:right="-142"/>
        <w:contextualSpacing/>
        <w:jc w:val="both"/>
        <w:rPr>
          <w:rFonts w:ascii="Times New Roman" w:hAnsi="Times New Roman"/>
          <w:color w:val="auto"/>
          <w:szCs w:val="24"/>
        </w:rPr>
      </w:pPr>
    </w:p>
    <w:p w14:paraId="1D290168" w14:textId="77777777" w:rsidR="000F1B44" w:rsidRPr="00A20142" w:rsidRDefault="000F1B44" w:rsidP="000F1B44">
      <w:pPr>
        <w:spacing w:line="320" w:lineRule="exact"/>
        <w:contextualSpacing/>
        <w:jc w:val="center"/>
        <w:rPr>
          <w:rFonts w:ascii="Times New Roman" w:hAnsi="Times New Roman" w:cs="Times New Roman"/>
          <w:b/>
          <w:bCs/>
          <w:sz w:val="24"/>
          <w:szCs w:val="24"/>
        </w:rPr>
      </w:pPr>
      <w:r w:rsidRPr="00A20142">
        <w:rPr>
          <w:rFonts w:ascii="Times New Roman" w:hAnsi="Times New Roman" w:cs="Times New Roman"/>
          <w:b/>
          <w:bCs/>
          <w:sz w:val="24"/>
          <w:szCs w:val="24"/>
        </w:rPr>
        <w:t xml:space="preserve">§ </w:t>
      </w:r>
      <w:r>
        <w:rPr>
          <w:rFonts w:ascii="Times New Roman" w:hAnsi="Times New Roman" w:cs="Times New Roman"/>
          <w:b/>
          <w:bCs/>
          <w:sz w:val="24"/>
          <w:szCs w:val="24"/>
        </w:rPr>
        <w:t>5</w:t>
      </w:r>
      <w:r w:rsidRPr="00A20142">
        <w:rPr>
          <w:rFonts w:ascii="Times New Roman" w:hAnsi="Times New Roman" w:cs="Times New Roman"/>
          <w:b/>
          <w:bCs/>
          <w:sz w:val="24"/>
          <w:szCs w:val="24"/>
        </w:rPr>
        <w:t>.</w:t>
      </w:r>
    </w:p>
    <w:p w14:paraId="4927B278" w14:textId="77777777" w:rsidR="000F1B44" w:rsidRPr="00A20142" w:rsidRDefault="000F1B44" w:rsidP="000F1B44">
      <w:pPr>
        <w:spacing w:line="320" w:lineRule="exact"/>
        <w:contextualSpacing/>
        <w:jc w:val="center"/>
        <w:rPr>
          <w:rFonts w:ascii="Times New Roman" w:hAnsi="Times New Roman" w:cs="Times New Roman"/>
          <w:b/>
          <w:bCs/>
          <w:sz w:val="24"/>
          <w:szCs w:val="24"/>
        </w:rPr>
      </w:pPr>
      <w:r w:rsidRPr="00A20142">
        <w:rPr>
          <w:rFonts w:ascii="Times New Roman" w:hAnsi="Times New Roman" w:cs="Times New Roman"/>
          <w:b/>
          <w:bCs/>
          <w:sz w:val="24"/>
          <w:szCs w:val="24"/>
        </w:rPr>
        <w:t xml:space="preserve">DOKUMENTACJA </w:t>
      </w:r>
    </w:p>
    <w:p w14:paraId="12F68E92" w14:textId="77777777" w:rsidR="000F1B44" w:rsidRPr="00C10223" w:rsidRDefault="000F1B44" w:rsidP="000F1B44">
      <w:pPr>
        <w:pStyle w:val="Akapitzlist"/>
        <w:numPr>
          <w:ilvl w:val="0"/>
          <w:numId w:val="40"/>
        </w:numPr>
        <w:spacing w:line="320" w:lineRule="exact"/>
        <w:jc w:val="both"/>
        <w:rPr>
          <w:rFonts w:ascii="Times New Roman" w:hAnsi="Times New Roman" w:cs="Times New Roman"/>
          <w:sz w:val="24"/>
          <w:szCs w:val="24"/>
        </w:rPr>
      </w:pPr>
      <w:r w:rsidRPr="00C10223">
        <w:rPr>
          <w:rFonts w:ascii="Times New Roman" w:hAnsi="Times New Roman" w:cs="Times New Roman"/>
          <w:sz w:val="24"/>
          <w:szCs w:val="24"/>
        </w:rPr>
        <w:t>Najpóźniej przy odbiorze samochodu WYKONAWCA zobowiązuje się doręczyć ZAMAWIAJĄCEMU dotyczące samochodu oraz jego zabudowy i wyposażenia następujące dokumenty:</w:t>
      </w:r>
    </w:p>
    <w:p w14:paraId="17C83CE0" w14:textId="77777777" w:rsidR="000F1B44" w:rsidRDefault="000F1B44" w:rsidP="000F1B44">
      <w:pPr>
        <w:pStyle w:val="Tekstpodstawowy"/>
        <w:numPr>
          <w:ilvl w:val="0"/>
          <w:numId w:val="26"/>
        </w:numPr>
        <w:tabs>
          <w:tab w:val="clear" w:pos="720"/>
          <w:tab w:val="num" w:pos="1068"/>
          <w:tab w:val="num" w:pos="2769"/>
        </w:tabs>
        <w:snapToGrid w:val="0"/>
        <w:spacing w:before="120" w:line="320" w:lineRule="exact"/>
        <w:ind w:left="1068" w:right="-142"/>
        <w:contextualSpacing/>
        <w:jc w:val="both"/>
        <w:rPr>
          <w:rFonts w:ascii="Times New Roman" w:hAnsi="Times New Roman"/>
          <w:color w:val="auto"/>
          <w:szCs w:val="24"/>
        </w:rPr>
      </w:pPr>
      <w:r w:rsidRPr="00D543AC">
        <w:rPr>
          <w:color w:val="auto"/>
          <w:szCs w:val="24"/>
        </w:rPr>
        <w:t xml:space="preserve">świadectwo dopuszczenia </w:t>
      </w:r>
      <w:r w:rsidRPr="00D543AC">
        <w:rPr>
          <w:color w:val="auto"/>
          <w:szCs w:val="24"/>
          <w:lang w:val="pl-PL"/>
        </w:rPr>
        <w:t xml:space="preserve">dla naczepy – autocysterny pożarniczej </w:t>
      </w:r>
      <w:r w:rsidRPr="00D543AC">
        <w:rPr>
          <w:color w:val="auto"/>
          <w:szCs w:val="24"/>
        </w:rPr>
        <w:t xml:space="preserve">samochodu oraz pisemne sprawozdanie z badań, będących podstawą do uzyskania świadectwa dopuszczenia, </w:t>
      </w:r>
      <w:r w:rsidRPr="00D543AC">
        <w:rPr>
          <w:rFonts w:ascii="Times New Roman" w:hAnsi="Times New Roman"/>
          <w:color w:val="auto"/>
          <w:szCs w:val="24"/>
        </w:rPr>
        <w:t>przy czym dokumenty te muszą potwierdzać spełnianie przez samochód parametrów technicznych i warunków, o których mowa w § 1 ust. 2.,</w:t>
      </w:r>
    </w:p>
    <w:p w14:paraId="77D41BF0" w14:textId="77777777" w:rsidR="000F1B44" w:rsidRPr="00D543AC" w:rsidRDefault="000F1B44" w:rsidP="000F1B44">
      <w:pPr>
        <w:pStyle w:val="Tekstpodstawowy"/>
        <w:numPr>
          <w:ilvl w:val="0"/>
          <w:numId w:val="26"/>
        </w:numPr>
        <w:tabs>
          <w:tab w:val="clear" w:pos="720"/>
          <w:tab w:val="num" w:pos="1068"/>
          <w:tab w:val="num" w:pos="2769"/>
        </w:tabs>
        <w:snapToGrid w:val="0"/>
        <w:spacing w:before="120" w:line="320" w:lineRule="exact"/>
        <w:ind w:left="1068" w:right="-142"/>
        <w:contextualSpacing/>
        <w:jc w:val="both"/>
        <w:rPr>
          <w:rFonts w:ascii="Times New Roman" w:hAnsi="Times New Roman"/>
          <w:color w:val="auto"/>
          <w:szCs w:val="24"/>
        </w:rPr>
      </w:pPr>
      <w:r>
        <w:rPr>
          <w:color w:val="auto"/>
          <w:szCs w:val="24"/>
        </w:rPr>
        <w:t xml:space="preserve">inne dokumenty, w tym zaświadczenia </w:t>
      </w:r>
      <w:r w:rsidRPr="00D543AC">
        <w:rPr>
          <w:color w:val="auto"/>
          <w:szCs w:val="24"/>
        </w:rPr>
        <w:t>niezależnych podmiotów uprawnionych do kontroli jakości potwierdzając</w:t>
      </w:r>
      <w:r>
        <w:rPr>
          <w:color w:val="auto"/>
          <w:szCs w:val="24"/>
        </w:rPr>
        <w:t>e</w:t>
      </w:r>
      <w:r w:rsidRPr="00D543AC">
        <w:rPr>
          <w:color w:val="auto"/>
          <w:szCs w:val="24"/>
        </w:rPr>
        <w:t xml:space="preserve"> spełnienie </w:t>
      </w:r>
      <w:r w:rsidRPr="00D543AC">
        <w:rPr>
          <w:rFonts w:ascii="Times New Roman" w:hAnsi="Times New Roman"/>
          <w:color w:val="auto"/>
          <w:szCs w:val="24"/>
        </w:rPr>
        <w:t>parametrów technicznych i warunków, o których mowa w § 1 ust. 2</w:t>
      </w:r>
      <w:r>
        <w:rPr>
          <w:rFonts w:ascii="Times New Roman" w:hAnsi="Times New Roman"/>
          <w:color w:val="auto"/>
          <w:szCs w:val="24"/>
        </w:rPr>
        <w:t xml:space="preserve"> (w</w:t>
      </w:r>
      <w:r w:rsidRPr="00D543AC">
        <w:rPr>
          <w:color w:val="auto"/>
          <w:szCs w:val="24"/>
        </w:rPr>
        <w:t xml:space="preserve"> przypadku przeprowadzenia procedur kontroli jakości dotyczących dostarczanych produktów prowadzonych przez producenta lub jego upoważnionego przedstawiciela WYKONAWCA może przedstawić dokumenty potwierdzające zapewnienie równoważnych środków zapewnienia jakości według zasad określonych dla oceny procedur zgodności wg dyrektywy  maszynowej 2006/42/WE i przepisów transponujących dyrektywę do polskich aktów prawnych)</w:t>
      </w:r>
      <w:r>
        <w:rPr>
          <w:color w:val="auto"/>
          <w:szCs w:val="24"/>
        </w:rPr>
        <w:t>,</w:t>
      </w:r>
    </w:p>
    <w:p w14:paraId="1F40B9BB" w14:textId="77777777" w:rsidR="000F1B44" w:rsidRPr="00A20142" w:rsidRDefault="000F1B44" w:rsidP="000F1B44">
      <w:pPr>
        <w:pStyle w:val="Tekstpodstawowy"/>
        <w:numPr>
          <w:ilvl w:val="0"/>
          <w:numId w:val="26"/>
        </w:numPr>
        <w:tabs>
          <w:tab w:val="clear" w:pos="720"/>
          <w:tab w:val="num" w:pos="1068"/>
        </w:tabs>
        <w:snapToGrid w:val="0"/>
        <w:spacing w:line="320" w:lineRule="exact"/>
        <w:ind w:left="1068" w:right="-142"/>
        <w:contextualSpacing/>
        <w:jc w:val="both"/>
        <w:rPr>
          <w:rFonts w:ascii="Times New Roman" w:hAnsi="Times New Roman"/>
          <w:color w:val="auto"/>
          <w:szCs w:val="24"/>
        </w:rPr>
      </w:pPr>
      <w:r w:rsidRPr="00A20142">
        <w:rPr>
          <w:rFonts w:ascii="Times New Roman" w:hAnsi="Times New Roman"/>
          <w:color w:val="auto"/>
          <w:szCs w:val="24"/>
        </w:rPr>
        <w:t>instrukcję obsługi i eksploatacji (w wersji papierowej i elektronicznej),</w:t>
      </w:r>
    </w:p>
    <w:p w14:paraId="1121F202" w14:textId="77777777" w:rsidR="000F1B44" w:rsidRPr="00A20142" w:rsidRDefault="000F1B44" w:rsidP="000F1B44">
      <w:pPr>
        <w:pStyle w:val="Tekstpodstawowy"/>
        <w:numPr>
          <w:ilvl w:val="0"/>
          <w:numId w:val="26"/>
        </w:numPr>
        <w:tabs>
          <w:tab w:val="clear" w:pos="720"/>
          <w:tab w:val="num" w:pos="1068"/>
        </w:tabs>
        <w:snapToGrid w:val="0"/>
        <w:spacing w:line="320" w:lineRule="exact"/>
        <w:ind w:left="1068" w:right="-142"/>
        <w:contextualSpacing/>
        <w:jc w:val="both"/>
        <w:rPr>
          <w:rFonts w:ascii="Times New Roman" w:hAnsi="Times New Roman"/>
          <w:color w:val="auto"/>
          <w:szCs w:val="24"/>
        </w:rPr>
      </w:pPr>
      <w:r w:rsidRPr="00A20142">
        <w:rPr>
          <w:rFonts w:ascii="Times New Roman" w:hAnsi="Times New Roman"/>
          <w:color w:val="auto"/>
          <w:szCs w:val="24"/>
        </w:rPr>
        <w:t>książki napraw gwarancyjnych/serwisowe,</w:t>
      </w:r>
    </w:p>
    <w:p w14:paraId="5E4DFD9B" w14:textId="77777777" w:rsidR="000F1B44" w:rsidRPr="00A20142" w:rsidRDefault="000F1B44" w:rsidP="000F1B44">
      <w:pPr>
        <w:pStyle w:val="Tekstpodstawowy"/>
        <w:numPr>
          <w:ilvl w:val="0"/>
          <w:numId w:val="26"/>
        </w:numPr>
        <w:tabs>
          <w:tab w:val="clear" w:pos="720"/>
          <w:tab w:val="num" w:pos="1068"/>
        </w:tabs>
        <w:snapToGrid w:val="0"/>
        <w:spacing w:line="320" w:lineRule="exact"/>
        <w:ind w:left="1068" w:right="-142"/>
        <w:contextualSpacing/>
        <w:jc w:val="both"/>
        <w:rPr>
          <w:rFonts w:ascii="Times New Roman" w:hAnsi="Times New Roman"/>
          <w:color w:val="auto"/>
          <w:szCs w:val="24"/>
        </w:rPr>
      </w:pPr>
      <w:r w:rsidRPr="00A20142">
        <w:rPr>
          <w:rFonts w:ascii="Times New Roman" w:hAnsi="Times New Roman"/>
          <w:color w:val="auto"/>
          <w:szCs w:val="24"/>
        </w:rPr>
        <w:t>dokumentację niezbędną do rejestracji samochodu, jako pojazd specjalny pożarniczy,</w:t>
      </w:r>
    </w:p>
    <w:p w14:paraId="71071D10" w14:textId="77777777" w:rsidR="000F1B44" w:rsidRPr="00A20142" w:rsidRDefault="000F1B44" w:rsidP="000F1B44">
      <w:pPr>
        <w:pStyle w:val="Tekstpodstawowy"/>
        <w:numPr>
          <w:ilvl w:val="0"/>
          <w:numId w:val="26"/>
        </w:numPr>
        <w:tabs>
          <w:tab w:val="clear" w:pos="720"/>
          <w:tab w:val="num" w:pos="1068"/>
        </w:tabs>
        <w:snapToGrid w:val="0"/>
        <w:spacing w:line="320" w:lineRule="exact"/>
        <w:ind w:left="1068" w:right="-142"/>
        <w:contextualSpacing/>
        <w:jc w:val="both"/>
        <w:rPr>
          <w:rFonts w:ascii="Times New Roman" w:hAnsi="Times New Roman"/>
          <w:color w:val="auto"/>
          <w:szCs w:val="24"/>
        </w:rPr>
      </w:pPr>
      <w:r w:rsidRPr="00A20142">
        <w:rPr>
          <w:rFonts w:ascii="Times New Roman" w:hAnsi="Times New Roman"/>
          <w:color w:val="auto"/>
          <w:szCs w:val="24"/>
        </w:rPr>
        <w:t xml:space="preserve">wykaz ilościowo–wartościowy (wartości jednostkowe brutto) wyposażenia sprzętu dostarczonego samochodu, uwzględniający pozycje wyposażenia określone </w:t>
      </w:r>
      <w:r w:rsidRPr="00A20142">
        <w:rPr>
          <w:rFonts w:ascii="Times New Roman" w:hAnsi="Times New Roman"/>
          <w:color w:val="auto"/>
          <w:szCs w:val="24"/>
        </w:rPr>
        <w:br/>
        <w:t xml:space="preserve">w specyfikacji warunków zamówienia,  </w:t>
      </w:r>
    </w:p>
    <w:p w14:paraId="38F2F562" w14:textId="77777777" w:rsidR="000F1B44" w:rsidRPr="00A20142" w:rsidRDefault="000F1B44" w:rsidP="000F1B44">
      <w:pPr>
        <w:pStyle w:val="Tekstpodstawowy"/>
        <w:numPr>
          <w:ilvl w:val="0"/>
          <w:numId w:val="26"/>
        </w:numPr>
        <w:tabs>
          <w:tab w:val="clear" w:pos="720"/>
          <w:tab w:val="num" w:pos="1068"/>
        </w:tabs>
        <w:snapToGrid w:val="0"/>
        <w:spacing w:line="320" w:lineRule="exact"/>
        <w:ind w:left="1068" w:right="-142"/>
        <w:contextualSpacing/>
        <w:jc w:val="both"/>
        <w:rPr>
          <w:rFonts w:ascii="Times New Roman" w:hAnsi="Times New Roman"/>
          <w:color w:val="auto"/>
          <w:szCs w:val="24"/>
        </w:rPr>
      </w:pPr>
      <w:r w:rsidRPr="00A20142">
        <w:rPr>
          <w:rFonts w:ascii="Times New Roman" w:hAnsi="Times New Roman"/>
          <w:color w:val="auto"/>
          <w:szCs w:val="24"/>
        </w:rPr>
        <w:t>kopie świadectw dopuszczenia dla samochodu oraz sprzętu dostarczonego wraz z samochodem dla którego wymagane jest posiadanie świadectwa dopuszczenia, wystawione zgodnie z rozporządzeniem Ministra Spraw Wewnętrznych z dnia 20 czerwca 2007 r. w sprawie wykazu wyrobów służących zapewnieniu bezpieczeństwa publicznego lub ochronie zdrowia i życia oraz mienia, a także zasad wydawania dopuszczenia tych wyrobów do użytkowania (Dz. U. Nr 143, poz.1002 z późn. zm.) wraz z wynikami z badań, poświadczoną za zgodność z oryginałem przez WYKONAWCĘ oraz pozostałego sprzętu wraz z samochodem dla którego wymagane jest posiadanie świadectwa dopuszczenia,</w:t>
      </w:r>
    </w:p>
    <w:p w14:paraId="5BBC9322" w14:textId="77777777" w:rsidR="000F1B44" w:rsidRPr="00A20142" w:rsidRDefault="000F1B44" w:rsidP="000F1B44">
      <w:pPr>
        <w:pStyle w:val="Tekstpodstawowy"/>
        <w:numPr>
          <w:ilvl w:val="0"/>
          <w:numId w:val="26"/>
        </w:numPr>
        <w:tabs>
          <w:tab w:val="clear" w:pos="720"/>
          <w:tab w:val="num" w:pos="1068"/>
        </w:tabs>
        <w:snapToGrid w:val="0"/>
        <w:spacing w:line="320" w:lineRule="exact"/>
        <w:ind w:left="1068" w:right="-142"/>
        <w:contextualSpacing/>
        <w:jc w:val="both"/>
        <w:rPr>
          <w:rFonts w:ascii="Times New Roman" w:hAnsi="Times New Roman"/>
          <w:color w:val="auto"/>
          <w:szCs w:val="24"/>
        </w:rPr>
      </w:pPr>
      <w:r w:rsidRPr="00A20142">
        <w:rPr>
          <w:rFonts w:ascii="Times New Roman" w:hAnsi="Times New Roman"/>
          <w:color w:val="auto"/>
          <w:szCs w:val="24"/>
        </w:rPr>
        <w:t>wykaz punktów serwisowych dla podwozia samochodu oraz elementów zabudowy, które świadczyć będą czynności serwisowe,</w:t>
      </w:r>
    </w:p>
    <w:p w14:paraId="6C6553B8" w14:textId="77777777" w:rsidR="000F1B44" w:rsidRDefault="000F1B44" w:rsidP="000F1B44">
      <w:pPr>
        <w:pStyle w:val="Tekstpodstawowy"/>
        <w:numPr>
          <w:ilvl w:val="0"/>
          <w:numId w:val="26"/>
        </w:numPr>
        <w:tabs>
          <w:tab w:val="clear" w:pos="720"/>
          <w:tab w:val="num" w:pos="1068"/>
        </w:tabs>
        <w:snapToGrid w:val="0"/>
        <w:spacing w:line="320" w:lineRule="exact"/>
        <w:ind w:left="1068" w:right="-142"/>
        <w:contextualSpacing/>
        <w:jc w:val="both"/>
        <w:rPr>
          <w:rFonts w:ascii="Times New Roman" w:hAnsi="Times New Roman"/>
          <w:color w:val="auto"/>
          <w:szCs w:val="24"/>
        </w:rPr>
      </w:pPr>
      <w:r w:rsidRPr="00A20142">
        <w:rPr>
          <w:rFonts w:ascii="Times New Roman" w:hAnsi="Times New Roman"/>
          <w:color w:val="auto"/>
          <w:szCs w:val="24"/>
        </w:rPr>
        <w:t>deklarację zgodności WE dla samochodu.</w:t>
      </w:r>
    </w:p>
    <w:p w14:paraId="0649A7EB" w14:textId="77777777" w:rsidR="000F1B44" w:rsidRPr="00D67B5D" w:rsidRDefault="000F1B44" w:rsidP="000F1B44">
      <w:pPr>
        <w:pStyle w:val="Tekstpodstawowy"/>
        <w:numPr>
          <w:ilvl w:val="0"/>
          <w:numId w:val="40"/>
        </w:numPr>
        <w:tabs>
          <w:tab w:val="num" w:pos="2769"/>
        </w:tabs>
        <w:snapToGrid w:val="0"/>
        <w:spacing w:before="120" w:line="320" w:lineRule="exact"/>
        <w:ind w:right="-142"/>
        <w:contextualSpacing/>
        <w:jc w:val="both"/>
        <w:rPr>
          <w:rFonts w:ascii="Times New Roman" w:hAnsi="Times New Roman"/>
          <w:color w:val="auto"/>
          <w:szCs w:val="24"/>
        </w:rPr>
      </w:pPr>
      <w:r w:rsidRPr="00D67B5D">
        <w:rPr>
          <w:color w:val="auto"/>
          <w:szCs w:val="24"/>
        </w:rPr>
        <w:lastRenderedPageBreak/>
        <w:t>Dokumenty przedstawione przez WYKONAWCĘ muszą być spo</w:t>
      </w:r>
      <w:r w:rsidRPr="00D67B5D">
        <w:rPr>
          <w:color w:val="auto"/>
          <w:szCs w:val="24"/>
          <w:lang w:val="pl-PL"/>
        </w:rPr>
        <w:t>rządzone</w:t>
      </w:r>
      <w:r w:rsidRPr="00D67B5D">
        <w:rPr>
          <w:color w:val="auto"/>
          <w:szCs w:val="24"/>
        </w:rPr>
        <w:t xml:space="preserve"> w języku polskim lub muszą być przetłumaczone na język polski.</w:t>
      </w:r>
    </w:p>
    <w:p w14:paraId="52BB8F67" w14:textId="77777777" w:rsidR="000F1B44" w:rsidRPr="00A20142" w:rsidRDefault="000F1B44" w:rsidP="000F1B44">
      <w:pPr>
        <w:spacing w:line="320" w:lineRule="exact"/>
        <w:contextualSpacing/>
        <w:jc w:val="both"/>
        <w:rPr>
          <w:rFonts w:ascii="Times New Roman" w:hAnsi="Times New Roman" w:cs="Times New Roman"/>
          <w:sz w:val="24"/>
          <w:szCs w:val="24"/>
        </w:rPr>
      </w:pPr>
    </w:p>
    <w:p w14:paraId="007942A1" w14:textId="77777777" w:rsidR="000F1B44" w:rsidRPr="00A20142" w:rsidRDefault="000F1B44" w:rsidP="000F1B44">
      <w:pPr>
        <w:spacing w:line="320" w:lineRule="exact"/>
        <w:ind w:left="360"/>
        <w:contextualSpacing/>
        <w:jc w:val="center"/>
        <w:rPr>
          <w:rFonts w:ascii="Times New Roman" w:hAnsi="Times New Roman" w:cs="Times New Roman"/>
          <w:b/>
          <w:bCs/>
          <w:sz w:val="24"/>
          <w:szCs w:val="24"/>
        </w:rPr>
      </w:pPr>
      <w:r w:rsidRPr="00A20142">
        <w:rPr>
          <w:rFonts w:ascii="Times New Roman" w:hAnsi="Times New Roman" w:cs="Times New Roman"/>
          <w:b/>
          <w:bCs/>
          <w:sz w:val="24"/>
          <w:szCs w:val="24"/>
        </w:rPr>
        <w:t xml:space="preserve">§ </w:t>
      </w:r>
      <w:r>
        <w:rPr>
          <w:rFonts w:ascii="Times New Roman" w:hAnsi="Times New Roman" w:cs="Times New Roman"/>
          <w:b/>
          <w:bCs/>
          <w:sz w:val="24"/>
          <w:szCs w:val="24"/>
        </w:rPr>
        <w:t>6</w:t>
      </w:r>
      <w:r w:rsidRPr="00A20142">
        <w:rPr>
          <w:rFonts w:ascii="Times New Roman" w:hAnsi="Times New Roman" w:cs="Times New Roman"/>
          <w:b/>
          <w:bCs/>
          <w:sz w:val="24"/>
          <w:szCs w:val="24"/>
        </w:rPr>
        <w:t>.</w:t>
      </w:r>
    </w:p>
    <w:p w14:paraId="46FDD6A8" w14:textId="77777777" w:rsidR="000F1B44" w:rsidRPr="00A20142" w:rsidRDefault="000F1B44" w:rsidP="000F1B44">
      <w:pPr>
        <w:spacing w:line="320" w:lineRule="exact"/>
        <w:ind w:left="360"/>
        <w:contextualSpacing/>
        <w:jc w:val="center"/>
        <w:rPr>
          <w:rFonts w:ascii="Times New Roman" w:hAnsi="Times New Roman" w:cs="Times New Roman"/>
          <w:b/>
          <w:bCs/>
          <w:sz w:val="24"/>
          <w:szCs w:val="24"/>
        </w:rPr>
      </w:pPr>
      <w:r w:rsidRPr="00A20142">
        <w:rPr>
          <w:rFonts w:ascii="Times New Roman" w:hAnsi="Times New Roman" w:cs="Times New Roman"/>
          <w:b/>
          <w:bCs/>
          <w:sz w:val="24"/>
          <w:szCs w:val="24"/>
        </w:rPr>
        <w:t>GWARANCJA I SERWIS</w:t>
      </w:r>
    </w:p>
    <w:p w14:paraId="1320BF68" w14:textId="77777777" w:rsidR="000F1B44" w:rsidRPr="00A20142" w:rsidRDefault="000F1B44" w:rsidP="000F1B44">
      <w:pPr>
        <w:numPr>
          <w:ilvl w:val="0"/>
          <w:numId w:val="27"/>
        </w:numPr>
        <w:tabs>
          <w:tab w:val="num" w:pos="450"/>
        </w:tabs>
        <w:spacing w:after="0" w:line="320" w:lineRule="exact"/>
        <w:ind w:left="400"/>
        <w:contextualSpacing/>
        <w:rPr>
          <w:rFonts w:ascii="Times New Roman" w:hAnsi="Times New Roman" w:cs="Times New Roman"/>
          <w:sz w:val="24"/>
          <w:szCs w:val="24"/>
        </w:rPr>
      </w:pPr>
      <w:r w:rsidRPr="00A20142">
        <w:rPr>
          <w:rFonts w:ascii="Times New Roman" w:hAnsi="Times New Roman" w:cs="Times New Roman"/>
          <w:sz w:val="24"/>
          <w:szCs w:val="24"/>
        </w:rPr>
        <w:t xml:space="preserve">WYKONAWCA udziela na dostarczony samochód: </w:t>
      </w:r>
    </w:p>
    <w:p w14:paraId="6A5BA596" w14:textId="77777777" w:rsidR="000F1B44" w:rsidRPr="00A20142" w:rsidRDefault="000F1B44" w:rsidP="000F1B44">
      <w:pPr>
        <w:numPr>
          <w:ilvl w:val="1"/>
          <w:numId w:val="27"/>
        </w:numPr>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b/>
          <w:sz w:val="24"/>
          <w:szCs w:val="24"/>
        </w:rPr>
        <w:t>…..</w:t>
      </w:r>
      <w:r w:rsidRPr="00A20142">
        <w:rPr>
          <w:rFonts w:ascii="Times New Roman" w:hAnsi="Times New Roman" w:cs="Times New Roman"/>
          <w:sz w:val="24"/>
          <w:szCs w:val="24"/>
        </w:rPr>
        <w:t xml:space="preserve"> letniej gwarancji jakości, której termin zaczyna biec w dniu odbioru samochodu,</w:t>
      </w:r>
    </w:p>
    <w:p w14:paraId="58EC5D28" w14:textId="77777777" w:rsidR="000F1B44" w:rsidRPr="00A20142" w:rsidRDefault="000F1B44" w:rsidP="000F1B44">
      <w:pPr>
        <w:numPr>
          <w:ilvl w:val="1"/>
          <w:numId w:val="27"/>
        </w:numPr>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b/>
          <w:sz w:val="24"/>
          <w:szCs w:val="24"/>
        </w:rPr>
        <w:t>…..</w:t>
      </w:r>
      <w:r w:rsidRPr="00A20142">
        <w:rPr>
          <w:rFonts w:ascii="Times New Roman" w:hAnsi="Times New Roman" w:cs="Times New Roman"/>
          <w:sz w:val="24"/>
          <w:szCs w:val="24"/>
        </w:rPr>
        <w:t xml:space="preserve"> letniej rękojmi, której termin zaczyna biec w dniu odbioru samochodu.</w:t>
      </w:r>
    </w:p>
    <w:p w14:paraId="7EBEB66C" w14:textId="77777777" w:rsidR="000F1B44" w:rsidRPr="00A20142" w:rsidRDefault="000F1B44" w:rsidP="000F1B44">
      <w:pPr>
        <w:numPr>
          <w:ilvl w:val="0"/>
          <w:numId w:val="27"/>
        </w:numPr>
        <w:tabs>
          <w:tab w:val="num" w:pos="450"/>
        </w:tabs>
        <w:spacing w:after="0" w:line="320" w:lineRule="exact"/>
        <w:ind w:left="400"/>
        <w:contextualSpacing/>
        <w:jc w:val="both"/>
        <w:rPr>
          <w:rFonts w:ascii="Times New Roman" w:hAnsi="Times New Roman" w:cs="Times New Roman"/>
          <w:sz w:val="24"/>
          <w:szCs w:val="24"/>
        </w:rPr>
      </w:pPr>
      <w:r w:rsidRPr="00A20142">
        <w:rPr>
          <w:rFonts w:ascii="Times New Roman" w:hAnsi="Times New Roman" w:cs="Times New Roman"/>
          <w:sz w:val="24"/>
          <w:szCs w:val="24"/>
        </w:rPr>
        <w:t xml:space="preserve">Gwarancji oraz rękojmi podlega samochód (podwozie i zabudowa) wraz z wyposażeniem dostarczonym przez WYKONAWCĘ. </w:t>
      </w:r>
    </w:p>
    <w:p w14:paraId="756946D7" w14:textId="77777777" w:rsidR="000F1B44" w:rsidRPr="00A20142" w:rsidRDefault="000F1B44" w:rsidP="000F1B44">
      <w:pPr>
        <w:numPr>
          <w:ilvl w:val="0"/>
          <w:numId w:val="27"/>
        </w:numPr>
        <w:tabs>
          <w:tab w:val="num" w:pos="450"/>
        </w:tabs>
        <w:spacing w:after="0" w:line="320" w:lineRule="exact"/>
        <w:ind w:left="400"/>
        <w:contextualSpacing/>
        <w:jc w:val="both"/>
        <w:rPr>
          <w:rFonts w:ascii="Times New Roman" w:hAnsi="Times New Roman" w:cs="Times New Roman"/>
          <w:sz w:val="24"/>
          <w:szCs w:val="24"/>
        </w:rPr>
      </w:pPr>
      <w:r w:rsidRPr="00A20142">
        <w:rPr>
          <w:rFonts w:ascii="Times New Roman" w:hAnsi="Times New Roman" w:cs="Times New Roman"/>
          <w:sz w:val="24"/>
          <w:szCs w:val="24"/>
        </w:rPr>
        <w:t xml:space="preserve">W ramach gwarancji WYKONAWCA zobowiązany jest usunąć na swój koszt wady zgłoszone przez ZAMAWIAJĄCEGO lub przez Użytkownika wskazanego w § </w:t>
      </w:r>
      <w:r>
        <w:rPr>
          <w:rFonts w:ascii="Times New Roman" w:hAnsi="Times New Roman" w:cs="Times New Roman"/>
          <w:sz w:val="24"/>
          <w:szCs w:val="24"/>
        </w:rPr>
        <w:t>1</w:t>
      </w:r>
      <w:r w:rsidRPr="00A20142">
        <w:rPr>
          <w:rFonts w:ascii="Times New Roman" w:hAnsi="Times New Roman" w:cs="Times New Roman"/>
          <w:sz w:val="24"/>
          <w:szCs w:val="24"/>
        </w:rPr>
        <w:t xml:space="preserve"> ust.</w:t>
      </w:r>
      <w:r>
        <w:rPr>
          <w:rFonts w:ascii="Times New Roman" w:hAnsi="Times New Roman" w:cs="Times New Roman"/>
          <w:sz w:val="24"/>
          <w:szCs w:val="24"/>
        </w:rPr>
        <w:t xml:space="preserve"> 1</w:t>
      </w:r>
      <w:r w:rsidRPr="00A20142">
        <w:rPr>
          <w:rFonts w:ascii="Times New Roman" w:hAnsi="Times New Roman" w:cs="Times New Roman"/>
          <w:sz w:val="24"/>
          <w:szCs w:val="24"/>
        </w:rPr>
        <w:t xml:space="preserve">. Ponadto w ramach gwarancji WYKONAWCA zobowiązany jest przeprowadzić na własny koszt wszelkie wymagane dla samochodu, zabudowy i wyposażenia przeglądy gwarancyjne. </w:t>
      </w:r>
    </w:p>
    <w:p w14:paraId="62CF9ED0" w14:textId="77777777" w:rsidR="000F1B44" w:rsidRPr="00A20142" w:rsidRDefault="000F1B44" w:rsidP="000F1B44">
      <w:pPr>
        <w:numPr>
          <w:ilvl w:val="0"/>
          <w:numId w:val="27"/>
        </w:numPr>
        <w:tabs>
          <w:tab w:val="num" w:pos="450"/>
        </w:tabs>
        <w:spacing w:after="0" w:line="320" w:lineRule="exact"/>
        <w:ind w:left="400"/>
        <w:contextualSpacing/>
        <w:jc w:val="both"/>
        <w:rPr>
          <w:rFonts w:ascii="Times New Roman" w:hAnsi="Times New Roman" w:cs="Times New Roman"/>
          <w:bCs/>
          <w:sz w:val="24"/>
          <w:szCs w:val="24"/>
        </w:rPr>
      </w:pPr>
      <w:r w:rsidRPr="00A20142">
        <w:rPr>
          <w:rFonts w:ascii="Times New Roman" w:hAnsi="Times New Roman" w:cs="Times New Roman"/>
          <w:sz w:val="24"/>
          <w:szCs w:val="24"/>
        </w:rPr>
        <w:t xml:space="preserve">Zawiadomienie o wadzie lub konieczności wykonania przeglądu następuje w formie faksu na numer </w:t>
      </w:r>
      <w:r w:rsidRPr="00A20142">
        <w:rPr>
          <w:rFonts w:ascii="Times New Roman" w:hAnsi="Times New Roman" w:cs="Times New Roman"/>
          <w:b/>
          <w:sz w:val="24"/>
          <w:szCs w:val="24"/>
        </w:rPr>
        <w:t xml:space="preserve">………………… </w:t>
      </w:r>
      <w:r w:rsidRPr="00A20142">
        <w:rPr>
          <w:rFonts w:ascii="Times New Roman" w:hAnsi="Times New Roman" w:cs="Times New Roman"/>
          <w:bCs/>
          <w:sz w:val="24"/>
          <w:szCs w:val="24"/>
        </w:rPr>
        <w:t xml:space="preserve">/na adres poczty elektronicznej </w:t>
      </w:r>
      <w:r w:rsidRPr="00A20142">
        <w:rPr>
          <w:rStyle w:val="Odwoanieprzypisudolnego"/>
          <w:bCs/>
          <w:sz w:val="24"/>
          <w:szCs w:val="24"/>
        </w:rPr>
        <w:footnoteReference w:id="2"/>
      </w:r>
      <w:r w:rsidRPr="00A20142">
        <w:rPr>
          <w:rFonts w:ascii="Times New Roman" w:hAnsi="Times New Roman" w:cs="Times New Roman"/>
          <w:bCs/>
          <w:sz w:val="24"/>
          <w:szCs w:val="24"/>
        </w:rPr>
        <w:t>……………………</w:t>
      </w:r>
    </w:p>
    <w:p w14:paraId="520C8361" w14:textId="77777777" w:rsidR="000F1B44" w:rsidRPr="00A20142" w:rsidRDefault="000F1B44" w:rsidP="000F1B44">
      <w:pPr>
        <w:numPr>
          <w:ilvl w:val="0"/>
          <w:numId w:val="27"/>
        </w:numPr>
        <w:tabs>
          <w:tab w:val="num" w:pos="450"/>
        </w:tabs>
        <w:spacing w:after="0" w:line="320" w:lineRule="exact"/>
        <w:ind w:left="400"/>
        <w:contextualSpacing/>
        <w:jc w:val="both"/>
        <w:rPr>
          <w:rFonts w:ascii="Times New Roman" w:hAnsi="Times New Roman" w:cs="Times New Roman"/>
          <w:sz w:val="24"/>
          <w:szCs w:val="24"/>
        </w:rPr>
      </w:pPr>
      <w:r w:rsidRPr="00A20142">
        <w:rPr>
          <w:rFonts w:ascii="Times New Roman" w:hAnsi="Times New Roman" w:cs="Times New Roman"/>
          <w:bCs/>
          <w:sz w:val="24"/>
          <w:szCs w:val="24"/>
        </w:rPr>
        <w:t xml:space="preserve">W okresie gwarancji wszystkie wymagane przeglądy i czynności zmierzające do usunięcia wady samochodu </w:t>
      </w:r>
      <w:r w:rsidRPr="00A20142">
        <w:rPr>
          <w:rFonts w:ascii="Times New Roman" w:hAnsi="Times New Roman" w:cs="Times New Roman"/>
          <w:sz w:val="24"/>
          <w:szCs w:val="24"/>
        </w:rPr>
        <w:t xml:space="preserve">przeprowadzone będą w lokalu Użytkownika </w:t>
      </w:r>
      <w:r>
        <w:rPr>
          <w:rFonts w:ascii="Times New Roman" w:hAnsi="Times New Roman" w:cs="Times New Roman"/>
          <w:sz w:val="24"/>
          <w:szCs w:val="24"/>
        </w:rPr>
        <w:t xml:space="preserve">w Wałczu </w:t>
      </w:r>
      <w:r w:rsidRPr="00A20142">
        <w:rPr>
          <w:rFonts w:ascii="Times New Roman" w:hAnsi="Times New Roman" w:cs="Times New Roman"/>
          <w:sz w:val="24"/>
          <w:szCs w:val="24"/>
        </w:rPr>
        <w:t>samochodu przez autoryzowany serwis WYKONAWCY.</w:t>
      </w:r>
    </w:p>
    <w:p w14:paraId="4518F6B5" w14:textId="77777777" w:rsidR="000F1B44" w:rsidRPr="00A20142" w:rsidRDefault="000F1B44" w:rsidP="000F1B44">
      <w:pPr>
        <w:numPr>
          <w:ilvl w:val="0"/>
          <w:numId w:val="27"/>
        </w:numPr>
        <w:tabs>
          <w:tab w:val="num" w:pos="450"/>
        </w:tabs>
        <w:spacing w:after="0" w:line="320" w:lineRule="exact"/>
        <w:ind w:left="400"/>
        <w:contextualSpacing/>
        <w:jc w:val="both"/>
        <w:rPr>
          <w:rFonts w:ascii="Times New Roman" w:hAnsi="Times New Roman" w:cs="Times New Roman"/>
          <w:sz w:val="24"/>
          <w:szCs w:val="24"/>
        </w:rPr>
      </w:pPr>
      <w:r w:rsidRPr="00A20142">
        <w:rPr>
          <w:rFonts w:ascii="Times New Roman" w:hAnsi="Times New Roman" w:cs="Times New Roman"/>
          <w:sz w:val="24"/>
          <w:szCs w:val="24"/>
        </w:rPr>
        <w:t xml:space="preserve">Zasady przeglądów gwarancyjnych określone są w instrukcjach obsługi i eksploatacji oraz książkach gwarancyjnych. Zapewnione w ramach niniejszej gwarancji przeglądy obejmują również wymianę na koszt WYKONAWCY wszelkich środków i materiałów eksploatacyjnych, podlegających wymianie zgodnie z wymogami i zaleceniami instrukcji obsługi i eksploatacji, książki gwarancyjnej lub innych dokumentów dotyczących samochodu, elementów i urządzeń, którymi samochód jest zabudowany. </w:t>
      </w:r>
    </w:p>
    <w:p w14:paraId="69BD48C1" w14:textId="77777777" w:rsidR="000F1B44" w:rsidRPr="00A20142" w:rsidRDefault="000F1B44" w:rsidP="000F1B44">
      <w:pPr>
        <w:numPr>
          <w:ilvl w:val="0"/>
          <w:numId w:val="27"/>
        </w:numPr>
        <w:tabs>
          <w:tab w:val="num" w:pos="450"/>
        </w:tabs>
        <w:spacing w:after="0" w:line="320" w:lineRule="exact"/>
        <w:ind w:left="400"/>
        <w:contextualSpacing/>
        <w:jc w:val="both"/>
        <w:rPr>
          <w:rFonts w:ascii="Times New Roman" w:hAnsi="Times New Roman" w:cs="Times New Roman"/>
          <w:sz w:val="24"/>
          <w:szCs w:val="24"/>
        </w:rPr>
      </w:pPr>
      <w:r w:rsidRPr="00A20142">
        <w:rPr>
          <w:rFonts w:ascii="Times New Roman" w:hAnsi="Times New Roman" w:cs="Times New Roman"/>
          <w:sz w:val="24"/>
          <w:szCs w:val="24"/>
        </w:rPr>
        <w:t xml:space="preserve">W przypadku zaistnienia w okresie gwarancji konieczności przemieszczenia samochodu w związku z usuwaniem wady lub wykonaniem czynności przeglądowej lub mającej na celu usunięcie wady, przemieszczenia dokonuje się na koszt WYKONAWCY, w sposób i na warunkach określonych pomiędzy Użytkownikiem a WYKONAWCĄ. WYKONAWCĘ obciąża obowiązek zapłaty Użytkownikowi wszystkich związanych z tym kosztów (w szczególności podróży w obie strony, paliwa, zakwaterowania, wyżywienia oraz kosztów podróży służbowych wynikających z obowiązujących przepisów). WYKONAWCA zobowiązuje się względem Użytkownika do zapłaty tych kosztów na podstawie wystawionych przez Użytkownika rachunków/not w terminie 21 dni od ich doręczenia WYKONAWCY. WYKONAWCA zobowiązuje się do spełnienia powyższych świadczeń na rzecz Skarbu Państwa – Komendanta Powiatowego PSP w </w:t>
      </w:r>
      <w:r>
        <w:rPr>
          <w:rFonts w:ascii="Times New Roman" w:hAnsi="Times New Roman" w:cs="Times New Roman"/>
          <w:sz w:val="24"/>
          <w:szCs w:val="24"/>
        </w:rPr>
        <w:t>Wałczu</w:t>
      </w:r>
      <w:r w:rsidRPr="00A20142">
        <w:rPr>
          <w:rFonts w:ascii="Times New Roman" w:hAnsi="Times New Roman" w:cs="Times New Roman"/>
          <w:sz w:val="24"/>
          <w:szCs w:val="24"/>
        </w:rPr>
        <w:t xml:space="preserve"> na zasadzie wynikającej z art. 393 § 1 Kodeksu cywilnego. </w:t>
      </w:r>
    </w:p>
    <w:p w14:paraId="1D9D0D80" w14:textId="77777777" w:rsidR="000F1B44" w:rsidRPr="00A20142" w:rsidRDefault="000F1B44" w:rsidP="000F1B44">
      <w:pPr>
        <w:numPr>
          <w:ilvl w:val="0"/>
          <w:numId w:val="27"/>
        </w:numPr>
        <w:tabs>
          <w:tab w:val="num" w:pos="450"/>
        </w:tabs>
        <w:spacing w:after="0" w:line="320" w:lineRule="exact"/>
        <w:ind w:left="400"/>
        <w:contextualSpacing/>
        <w:jc w:val="both"/>
        <w:rPr>
          <w:rFonts w:ascii="Times New Roman" w:hAnsi="Times New Roman" w:cs="Times New Roman"/>
          <w:sz w:val="24"/>
          <w:szCs w:val="24"/>
        </w:rPr>
      </w:pPr>
      <w:r w:rsidRPr="00A20142">
        <w:rPr>
          <w:rFonts w:ascii="Times New Roman" w:hAnsi="Times New Roman" w:cs="Times New Roman"/>
          <w:sz w:val="24"/>
          <w:szCs w:val="24"/>
        </w:rPr>
        <w:t xml:space="preserve">WYKONAWCA przystąpi do usunięcia wady lub wykonania przeglądu w ciągu 72 godzin od momentu otrzymania przez WYKONAWCĘ zawiadomienia o wadzie albo zgłoszenia </w:t>
      </w:r>
      <w:r w:rsidRPr="00A20142">
        <w:rPr>
          <w:rFonts w:ascii="Times New Roman" w:hAnsi="Times New Roman" w:cs="Times New Roman"/>
          <w:sz w:val="24"/>
          <w:szCs w:val="24"/>
        </w:rPr>
        <w:lastRenderedPageBreak/>
        <w:t>samochodu do przeglądu przez ZAMAWIAJĄCEGO i zobowiązany jest usunąć wadę lub wykonać przegląd nie później niż:</w:t>
      </w:r>
    </w:p>
    <w:p w14:paraId="2D1BA4DE" w14:textId="77777777" w:rsidR="000F1B44" w:rsidRPr="00A20142" w:rsidRDefault="000F1B44" w:rsidP="000F1B44">
      <w:pPr>
        <w:numPr>
          <w:ilvl w:val="1"/>
          <w:numId w:val="28"/>
        </w:numPr>
        <w:spacing w:after="0" w:line="320" w:lineRule="exact"/>
        <w:ind w:left="792" w:hanging="432"/>
        <w:contextualSpacing/>
        <w:jc w:val="both"/>
        <w:rPr>
          <w:rFonts w:ascii="Times New Roman" w:hAnsi="Times New Roman" w:cs="Times New Roman"/>
          <w:sz w:val="24"/>
          <w:szCs w:val="24"/>
        </w:rPr>
      </w:pPr>
      <w:r w:rsidRPr="00A20142">
        <w:rPr>
          <w:rFonts w:ascii="Times New Roman" w:hAnsi="Times New Roman" w:cs="Times New Roman"/>
          <w:sz w:val="24"/>
          <w:szCs w:val="24"/>
        </w:rPr>
        <w:t xml:space="preserve">usunięcie wady – w terminie </w:t>
      </w:r>
      <w:r w:rsidRPr="00A20142">
        <w:rPr>
          <w:rFonts w:ascii="Times New Roman" w:hAnsi="Times New Roman" w:cs="Times New Roman"/>
          <w:bCs/>
          <w:sz w:val="24"/>
          <w:szCs w:val="24"/>
        </w:rPr>
        <w:t>10</w:t>
      </w:r>
      <w:r w:rsidRPr="00A20142">
        <w:rPr>
          <w:rFonts w:ascii="Times New Roman" w:hAnsi="Times New Roman" w:cs="Times New Roman"/>
          <w:b/>
          <w:sz w:val="24"/>
          <w:szCs w:val="24"/>
        </w:rPr>
        <w:t xml:space="preserve"> </w:t>
      </w:r>
      <w:r w:rsidRPr="00A20142">
        <w:rPr>
          <w:rFonts w:ascii="Times New Roman" w:hAnsi="Times New Roman" w:cs="Times New Roman"/>
          <w:sz w:val="24"/>
          <w:szCs w:val="24"/>
        </w:rPr>
        <w:t>dni od zawiadomienia o wadzie,</w:t>
      </w:r>
    </w:p>
    <w:p w14:paraId="1890A96D" w14:textId="77777777" w:rsidR="000F1B44" w:rsidRPr="00A20142" w:rsidRDefault="000F1B44" w:rsidP="000F1B44">
      <w:pPr>
        <w:numPr>
          <w:ilvl w:val="1"/>
          <w:numId w:val="28"/>
        </w:numPr>
        <w:spacing w:after="0" w:line="320" w:lineRule="exact"/>
        <w:ind w:left="792" w:hanging="432"/>
        <w:contextualSpacing/>
        <w:jc w:val="both"/>
        <w:rPr>
          <w:rFonts w:ascii="Times New Roman" w:hAnsi="Times New Roman" w:cs="Times New Roman"/>
          <w:sz w:val="24"/>
          <w:szCs w:val="24"/>
        </w:rPr>
      </w:pPr>
      <w:r w:rsidRPr="00A20142">
        <w:rPr>
          <w:rFonts w:ascii="Times New Roman" w:hAnsi="Times New Roman" w:cs="Times New Roman"/>
          <w:sz w:val="24"/>
          <w:szCs w:val="24"/>
        </w:rPr>
        <w:t>przegląd samochodu, zabudowy lub wyposażenia – w terminie 10 dni od zgłoszenia konieczności wykonania przeglądu.</w:t>
      </w:r>
    </w:p>
    <w:p w14:paraId="00C066BC" w14:textId="77777777" w:rsidR="000F1B44" w:rsidRPr="00A20142" w:rsidRDefault="000F1B44" w:rsidP="000F1B44">
      <w:pPr>
        <w:pStyle w:val="Tekstpodstawowywcity"/>
        <w:spacing w:line="320" w:lineRule="exact"/>
        <w:ind w:hanging="207"/>
        <w:contextualSpacing/>
        <w:rPr>
          <w:rFonts w:ascii="Times New Roman" w:hAnsi="Times New Roman" w:cs="Times New Roman"/>
          <w:sz w:val="24"/>
          <w:szCs w:val="24"/>
        </w:rPr>
      </w:pPr>
      <w:r w:rsidRPr="00A20142">
        <w:rPr>
          <w:rFonts w:ascii="Times New Roman" w:hAnsi="Times New Roman" w:cs="Times New Roman"/>
          <w:sz w:val="24"/>
          <w:szCs w:val="24"/>
        </w:rPr>
        <w:t>Do czasu wyznaczonego na przystąpienie do usunięcia wady lub wykonania przeglądu nie wlicza się dni ustawowo wolnych od pracy.</w:t>
      </w:r>
    </w:p>
    <w:p w14:paraId="7031ED3F" w14:textId="77777777" w:rsidR="000F1B44" w:rsidRPr="00A20142" w:rsidRDefault="000F1B44" w:rsidP="000F1B44">
      <w:pPr>
        <w:numPr>
          <w:ilvl w:val="0"/>
          <w:numId w:val="27"/>
        </w:numPr>
        <w:tabs>
          <w:tab w:val="num" w:pos="360"/>
        </w:tabs>
        <w:spacing w:after="0" w:line="320" w:lineRule="exact"/>
        <w:ind w:left="360"/>
        <w:contextualSpacing/>
        <w:jc w:val="both"/>
        <w:rPr>
          <w:rFonts w:ascii="Times New Roman" w:hAnsi="Times New Roman" w:cs="Times New Roman"/>
          <w:sz w:val="24"/>
          <w:szCs w:val="24"/>
        </w:rPr>
      </w:pPr>
      <w:r w:rsidRPr="00A20142">
        <w:rPr>
          <w:rFonts w:ascii="Times New Roman" w:hAnsi="Times New Roman" w:cs="Times New Roman"/>
          <w:sz w:val="24"/>
          <w:szCs w:val="24"/>
        </w:rPr>
        <w:t>W uzasadnionych przypadkach, ZAMAWIAJĄCY może, na wniosek WYKONAWCY przedłużyć terminy wskazane w ust. 8.</w:t>
      </w:r>
    </w:p>
    <w:p w14:paraId="46677782" w14:textId="77777777" w:rsidR="000F1B44" w:rsidRPr="00A20142" w:rsidRDefault="000F1B44" w:rsidP="000F1B44">
      <w:pPr>
        <w:numPr>
          <w:ilvl w:val="0"/>
          <w:numId w:val="27"/>
        </w:numPr>
        <w:tabs>
          <w:tab w:val="num" w:pos="360"/>
        </w:tabs>
        <w:spacing w:after="0" w:line="320" w:lineRule="exact"/>
        <w:ind w:left="360"/>
        <w:contextualSpacing/>
        <w:jc w:val="both"/>
        <w:rPr>
          <w:rFonts w:ascii="Times New Roman" w:hAnsi="Times New Roman" w:cs="Times New Roman"/>
          <w:sz w:val="24"/>
          <w:szCs w:val="24"/>
        </w:rPr>
      </w:pPr>
      <w:r w:rsidRPr="00A20142">
        <w:rPr>
          <w:rFonts w:ascii="Times New Roman" w:hAnsi="Times New Roman" w:cs="Times New Roman"/>
          <w:sz w:val="24"/>
          <w:szCs w:val="24"/>
        </w:rPr>
        <w:t>W sprawach dotyczących gwarancji nieuregulowanych w niniejszym paragrafie zastosowanie znajdują postanowienia zawarte instrukcjach obsługi i eksploatacji oraz  książkach gwarancyjnych. W przypadku sprzeczności pomiędzy postanowieniami niniejszej umowy a postanowieniami instrukcję obsługi i eksploatacji lub książki gwarancyjnej pierwszeństwo mają postanowienia umowy.</w:t>
      </w:r>
    </w:p>
    <w:p w14:paraId="0A6091B8" w14:textId="77777777" w:rsidR="000F1B44" w:rsidRPr="00A20142" w:rsidRDefault="000F1B44" w:rsidP="000F1B44">
      <w:pPr>
        <w:spacing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 </w:t>
      </w:r>
    </w:p>
    <w:p w14:paraId="35C2EB01" w14:textId="77777777" w:rsidR="000F1B44" w:rsidRPr="00A20142" w:rsidRDefault="000F1B44" w:rsidP="000F1B44">
      <w:pPr>
        <w:spacing w:line="320" w:lineRule="exact"/>
        <w:contextualSpacing/>
        <w:jc w:val="center"/>
        <w:rPr>
          <w:rFonts w:ascii="Times New Roman" w:hAnsi="Times New Roman" w:cs="Times New Roman"/>
          <w:b/>
          <w:bCs/>
          <w:sz w:val="24"/>
          <w:szCs w:val="24"/>
        </w:rPr>
      </w:pPr>
      <w:r w:rsidRPr="00A20142">
        <w:rPr>
          <w:rFonts w:ascii="Times New Roman" w:hAnsi="Times New Roman" w:cs="Times New Roman"/>
          <w:b/>
          <w:bCs/>
          <w:sz w:val="24"/>
          <w:szCs w:val="24"/>
        </w:rPr>
        <w:t xml:space="preserve">§ </w:t>
      </w:r>
      <w:r>
        <w:rPr>
          <w:rFonts w:ascii="Times New Roman" w:hAnsi="Times New Roman" w:cs="Times New Roman"/>
          <w:b/>
          <w:bCs/>
          <w:sz w:val="24"/>
          <w:szCs w:val="24"/>
        </w:rPr>
        <w:t>7</w:t>
      </w:r>
      <w:r w:rsidRPr="00A20142">
        <w:rPr>
          <w:rFonts w:ascii="Times New Roman" w:hAnsi="Times New Roman" w:cs="Times New Roman"/>
          <w:b/>
          <w:bCs/>
          <w:sz w:val="24"/>
          <w:szCs w:val="24"/>
        </w:rPr>
        <w:t>.</w:t>
      </w:r>
    </w:p>
    <w:p w14:paraId="11BE50D2" w14:textId="77777777" w:rsidR="000F1B44" w:rsidRPr="00A20142" w:rsidRDefault="000F1B44" w:rsidP="000F1B44">
      <w:pPr>
        <w:spacing w:line="320" w:lineRule="exact"/>
        <w:contextualSpacing/>
        <w:jc w:val="center"/>
        <w:rPr>
          <w:rFonts w:ascii="Times New Roman" w:hAnsi="Times New Roman" w:cs="Times New Roman"/>
          <w:b/>
          <w:bCs/>
          <w:sz w:val="24"/>
          <w:szCs w:val="24"/>
        </w:rPr>
      </w:pPr>
      <w:r w:rsidRPr="00A20142">
        <w:rPr>
          <w:rFonts w:ascii="Times New Roman" w:hAnsi="Times New Roman" w:cs="Times New Roman"/>
          <w:b/>
          <w:bCs/>
          <w:sz w:val="24"/>
          <w:szCs w:val="24"/>
        </w:rPr>
        <w:t>KARY UMOWNE, ODSZKODOWANIE I ODSETKI</w:t>
      </w:r>
    </w:p>
    <w:p w14:paraId="4D2F3864" w14:textId="77777777" w:rsidR="000F1B44" w:rsidRDefault="000F1B44" w:rsidP="000F1B44">
      <w:pPr>
        <w:pStyle w:val="Tekstpodstawowy"/>
        <w:numPr>
          <w:ilvl w:val="0"/>
          <w:numId w:val="31"/>
        </w:numPr>
        <w:tabs>
          <w:tab w:val="clear" w:pos="705"/>
        </w:tabs>
        <w:spacing w:line="320" w:lineRule="exact"/>
        <w:ind w:left="284" w:right="-142" w:hanging="284"/>
        <w:contextualSpacing/>
        <w:jc w:val="both"/>
        <w:rPr>
          <w:rFonts w:ascii="Times New Roman" w:hAnsi="Times New Roman"/>
          <w:color w:val="auto"/>
          <w:szCs w:val="24"/>
        </w:rPr>
      </w:pPr>
      <w:bookmarkStart w:id="6" w:name="_Hlk86234896"/>
      <w:r w:rsidRPr="00A20142">
        <w:rPr>
          <w:rFonts w:ascii="Times New Roman" w:hAnsi="Times New Roman"/>
          <w:color w:val="auto"/>
          <w:szCs w:val="24"/>
        </w:rPr>
        <w:t> WYKONAWCA zapłaci ZAMAWIAJĄCEMU kar</w:t>
      </w:r>
      <w:r>
        <w:rPr>
          <w:rFonts w:ascii="Times New Roman" w:hAnsi="Times New Roman"/>
          <w:color w:val="auto"/>
          <w:szCs w:val="24"/>
        </w:rPr>
        <w:t>y</w:t>
      </w:r>
      <w:r w:rsidRPr="00A20142">
        <w:rPr>
          <w:rFonts w:ascii="Times New Roman" w:hAnsi="Times New Roman"/>
          <w:color w:val="auto"/>
          <w:szCs w:val="24"/>
        </w:rPr>
        <w:t xml:space="preserve"> umown</w:t>
      </w:r>
      <w:r>
        <w:rPr>
          <w:rFonts w:ascii="Times New Roman" w:hAnsi="Times New Roman"/>
          <w:color w:val="auto"/>
          <w:szCs w:val="24"/>
        </w:rPr>
        <w:t>e:</w:t>
      </w:r>
    </w:p>
    <w:p w14:paraId="279345B2" w14:textId="77777777" w:rsidR="000F1B44" w:rsidRDefault="000F1B44" w:rsidP="000F1B44">
      <w:pPr>
        <w:pStyle w:val="Tekstpodstawowy"/>
        <w:numPr>
          <w:ilvl w:val="0"/>
          <w:numId w:val="41"/>
        </w:numPr>
        <w:spacing w:line="320" w:lineRule="exact"/>
        <w:ind w:right="-142"/>
        <w:contextualSpacing/>
        <w:jc w:val="both"/>
        <w:rPr>
          <w:rFonts w:ascii="Times New Roman" w:hAnsi="Times New Roman"/>
          <w:color w:val="auto"/>
          <w:szCs w:val="24"/>
        </w:rPr>
      </w:pPr>
      <w:r w:rsidRPr="00A20142">
        <w:rPr>
          <w:rFonts w:ascii="Times New Roman" w:hAnsi="Times New Roman"/>
          <w:color w:val="auto"/>
          <w:szCs w:val="24"/>
        </w:rPr>
        <w:t>za każdy dzień zwłoki w odbiorze samochodu przez ZAMAWIAJĄCEGO</w:t>
      </w:r>
      <w:r>
        <w:rPr>
          <w:rFonts w:ascii="Times New Roman" w:hAnsi="Times New Roman"/>
          <w:color w:val="auto"/>
          <w:szCs w:val="24"/>
        </w:rPr>
        <w:t xml:space="preserve"> – </w:t>
      </w:r>
      <w:r w:rsidRPr="00A20142">
        <w:rPr>
          <w:rFonts w:ascii="Times New Roman" w:hAnsi="Times New Roman"/>
          <w:color w:val="auto"/>
          <w:szCs w:val="24"/>
        </w:rPr>
        <w:t>w wysokości 0,1 % ceny netto samochodu</w:t>
      </w:r>
      <w:r>
        <w:rPr>
          <w:rFonts w:ascii="Times New Roman" w:hAnsi="Times New Roman"/>
          <w:color w:val="auto"/>
          <w:szCs w:val="24"/>
        </w:rPr>
        <w:t>,</w:t>
      </w:r>
    </w:p>
    <w:p w14:paraId="57E590AF" w14:textId="77777777" w:rsidR="000F1B44" w:rsidRDefault="000F1B44" w:rsidP="000F1B44">
      <w:pPr>
        <w:pStyle w:val="Tekstpodstawowy"/>
        <w:numPr>
          <w:ilvl w:val="0"/>
          <w:numId w:val="41"/>
        </w:numPr>
        <w:spacing w:line="320" w:lineRule="exact"/>
        <w:ind w:right="-142"/>
        <w:contextualSpacing/>
        <w:jc w:val="both"/>
        <w:rPr>
          <w:rFonts w:ascii="Times New Roman" w:hAnsi="Times New Roman"/>
          <w:color w:val="auto"/>
          <w:szCs w:val="24"/>
        </w:rPr>
      </w:pPr>
      <w:r>
        <w:rPr>
          <w:rFonts w:ascii="Times New Roman" w:hAnsi="Times New Roman"/>
          <w:color w:val="auto"/>
          <w:szCs w:val="24"/>
        </w:rPr>
        <w:t>za każdy dzien zwłoki w:</w:t>
      </w:r>
    </w:p>
    <w:p w14:paraId="1CEC6D4E" w14:textId="77777777" w:rsidR="000F1B44" w:rsidRDefault="000F1B44" w:rsidP="000F1B44">
      <w:pPr>
        <w:pStyle w:val="Tekstpodstawowy"/>
        <w:numPr>
          <w:ilvl w:val="0"/>
          <w:numId w:val="42"/>
        </w:numPr>
        <w:spacing w:line="320" w:lineRule="exact"/>
        <w:ind w:right="-142"/>
        <w:contextualSpacing/>
        <w:jc w:val="both"/>
        <w:rPr>
          <w:rFonts w:ascii="Times New Roman" w:hAnsi="Times New Roman"/>
          <w:color w:val="auto"/>
          <w:szCs w:val="24"/>
        </w:rPr>
      </w:pPr>
      <w:r w:rsidRPr="00C86BF0">
        <w:rPr>
          <w:rFonts w:ascii="Times New Roman" w:hAnsi="Times New Roman"/>
          <w:color w:val="auto"/>
          <w:szCs w:val="24"/>
        </w:rPr>
        <w:t xml:space="preserve">usunięciu wady wskazanej w protokole odbioru samochodu, </w:t>
      </w:r>
    </w:p>
    <w:p w14:paraId="352A1A1C" w14:textId="77777777" w:rsidR="000F1B44" w:rsidRDefault="000F1B44" w:rsidP="000F1B44">
      <w:pPr>
        <w:pStyle w:val="Tekstpodstawowy"/>
        <w:numPr>
          <w:ilvl w:val="0"/>
          <w:numId w:val="42"/>
        </w:numPr>
        <w:spacing w:line="320" w:lineRule="exact"/>
        <w:ind w:right="-142"/>
        <w:contextualSpacing/>
        <w:jc w:val="both"/>
        <w:rPr>
          <w:rFonts w:ascii="Times New Roman" w:hAnsi="Times New Roman"/>
          <w:color w:val="auto"/>
          <w:szCs w:val="24"/>
        </w:rPr>
      </w:pPr>
      <w:r w:rsidRPr="00C86BF0">
        <w:rPr>
          <w:rFonts w:ascii="Times New Roman" w:hAnsi="Times New Roman"/>
          <w:color w:val="auto"/>
          <w:szCs w:val="24"/>
        </w:rPr>
        <w:t>wykonaniu obowiązków gwarancyjnych (usunięcie wady samochodu, wykonanie przeglądu samochodu),</w:t>
      </w:r>
    </w:p>
    <w:p w14:paraId="2B3876AB" w14:textId="77777777" w:rsidR="000F1B44" w:rsidRDefault="000F1B44" w:rsidP="000F1B44">
      <w:pPr>
        <w:pStyle w:val="Tekstpodstawowy"/>
        <w:numPr>
          <w:ilvl w:val="0"/>
          <w:numId w:val="42"/>
        </w:numPr>
        <w:spacing w:line="320" w:lineRule="exact"/>
        <w:ind w:right="-142"/>
        <w:contextualSpacing/>
        <w:jc w:val="both"/>
        <w:rPr>
          <w:rFonts w:ascii="Times New Roman" w:hAnsi="Times New Roman"/>
          <w:color w:val="auto"/>
          <w:szCs w:val="24"/>
        </w:rPr>
      </w:pPr>
      <w:r w:rsidRPr="00C86BF0">
        <w:rPr>
          <w:rFonts w:ascii="Times New Roman" w:hAnsi="Times New Roman"/>
          <w:color w:val="auto"/>
          <w:szCs w:val="24"/>
        </w:rPr>
        <w:t>usunięciu wady samochodu w ramach rękojmii</w:t>
      </w:r>
    </w:p>
    <w:p w14:paraId="302D5770" w14:textId="77777777" w:rsidR="000F1B44" w:rsidRDefault="000F1B44" w:rsidP="000F1B44">
      <w:pPr>
        <w:pStyle w:val="Tekstpodstawowy"/>
        <w:numPr>
          <w:ilvl w:val="0"/>
          <w:numId w:val="43"/>
        </w:numPr>
        <w:spacing w:line="320" w:lineRule="exact"/>
        <w:ind w:right="-142"/>
        <w:contextualSpacing/>
        <w:jc w:val="both"/>
        <w:rPr>
          <w:rFonts w:ascii="Times New Roman" w:hAnsi="Times New Roman"/>
          <w:color w:val="auto"/>
          <w:szCs w:val="24"/>
        </w:rPr>
      </w:pPr>
      <w:r w:rsidRPr="00A20142">
        <w:rPr>
          <w:rFonts w:ascii="Times New Roman" w:hAnsi="Times New Roman"/>
          <w:color w:val="auto"/>
          <w:szCs w:val="24"/>
        </w:rPr>
        <w:t>w wysokości 0,05% ceny netto samocho</w:t>
      </w:r>
      <w:r>
        <w:rPr>
          <w:rFonts w:ascii="Times New Roman" w:hAnsi="Times New Roman"/>
          <w:color w:val="auto"/>
          <w:szCs w:val="24"/>
        </w:rPr>
        <w:t>du,</w:t>
      </w:r>
    </w:p>
    <w:p w14:paraId="56802AF1" w14:textId="77777777" w:rsidR="000F1B44" w:rsidRPr="00C86BF0" w:rsidRDefault="000F1B44" w:rsidP="000F1B44">
      <w:pPr>
        <w:pStyle w:val="Tekstpodstawowy"/>
        <w:numPr>
          <w:ilvl w:val="0"/>
          <w:numId w:val="41"/>
        </w:numPr>
        <w:spacing w:line="320" w:lineRule="exact"/>
        <w:ind w:right="-142"/>
        <w:contextualSpacing/>
        <w:jc w:val="both"/>
        <w:rPr>
          <w:rFonts w:ascii="Times New Roman" w:hAnsi="Times New Roman"/>
          <w:color w:val="auto"/>
          <w:szCs w:val="24"/>
        </w:rPr>
      </w:pPr>
      <w:r>
        <w:rPr>
          <w:rFonts w:ascii="Times New Roman" w:hAnsi="Times New Roman"/>
          <w:color w:val="auto"/>
          <w:szCs w:val="24"/>
        </w:rPr>
        <w:t xml:space="preserve">w </w:t>
      </w:r>
      <w:r w:rsidRPr="00C86BF0">
        <w:rPr>
          <w:rFonts w:ascii="Times New Roman" w:hAnsi="Times New Roman"/>
          <w:color w:val="auto"/>
          <w:szCs w:val="24"/>
        </w:rPr>
        <w:t>przypadku odstąpienia od umowy z powodu niewykonania lub nienależytego wykonania umowy przez WYKONAWCĘ</w:t>
      </w:r>
      <w:r>
        <w:rPr>
          <w:rFonts w:ascii="Times New Roman" w:hAnsi="Times New Roman"/>
          <w:color w:val="auto"/>
          <w:szCs w:val="24"/>
        </w:rPr>
        <w:t xml:space="preserve"> – </w:t>
      </w:r>
      <w:r w:rsidRPr="00C86BF0">
        <w:rPr>
          <w:rFonts w:ascii="Times New Roman" w:hAnsi="Times New Roman"/>
          <w:color w:val="auto"/>
          <w:szCs w:val="24"/>
        </w:rPr>
        <w:t xml:space="preserve">w wysokości 20% ceny netto samochodu. </w:t>
      </w:r>
    </w:p>
    <w:p w14:paraId="0DFC55CA" w14:textId="77777777" w:rsidR="000F1B44" w:rsidRPr="00A20142" w:rsidRDefault="000F1B44" w:rsidP="000F1B44">
      <w:pPr>
        <w:pStyle w:val="Tekstpodstawowy"/>
        <w:numPr>
          <w:ilvl w:val="0"/>
          <w:numId w:val="31"/>
        </w:numPr>
        <w:tabs>
          <w:tab w:val="clear" w:pos="705"/>
        </w:tabs>
        <w:spacing w:line="320" w:lineRule="exact"/>
        <w:ind w:left="284" w:right="-142" w:hanging="284"/>
        <w:contextualSpacing/>
        <w:jc w:val="both"/>
        <w:rPr>
          <w:rFonts w:ascii="Times New Roman" w:hAnsi="Times New Roman"/>
          <w:color w:val="auto"/>
          <w:szCs w:val="24"/>
        </w:rPr>
      </w:pPr>
      <w:r w:rsidRPr="00A20142">
        <w:rPr>
          <w:rFonts w:ascii="Times New Roman" w:hAnsi="Times New Roman"/>
          <w:color w:val="auto"/>
          <w:szCs w:val="24"/>
        </w:rPr>
        <w:t>Maksymalna wysokośc kar umownych obciążających WYKONAWCĘ ograniczona jest do wysokości 20% ceny netto samochodu.</w:t>
      </w:r>
    </w:p>
    <w:p w14:paraId="2473F1FD" w14:textId="77777777" w:rsidR="000F1B44" w:rsidRPr="00A20142" w:rsidRDefault="000F1B44" w:rsidP="000F1B44">
      <w:pPr>
        <w:pStyle w:val="Tekstpodstawowy"/>
        <w:numPr>
          <w:ilvl w:val="0"/>
          <w:numId w:val="31"/>
        </w:numPr>
        <w:tabs>
          <w:tab w:val="clear" w:pos="705"/>
        </w:tabs>
        <w:spacing w:line="320" w:lineRule="exact"/>
        <w:ind w:left="284" w:right="-142" w:hanging="284"/>
        <w:contextualSpacing/>
        <w:jc w:val="both"/>
        <w:rPr>
          <w:rFonts w:ascii="Times New Roman" w:hAnsi="Times New Roman"/>
          <w:color w:val="auto"/>
          <w:szCs w:val="24"/>
        </w:rPr>
      </w:pPr>
      <w:r w:rsidRPr="00A20142">
        <w:rPr>
          <w:rFonts w:ascii="Times New Roman" w:hAnsi="Times New Roman"/>
          <w:color w:val="auto"/>
          <w:szCs w:val="24"/>
        </w:rPr>
        <w:t>Roszczenie o zapłatę kar umownych z tytułu zwłoki, ustalonych za każdy rozpoczęty dzień zwłoki, staje się wymagalne:</w:t>
      </w:r>
    </w:p>
    <w:p w14:paraId="0F1734F4" w14:textId="77777777" w:rsidR="000F1B44" w:rsidRPr="00A20142" w:rsidRDefault="000F1B44" w:rsidP="000F1B44">
      <w:pPr>
        <w:numPr>
          <w:ilvl w:val="0"/>
          <w:numId w:val="38"/>
        </w:numPr>
        <w:spacing w:after="0" w:line="30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 xml:space="preserve"> za pierwszy rozpoczęty dzień zwłoki – w tym dniu, </w:t>
      </w:r>
    </w:p>
    <w:p w14:paraId="08573768" w14:textId="77777777" w:rsidR="000F1B44" w:rsidRPr="00A20142" w:rsidRDefault="000F1B44" w:rsidP="000F1B44">
      <w:pPr>
        <w:numPr>
          <w:ilvl w:val="0"/>
          <w:numId w:val="38"/>
        </w:numPr>
        <w:spacing w:after="0" w:line="30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za każdy następny rozpoczęty dzień zwłoki – odpowiednio w każdym z tych dni.</w:t>
      </w:r>
    </w:p>
    <w:p w14:paraId="14F53E31" w14:textId="77777777" w:rsidR="000F1B44" w:rsidRPr="00A20142" w:rsidRDefault="000F1B44" w:rsidP="000F1B44">
      <w:pPr>
        <w:pStyle w:val="Tekstpodstawowy"/>
        <w:numPr>
          <w:ilvl w:val="0"/>
          <w:numId w:val="31"/>
        </w:numPr>
        <w:tabs>
          <w:tab w:val="clear" w:pos="705"/>
        </w:tabs>
        <w:spacing w:line="320" w:lineRule="exact"/>
        <w:ind w:left="284" w:right="-142" w:hanging="284"/>
        <w:contextualSpacing/>
        <w:jc w:val="both"/>
        <w:rPr>
          <w:rFonts w:ascii="Times New Roman" w:hAnsi="Times New Roman"/>
          <w:color w:val="auto"/>
          <w:szCs w:val="24"/>
        </w:rPr>
      </w:pPr>
      <w:r w:rsidRPr="00A20142">
        <w:rPr>
          <w:rFonts w:ascii="Times New Roman" w:hAnsi="Times New Roman"/>
          <w:color w:val="auto"/>
          <w:szCs w:val="24"/>
        </w:rPr>
        <w:t xml:space="preserve">Poza przypadkami wskazanymi w ust. </w:t>
      </w:r>
      <w:r>
        <w:rPr>
          <w:rFonts w:ascii="Times New Roman" w:hAnsi="Times New Roman"/>
          <w:color w:val="auto"/>
          <w:szCs w:val="24"/>
        </w:rPr>
        <w:t>3</w:t>
      </w:r>
      <w:r w:rsidRPr="00A20142">
        <w:rPr>
          <w:rFonts w:ascii="Times New Roman" w:hAnsi="Times New Roman"/>
          <w:color w:val="auto"/>
          <w:szCs w:val="24"/>
        </w:rPr>
        <w:t>, roszczenie o zapłatę kar umownych staje się wymagalne z dniem zaistnienia zdarzenia stanowiącego podstawę do obciążenia Wykonawcy karą umowną.</w:t>
      </w:r>
    </w:p>
    <w:p w14:paraId="1F5F9420" w14:textId="77777777" w:rsidR="000F1B44" w:rsidRPr="00A20142" w:rsidRDefault="000F1B44" w:rsidP="000F1B44">
      <w:pPr>
        <w:pStyle w:val="Tekstpodstawowy"/>
        <w:numPr>
          <w:ilvl w:val="0"/>
          <w:numId w:val="31"/>
        </w:numPr>
        <w:tabs>
          <w:tab w:val="clear" w:pos="705"/>
        </w:tabs>
        <w:spacing w:line="320" w:lineRule="exact"/>
        <w:ind w:left="284" w:right="-142" w:hanging="284"/>
        <w:contextualSpacing/>
        <w:jc w:val="both"/>
        <w:rPr>
          <w:rFonts w:ascii="Times New Roman" w:hAnsi="Times New Roman"/>
          <w:color w:val="auto"/>
          <w:szCs w:val="24"/>
        </w:rPr>
      </w:pPr>
      <w:r w:rsidRPr="00A20142">
        <w:rPr>
          <w:rFonts w:ascii="Times New Roman" w:hAnsi="Times New Roman"/>
          <w:color w:val="auto"/>
          <w:szCs w:val="24"/>
        </w:rPr>
        <w:t>W przypadku, gdy wysokość poniesionej szkody przewyższa wysokość kar zastrzeżonych w umowie, ZAMAWIAJĄCY może żądać odszkodowania przewyższającego wysokość zastrzeżonych kar umownych.</w:t>
      </w:r>
    </w:p>
    <w:p w14:paraId="30C25D8D" w14:textId="77777777" w:rsidR="000F1B44" w:rsidRPr="00A20142" w:rsidRDefault="000F1B44" w:rsidP="000F1B44">
      <w:pPr>
        <w:pStyle w:val="Tekstpodstawowy"/>
        <w:numPr>
          <w:ilvl w:val="0"/>
          <w:numId w:val="31"/>
        </w:numPr>
        <w:tabs>
          <w:tab w:val="clear" w:pos="705"/>
        </w:tabs>
        <w:spacing w:line="320" w:lineRule="exact"/>
        <w:ind w:left="284" w:right="-142" w:hanging="284"/>
        <w:contextualSpacing/>
        <w:jc w:val="both"/>
        <w:rPr>
          <w:rFonts w:ascii="Times New Roman" w:hAnsi="Times New Roman"/>
          <w:color w:val="auto"/>
          <w:szCs w:val="24"/>
        </w:rPr>
      </w:pPr>
      <w:r w:rsidRPr="00A20142">
        <w:rPr>
          <w:rFonts w:ascii="Times New Roman" w:hAnsi="Times New Roman"/>
          <w:color w:val="auto"/>
          <w:szCs w:val="24"/>
        </w:rPr>
        <w:t>Odstąpienie od umowy nie wpływa na możliwość dochodzenia przez ZAMAWIAJĄCEGO kary umownej.</w:t>
      </w:r>
      <w:bookmarkEnd w:id="6"/>
    </w:p>
    <w:p w14:paraId="2B8BC077" w14:textId="77777777" w:rsidR="000F1B44" w:rsidRPr="00A20142" w:rsidRDefault="000F1B44" w:rsidP="000F1B44">
      <w:pPr>
        <w:pStyle w:val="Tekstpodstawowy"/>
        <w:spacing w:line="320" w:lineRule="exact"/>
        <w:ind w:left="284" w:right="-142"/>
        <w:contextualSpacing/>
        <w:jc w:val="both"/>
        <w:rPr>
          <w:rFonts w:ascii="Times New Roman" w:hAnsi="Times New Roman"/>
          <w:color w:val="auto"/>
          <w:szCs w:val="24"/>
        </w:rPr>
      </w:pPr>
    </w:p>
    <w:p w14:paraId="2B6371B2" w14:textId="77777777" w:rsidR="000F1B44" w:rsidRPr="00A20142" w:rsidRDefault="000F1B44" w:rsidP="000F1B44">
      <w:pPr>
        <w:spacing w:line="320" w:lineRule="exact"/>
        <w:contextualSpacing/>
        <w:jc w:val="center"/>
        <w:rPr>
          <w:rFonts w:ascii="Times New Roman" w:hAnsi="Times New Roman" w:cs="Times New Roman"/>
          <w:b/>
          <w:bCs/>
          <w:sz w:val="24"/>
          <w:szCs w:val="24"/>
        </w:rPr>
      </w:pPr>
      <w:r w:rsidRPr="00A20142">
        <w:rPr>
          <w:rFonts w:ascii="Times New Roman" w:hAnsi="Times New Roman" w:cs="Times New Roman"/>
          <w:b/>
          <w:bCs/>
          <w:sz w:val="24"/>
          <w:szCs w:val="24"/>
        </w:rPr>
        <w:t xml:space="preserve">§ </w:t>
      </w:r>
      <w:r>
        <w:rPr>
          <w:rFonts w:ascii="Times New Roman" w:hAnsi="Times New Roman" w:cs="Times New Roman"/>
          <w:b/>
          <w:bCs/>
          <w:sz w:val="24"/>
          <w:szCs w:val="24"/>
        </w:rPr>
        <w:t>8</w:t>
      </w:r>
      <w:r w:rsidRPr="00A20142">
        <w:rPr>
          <w:rFonts w:ascii="Times New Roman" w:hAnsi="Times New Roman" w:cs="Times New Roman"/>
          <w:b/>
          <w:bCs/>
          <w:sz w:val="24"/>
          <w:szCs w:val="24"/>
        </w:rPr>
        <w:t>.</w:t>
      </w:r>
    </w:p>
    <w:p w14:paraId="210D72B0" w14:textId="77777777" w:rsidR="000F1B44" w:rsidRPr="00A20142" w:rsidRDefault="000F1B44" w:rsidP="000F1B44">
      <w:pPr>
        <w:spacing w:line="320" w:lineRule="exact"/>
        <w:contextualSpacing/>
        <w:jc w:val="center"/>
        <w:rPr>
          <w:rFonts w:ascii="Times New Roman" w:hAnsi="Times New Roman" w:cs="Times New Roman"/>
          <w:b/>
          <w:bCs/>
          <w:sz w:val="24"/>
          <w:szCs w:val="24"/>
        </w:rPr>
      </w:pPr>
      <w:r w:rsidRPr="00A20142">
        <w:rPr>
          <w:rFonts w:ascii="Times New Roman" w:hAnsi="Times New Roman" w:cs="Times New Roman"/>
          <w:b/>
          <w:bCs/>
          <w:sz w:val="24"/>
          <w:szCs w:val="24"/>
        </w:rPr>
        <w:t>ROZSTRZYGANIE SPORÓW I OBOWIĄZUJĄCE PRAWO</w:t>
      </w:r>
    </w:p>
    <w:p w14:paraId="1BF5862F" w14:textId="77777777" w:rsidR="000F1B44" w:rsidRPr="00A20142" w:rsidRDefault="000F1B44" w:rsidP="000F1B44">
      <w:pPr>
        <w:pStyle w:val="Styl1"/>
        <w:widowControl/>
        <w:numPr>
          <w:ilvl w:val="0"/>
          <w:numId w:val="33"/>
        </w:numPr>
        <w:spacing w:line="320" w:lineRule="exact"/>
        <w:contextualSpacing/>
      </w:pPr>
      <w:r w:rsidRPr="00A20142">
        <w:t>W sprawach nieuregulowanych stosuje się przepisy powszechnie obowiązujące.</w:t>
      </w:r>
    </w:p>
    <w:p w14:paraId="35296E0D" w14:textId="77777777" w:rsidR="000F1B44" w:rsidRPr="00A20142" w:rsidRDefault="000F1B44" w:rsidP="000F1B44">
      <w:pPr>
        <w:pStyle w:val="Tekstpodstawowy"/>
        <w:numPr>
          <w:ilvl w:val="0"/>
          <w:numId w:val="33"/>
        </w:numPr>
        <w:spacing w:line="320" w:lineRule="exact"/>
        <w:ind w:right="-142"/>
        <w:contextualSpacing/>
        <w:jc w:val="both"/>
        <w:rPr>
          <w:rFonts w:ascii="Times New Roman" w:hAnsi="Times New Roman"/>
          <w:color w:val="auto"/>
          <w:szCs w:val="24"/>
        </w:rPr>
      </w:pPr>
      <w:r w:rsidRPr="00A20142">
        <w:rPr>
          <w:rFonts w:ascii="Times New Roman" w:hAnsi="Times New Roman"/>
          <w:color w:val="auto"/>
          <w:szCs w:val="24"/>
        </w:rPr>
        <w:t xml:space="preserve">Sprawy sporne związane z niniejszą umową rozstrzygane będą przez sąd właściwy dla  siedziby ZAMAWIAJĄCEGO.    </w:t>
      </w:r>
    </w:p>
    <w:p w14:paraId="116FAC50" w14:textId="77777777" w:rsidR="000F1B44" w:rsidRPr="00A20142" w:rsidRDefault="000F1B44" w:rsidP="000F1B44">
      <w:pPr>
        <w:spacing w:line="320" w:lineRule="exact"/>
        <w:contextualSpacing/>
        <w:jc w:val="center"/>
        <w:rPr>
          <w:rFonts w:ascii="Times New Roman" w:hAnsi="Times New Roman" w:cs="Times New Roman"/>
          <w:b/>
          <w:bCs/>
          <w:sz w:val="24"/>
          <w:szCs w:val="24"/>
        </w:rPr>
      </w:pPr>
      <w:r w:rsidRPr="00A20142">
        <w:rPr>
          <w:rFonts w:ascii="Times New Roman" w:hAnsi="Times New Roman" w:cs="Times New Roman"/>
          <w:b/>
          <w:bCs/>
          <w:sz w:val="24"/>
          <w:szCs w:val="24"/>
        </w:rPr>
        <w:t xml:space="preserve"> § </w:t>
      </w:r>
      <w:r>
        <w:rPr>
          <w:rFonts w:ascii="Times New Roman" w:hAnsi="Times New Roman" w:cs="Times New Roman"/>
          <w:b/>
          <w:bCs/>
          <w:sz w:val="24"/>
          <w:szCs w:val="24"/>
        </w:rPr>
        <w:t>9</w:t>
      </w:r>
      <w:r w:rsidRPr="00A20142">
        <w:rPr>
          <w:rFonts w:ascii="Times New Roman" w:hAnsi="Times New Roman" w:cs="Times New Roman"/>
          <w:b/>
          <w:bCs/>
          <w:sz w:val="24"/>
          <w:szCs w:val="24"/>
        </w:rPr>
        <w:t>.</w:t>
      </w:r>
    </w:p>
    <w:p w14:paraId="04322666" w14:textId="77777777" w:rsidR="000F1B44" w:rsidRPr="00A20142" w:rsidRDefault="000F1B44" w:rsidP="000F1B44">
      <w:pPr>
        <w:spacing w:line="320" w:lineRule="exact"/>
        <w:contextualSpacing/>
        <w:jc w:val="center"/>
        <w:rPr>
          <w:rFonts w:ascii="Times New Roman" w:hAnsi="Times New Roman" w:cs="Times New Roman"/>
          <w:b/>
          <w:bCs/>
          <w:sz w:val="24"/>
          <w:szCs w:val="24"/>
        </w:rPr>
      </w:pPr>
      <w:r w:rsidRPr="00A20142">
        <w:rPr>
          <w:rFonts w:ascii="Times New Roman" w:hAnsi="Times New Roman" w:cs="Times New Roman"/>
          <w:b/>
          <w:bCs/>
          <w:sz w:val="24"/>
          <w:szCs w:val="24"/>
        </w:rPr>
        <w:t>ZMIANA UMOWY</w:t>
      </w:r>
    </w:p>
    <w:p w14:paraId="12F7C66A" w14:textId="77777777" w:rsidR="000F1B44" w:rsidRDefault="000F1B44" w:rsidP="000F1B44">
      <w:pPr>
        <w:pStyle w:val="Domylnie"/>
        <w:widowControl/>
        <w:numPr>
          <w:ilvl w:val="0"/>
          <w:numId w:val="29"/>
        </w:numPr>
        <w:tabs>
          <w:tab w:val="clear" w:pos="720"/>
        </w:tabs>
        <w:autoSpaceDE/>
        <w:adjustRightInd/>
        <w:spacing w:line="320" w:lineRule="exact"/>
        <w:ind w:left="357" w:hanging="357"/>
        <w:contextualSpacing/>
        <w:jc w:val="both"/>
        <w:rPr>
          <w:rFonts w:ascii="Times New Roman"/>
        </w:rPr>
      </w:pPr>
      <w:r w:rsidRPr="00A20142">
        <w:rPr>
          <w:rFonts w:ascii="Times New Roman"/>
        </w:rPr>
        <w:t xml:space="preserve">Zmiana umowy wymaga formy pisemnej pod rygorem nieważności i sporządzona będzie </w:t>
      </w:r>
      <w:r w:rsidRPr="00A20142">
        <w:rPr>
          <w:rFonts w:ascii="Times New Roman"/>
        </w:rPr>
        <w:br/>
        <w:t>w formie aneksu.</w:t>
      </w:r>
    </w:p>
    <w:p w14:paraId="46837C31" w14:textId="77777777" w:rsidR="000F1B44" w:rsidRPr="00492CBD" w:rsidRDefault="000F1B44" w:rsidP="000F1B44">
      <w:pPr>
        <w:pStyle w:val="Domylnie"/>
        <w:widowControl/>
        <w:numPr>
          <w:ilvl w:val="0"/>
          <w:numId w:val="29"/>
        </w:numPr>
        <w:tabs>
          <w:tab w:val="clear" w:pos="720"/>
        </w:tabs>
        <w:autoSpaceDE/>
        <w:adjustRightInd/>
        <w:spacing w:line="320" w:lineRule="exact"/>
        <w:ind w:left="357" w:hanging="357"/>
        <w:contextualSpacing/>
        <w:jc w:val="both"/>
        <w:rPr>
          <w:rFonts w:ascii="Times New Roman"/>
        </w:rPr>
      </w:pPr>
      <w:r w:rsidRPr="00492CBD">
        <w:rPr>
          <w:rFonts w:ascii="Times New Roman"/>
        </w:rPr>
        <w:t>Warunki wprowadzenia do umowy ewentualnych zmian określają przepisy ustawy z dnia 11 września 2019 r. Prawo zamówień publicznych.</w:t>
      </w:r>
      <w:r>
        <w:rPr>
          <w:rFonts w:ascii="Times New Roman"/>
        </w:rPr>
        <w:t xml:space="preserve"> </w:t>
      </w:r>
      <w:r w:rsidRPr="00492CBD">
        <w:rPr>
          <w:rFonts w:ascii="Times New Roman"/>
        </w:rPr>
        <w:t>Na podstawie art. 255 ust. 1 pkt 1 ustawy z dnia 11 września 2019 r. Prawo zamówień publicznych dopuszcza się zmiany istotnych postanowień umowy w następujących sytuacjach:</w:t>
      </w:r>
    </w:p>
    <w:p w14:paraId="3D4039AB" w14:textId="77777777" w:rsidR="000F1B44" w:rsidRPr="00A20142" w:rsidRDefault="000F1B44" w:rsidP="000F1B44">
      <w:pPr>
        <w:pStyle w:val="Zwykytekst"/>
        <w:numPr>
          <w:ilvl w:val="0"/>
          <w:numId w:val="32"/>
        </w:numPr>
        <w:spacing w:before="120" w:line="320" w:lineRule="exact"/>
        <w:ind w:left="357" w:right="-142" w:hanging="357"/>
        <w:contextualSpacing/>
        <w:jc w:val="both"/>
        <w:outlineLvl w:val="0"/>
        <w:rPr>
          <w:rFonts w:ascii="Times New Roman" w:hAnsi="Times New Roman"/>
          <w:sz w:val="24"/>
          <w:szCs w:val="24"/>
        </w:rPr>
      </w:pPr>
      <w:r w:rsidRPr="00A20142">
        <w:rPr>
          <w:rFonts w:ascii="Times New Roman" w:hAnsi="Times New Roman"/>
          <w:sz w:val="24"/>
          <w:szCs w:val="24"/>
        </w:rPr>
        <w:t xml:space="preserve">w przypadku obiektywnej niemożności zapewnienia wyposażenia samochodu zgodnie </w:t>
      </w:r>
      <w:r w:rsidRPr="00A20142">
        <w:rPr>
          <w:rFonts w:ascii="Times New Roman" w:hAnsi="Times New Roman"/>
          <w:sz w:val="24"/>
          <w:szCs w:val="24"/>
        </w:rPr>
        <w:br/>
        <w:t>z wymogami zawartymi w załączniku nr 1 do umowy, z powodu zakończenia produkcji lub niedostępności na rynku elementów wyposażenia po zawarciu umowy – dopuszcza się zmianę umowy w zakresie rodzaju, typu lub modelu wyposażenia samochodu, pod warunkiem, że nowe wyposażenie będzie odpowiadało pod względem funkcjonalności wyposażeniu pierwotnemu, a jego parametry pozostaną niezmienione lub będą lepsze od pierwotnego,</w:t>
      </w:r>
    </w:p>
    <w:p w14:paraId="63F1351A" w14:textId="77777777" w:rsidR="000F1B44" w:rsidRPr="00A20142" w:rsidRDefault="000F1B44" w:rsidP="000F1B44">
      <w:pPr>
        <w:pStyle w:val="Zwykytekst"/>
        <w:numPr>
          <w:ilvl w:val="0"/>
          <w:numId w:val="32"/>
        </w:numPr>
        <w:spacing w:line="320" w:lineRule="exact"/>
        <w:ind w:left="357" w:right="-142" w:hanging="357"/>
        <w:contextualSpacing/>
        <w:jc w:val="both"/>
        <w:rPr>
          <w:rFonts w:ascii="Times New Roman" w:hAnsi="Times New Roman"/>
          <w:sz w:val="24"/>
          <w:szCs w:val="24"/>
        </w:rPr>
      </w:pPr>
      <w:r w:rsidRPr="00A20142">
        <w:rPr>
          <w:rFonts w:ascii="Times New Roman" w:hAnsi="Times New Roman"/>
          <w:bCs/>
          <w:sz w:val="24"/>
          <w:szCs w:val="24"/>
        </w:rPr>
        <w:t xml:space="preserve">w przypadku zmiany po zawarciu niniejszej umowy przepisów prawa lub norm, którym odpowiadać ma przedmiot umowy a także w przypadku zaproponowania przez WYKONAWCĘ szczególnie uzasadnionych pod względem funkcjonalności, sprawności lub przeznaczenia samochodu albo jego wyposażenia zmiany rozwiązań konstrukcyjnych </w:t>
      </w:r>
      <w:r w:rsidRPr="00A20142">
        <w:rPr>
          <w:rFonts w:ascii="Times New Roman" w:hAnsi="Times New Roman"/>
          <w:bCs/>
          <w:sz w:val="24"/>
          <w:szCs w:val="24"/>
        </w:rPr>
        <w:br/>
        <w:t xml:space="preserve">w stosunku do koncepcji przedstawionej w </w:t>
      </w:r>
      <w:r w:rsidRPr="00A20142">
        <w:rPr>
          <w:rFonts w:ascii="Times New Roman" w:hAnsi="Times New Roman"/>
          <w:sz w:val="24"/>
          <w:szCs w:val="24"/>
        </w:rPr>
        <w:t xml:space="preserve">załączniku nr 1 do umowy </w:t>
      </w:r>
      <w:r w:rsidRPr="00A20142">
        <w:rPr>
          <w:rFonts w:ascii="Times New Roman" w:hAnsi="Times New Roman"/>
          <w:bCs/>
          <w:sz w:val="24"/>
          <w:szCs w:val="24"/>
        </w:rPr>
        <w:t>– dopuszcza się zmianę umowy w zakresie wskazanych w ww. formularzu rozwiązań konstrukcyjnych,</w:t>
      </w:r>
    </w:p>
    <w:p w14:paraId="378F1A6F" w14:textId="77777777" w:rsidR="000F1B44" w:rsidRPr="00A20142" w:rsidRDefault="000F1B44" w:rsidP="000F1B44">
      <w:pPr>
        <w:pStyle w:val="Zwykytekst"/>
        <w:numPr>
          <w:ilvl w:val="0"/>
          <w:numId w:val="32"/>
        </w:numPr>
        <w:spacing w:line="320" w:lineRule="exact"/>
        <w:ind w:left="357" w:right="-142" w:hanging="357"/>
        <w:contextualSpacing/>
        <w:jc w:val="both"/>
        <w:rPr>
          <w:rFonts w:ascii="Times New Roman" w:hAnsi="Times New Roman"/>
          <w:sz w:val="24"/>
          <w:szCs w:val="24"/>
        </w:rPr>
      </w:pPr>
      <w:r w:rsidRPr="00A20142">
        <w:rPr>
          <w:rFonts w:ascii="Times New Roman" w:hAnsi="Times New Roman"/>
          <w:sz w:val="24"/>
          <w:szCs w:val="24"/>
        </w:rPr>
        <w:t>w</w:t>
      </w:r>
      <w:r w:rsidRPr="00A20142">
        <w:rPr>
          <w:rFonts w:ascii="Times New Roman" w:hAnsi="Times New Roman"/>
          <w:bCs/>
          <w:sz w:val="24"/>
          <w:szCs w:val="24"/>
        </w:rPr>
        <w:t xml:space="preserve"> przypadkach uzasadnionych względami potrzebami ZAMAWIAJĄCEGO, kwestiami ekonomicznymi lub logistycznymi – dopuszcza się zmianę umowy polegającą na ustaleniu innych niż pierwotnie zasad przeprowadzenia inspekcji produkcyjnej, odbiorów.</w:t>
      </w:r>
    </w:p>
    <w:p w14:paraId="07F5F50F" w14:textId="77777777" w:rsidR="000F1B44" w:rsidRPr="00A20142" w:rsidRDefault="000F1B44" w:rsidP="000F1B44">
      <w:pPr>
        <w:pStyle w:val="Domylnie"/>
        <w:widowControl/>
        <w:numPr>
          <w:ilvl w:val="0"/>
          <w:numId w:val="29"/>
        </w:numPr>
        <w:tabs>
          <w:tab w:val="clear" w:pos="720"/>
        </w:tabs>
        <w:autoSpaceDE/>
        <w:adjustRightInd/>
        <w:spacing w:line="320" w:lineRule="exact"/>
        <w:ind w:left="357" w:hanging="357"/>
        <w:contextualSpacing/>
        <w:jc w:val="both"/>
        <w:rPr>
          <w:rFonts w:ascii="Times New Roman"/>
        </w:rPr>
      </w:pPr>
      <w:r w:rsidRPr="00A20142">
        <w:rPr>
          <w:rFonts w:ascii="Times New Roman"/>
          <w:bCs/>
        </w:rPr>
        <w:t xml:space="preserve">Zmiany umowy, o których mowa w ust. </w:t>
      </w:r>
      <w:r>
        <w:rPr>
          <w:rFonts w:ascii="Times New Roman"/>
          <w:bCs/>
        </w:rPr>
        <w:t>2</w:t>
      </w:r>
      <w:r w:rsidRPr="00A20142">
        <w:rPr>
          <w:rFonts w:ascii="Times New Roman"/>
          <w:bCs/>
        </w:rPr>
        <w:t xml:space="preserve"> pkt 1-3 nie mogą prowadzić do zwiększenia ceny samochodu ani powodować powstania po stronie ZAMAWIAJĄCEGO dodatkowych kosztów. </w:t>
      </w:r>
    </w:p>
    <w:p w14:paraId="01C70709" w14:textId="77777777" w:rsidR="000F1B44" w:rsidRPr="00A20142" w:rsidRDefault="000F1B44" w:rsidP="000F1B44">
      <w:pPr>
        <w:spacing w:line="320" w:lineRule="exact"/>
        <w:contextualSpacing/>
        <w:jc w:val="center"/>
        <w:rPr>
          <w:rFonts w:ascii="Times New Roman" w:hAnsi="Times New Roman" w:cs="Times New Roman"/>
          <w:b/>
          <w:bCs/>
          <w:sz w:val="24"/>
          <w:szCs w:val="24"/>
        </w:rPr>
      </w:pPr>
      <w:r w:rsidRPr="00A20142">
        <w:rPr>
          <w:rFonts w:ascii="Times New Roman" w:hAnsi="Times New Roman" w:cs="Times New Roman"/>
          <w:sz w:val="24"/>
          <w:szCs w:val="24"/>
        </w:rPr>
        <w:t>   </w:t>
      </w:r>
      <w:r w:rsidRPr="00A20142">
        <w:rPr>
          <w:rFonts w:ascii="Times New Roman" w:hAnsi="Times New Roman" w:cs="Times New Roman"/>
          <w:b/>
          <w:bCs/>
          <w:sz w:val="24"/>
          <w:szCs w:val="24"/>
        </w:rPr>
        <w:t>§ 1</w:t>
      </w:r>
      <w:r>
        <w:rPr>
          <w:rFonts w:ascii="Times New Roman" w:hAnsi="Times New Roman" w:cs="Times New Roman"/>
          <w:b/>
          <w:bCs/>
          <w:sz w:val="24"/>
          <w:szCs w:val="24"/>
        </w:rPr>
        <w:t>0</w:t>
      </w:r>
      <w:r w:rsidRPr="00A20142">
        <w:rPr>
          <w:rFonts w:ascii="Times New Roman" w:hAnsi="Times New Roman" w:cs="Times New Roman"/>
          <w:b/>
          <w:bCs/>
          <w:sz w:val="24"/>
          <w:szCs w:val="24"/>
        </w:rPr>
        <w:t>.</w:t>
      </w:r>
    </w:p>
    <w:p w14:paraId="4B659BCB" w14:textId="77777777" w:rsidR="000F1B44" w:rsidRPr="00A20142" w:rsidRDefault="000F1B44" w:rsidP="000F1B44">
      <w:pPr>
        <w:spacing w:line="320" w:lineRule="exact"/>
        <w:contextualSpacing/>
        <w:jc w:val="center"/>
        <w:rPr>
          <w:rFonts w:ascii="Times New Roman" w:hAnsi="Times New Roman" w:cs="Times New Roman"/>
          <w:sz w:val="24"/>
          <w:szCs w:val="24"/>
        </w:rPr>
      </w:pPr>
      <w:r w:rsidRPr="00A20142">
        <w:rPr>
          <w:rFonts w:ascii="Times New Roman" w:hAnsi="Times New Roman" w:cs="Times New Roman"/>
          <w:b/>
          <w:bCs/>
          <w:sz w:val="24"/>
          <w:szCs w:val="24"/>
        </w:rPr>
        <w:t>POSTANOWIENIA KOŃCOWE</w:t>
      </w:r>
    </w:p>
    <w:p w14:paraId="14168515" w14:textId="77777777" w:rsidR="000F1B44" w:rsidRPr="00A20142" w:rsidRDefault="000F1B44" w:rsidP="000F1B44">
      <w:pPr>
        <w:numPr>
          <w:ilvl w:val="0"/>
          <w:numId w:val="30"/>
        </w:numPr>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 xml:space="preserve">Wskazane na wstępie umowy adresy stron stanowią adresy do korespondencji.                          W przypadku ich zmiany, strona właściwa zobowiązana jest do powiadomienia drugiej strony – za potwierdzeniem odbioru takiego zawiadomienia – o takiej zmianie. </w:t>
      </w:r>
      <w:r w:rsidRPr="00A20142">
        <w:rPr>
          <w:rFonts w:ascii="Times New Roman" w:hAnsi="Times New Roman" w:cs="Times New Roman"/>
          <w:sz w:val="24"/>
          <w:szCs w:val="24"/>
        </w:rPr>
        <w:br/>
        <w:t>W przypadku zaniechania tego obowiązku korespondencja skierowana do strony na ostatni znany drugiej stronie adres uważana jest za skutecznie doręczoną.</w:t>
      </w:r>
    </w:p>
    <w:p w14:paraId="3EFC21F0" w14:textId="77777777" w:rsidR="000F1B44" w:rsidRPr="00A20142" w:rsidRDefault="000F1B44" w:rsidP="000F1B44">
      <w:pPr>
        <w:numPr>
          <w:ilvl w:val="0"/>
          <w:numId w:val="30"/>
        </w:numPr>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 xml:space="preserve">Zawiadomienia przesłane w przypadkach określonych w umowie na numery faksów wskazane w umowie, uważane są za skutecznie doręczone z chwilą ich wysłania (dowodem </w:t>
      </w:r>
      <w:r w:rsidRPr="00A20142">
        <w:rPr>
          <w:rFonts w:ascii="Times New Roman" w:hAnsi="Times New Roman" w:cs="Times New Roman"/>
          <w:sz w:val="24"/>
          <w:szCs w:val="24"/>
        </w:rPr>
        <w:lastRenderedPageBreak/>
        <w:t>jest wydruk transmisji danych potwierdzający prawidłowe dokonanie transmisji), chyba że strona zawiadomi drugą stronę listem poleconym wysłanym za potwierdzeniem odbioru o zmianie numerów (zawiadomienie takie nie stanowi zmiany umowy).</w:t>
      </w:r>
    </w:p>
    <w:p w14:paraId="69AECD93" w14:textId="77777777" w:rsidR="000F1B44" w:rsidRPr="00A20142" w:rsidRDefault="000F1B44" w:rsidP="000F1B44">
      <w:pPr>
        <w:numPr>
          <w:ilvl w:val="0"/>
          <w:numId w:val="30"/>
        </w:numPr>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Integralną część niniejszej umowy stanowi Specyfikacja Warunków Zamówienia – sprawa nr WT.2370.</w:t>
      </w:r>
      <w:r>
        <w:rPr>
          <w:rFonts w:ascii="Times New Roman" w:hAnsi="Times New Roman" w:cs="Times New Roman"/>
          <w:sz w:val="24"/>
          <w:szCs w:val="24"/>
        </w:rPr>
        <w:t>20</w:t>
      </w:r>
      <w:r w:rsidRPr="00A20142">
        <w:rPr>
          <w:rFonts w:ascii="Times New Roman" w:hAnsi="Times New Roman" w:cs="Times New Roman"/>
          <w:sz w:val="24"/>
          <w:szCs w:val="24"/>
        </w:rPr>
        <w:t>.2022, część techniczna oferty przetargowej oraz wyjaśnienia uzyskane od WYKONAWCY w toku badania oferty.</w:t>
      </w:r>
    </w:p>
    <w:p w14:paraId="721174FD" w14:textId="77777777" w:rsidR="000F1B44" w:rsidRPr="00A20142" w:rsidRDefault="000F1B44" w:rsidP="000F1B44">
      <w:pPr>
        <w:numPr>
          <w:ilvl w:val="0"/>
          <w:numId w:val="30"/>
        </w:numPr>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Postanowienia Specyfikacji Warunków Zamówienia, o której mowa w ust. 3, nie ujęte w niniejszej umowie, posiadają moc obowiązującą na prawach postanowień niniejszej umowy.</w:t>
      </w:r>
    </w:p>
    <w:p w14:paraId="22C20007" w14:textId="77777777" w:rsidR="000F1B44" w:rsidRPr="00A20142" w:rsidRDefault="000F1B44" w:rsidP="000F1B44">
      <w:pPr>
        <w:numPr>
          <w:ilvl w:val="0"/>
          <w:numId w:val="30"/>
        </w:numPr>
        <w:spacing w:after="0"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 xml:space="preserve">Umowę sporządzono w 2 jednobrzmiących egzemplarzach, po jednym dla każdej strony. </w:t>
      </w:r>
    </w:p>
    <w:p w14:paraId="0787D899" w14:textId="77777777" w:rsidR="000F1B44" w:rsidRPr="00A20142" w:rsidRDefault="000F1B44" w:rsidP="000F1B44">
      <w:pPr>
        <w:spacing w:line="320" w:lineRule="exact"/>
        <w:contextualSpacing/>
        <w:jc w:val="both"/>
        <w:rPr>
          <w:rFonts w:ascii="Times New Roman" w:hAnsi="Times New Roman" w:cs="Times New Roman"/>
          <w:sz w:val="24"/>
          <w:szCs w:val="24"/>
        </w:rPr>
      </w:pPr>
      <w:r w:rsidRPr="00A20142">
        <w:rPr>
          <w:rFonts w:ascii="Times New Roman" w:hAnsi="Times New Roman" w:cs="Times New Roman"/>
          <w:sz w:val="24"/>
          <w:szCs w:val="24"/>
        </w:rPr>
        <w:t> </w:t>
      </w:r>
    </w:p>
    <w:p w14:paraId="018D2713" w14:textId="77777777" w:rsidR="000F1B44" w:rsidRPr="00A20142" w:rsidRDefault="000F1B44" w:rsidP="000F1B44">
      <w:pPr>
        <w:spacing w:line="320" w:lineRule="exact"/>
        <w:contextualSpacing/>
        <w:jc w:val="both"/>
        <w:rPr>
          <w:rFonts w:ascii="Times New Roman" w:hAnsi="Times New Roman" w:cs="Times New Roman"/>
          <w:b/>
          <w:bCs/>
          <w:sz w:val="24"/>
          <w:szCs w:val="24"/>
        </w:rPr>
      </w:pPr>
      <w:r w:rsidRPr="00A20142">
        <w:rPr>
          <w:rFonts w:ascii="Times New Roman" w:hAnsi="Times New Roman" w:cs="Times New Roman"/>
          <w:sz w:val="24"/>
          <w:szCs w:val="24"/>
        </w:rPr>
        <w:t>  </w:t>
      </w:r>
      <w:r w:rsidRPr="00A20142">
        <w:rPr>
          <w:rFonts w:ascii="Times New Roman" w:hAnsi="Times New Roman" w:cs="Times New Roman"/>
          <w:b/>
          <w:bCs/>
          <w:sz w:val="24"/>
          <w:szCs w:val="24"/>
        </w:rPr>
        <w:t> </w:t>
      </w:r>
    </w:p>
    <w:p w14:paraId="1F20ADF0" w14:textId="77777777" w:rsidR="000F1B44" w:rsidRPr="00A20142" w:rsidRDefault="000F1B44" w:rsidP="000F1B44">
      <w:pPr>
        <w:spacing w:line="320" w:lineRule="exact"/>
        <w:contextualSpacing/>
        <w:rPr>
          <w:rFonts w:ascii="Times New Roman" w:hAnsi="Times New Roman" w:cs="Times New Roman"/>
          <w:sz w:val="24"/>
          <w:szCs w:val="24"/>
        </w:rPr>
      </w:pPr>
      <w:r w:rsidRPr="00A20142">
        <w:rPr>
          <w:rFonts w:ascii="Times New Roman" w:hAnsi="Times New Roman" w:cs="Times New Roman"/>
          <w:b/>
          <w:bCs/>
          <w:sz w:val="24"/>
          <w:szCs w:val="24"/>
        </w:rPr>
        <w:tab/>
        <w:t xml:space="preserve">ZAMAWIAJĄCY </w:t>
      </w:r>
      <w:r w:rsidRPr="00A20142">
        <w:rPr>
          <w:rFonts w:ascii="Times New Roman" w:hAnsi="Times New Roman" w:cs="Times New Roman"/>
          <w:b/>
          <w:bCs/>
          <w:sz w:val="24"/>
          <w:szCs w:val="24"/>
        </w:rPr>
        <w:tab/>
      </w:r>
      <w:r w:rsidRPr="00A20142">
        <w:rPr>
          <w:rFonts w:ascii="Times New Roman" w:hAnsi="Times New Roman" w:cs="Times New Roman"/>
          <w:b/>
          <w:bCs/>
          <w:sz w:val="24"/>
          <w:szCs w:val="24"/>
        </w:rPr>
        <w:tab/>
      </w:r>
      <w:r w:rsidRPr="00A20142">
        <w:rPr>
          <w:rFonts w:ascii="Times New Roman" w:hAnsi="Times New Roman" w:cs="Times New Roman"/>
          <w:b/>
          <w:bCs/>
          <w:sz w:val="24"/>
          <w:szCs w:val="24"/>
        </w:rPr>
        <w:tab/>
        <w:t xml:space="preserve"> </w:t>
      </w:r>
      <w:r w:rsidRPr="00A20142">
        <w:rPr>
          <w:rFonts w:ascii="Times New Roman" w:hAnsi="Times New Roman" w:cs="Times New Roman"/>
          <w:b/>
          <w:bCs/>
          <w:sz w:val="24"/>
          <w:szCs w:val="24"/>
        </w:rPr>
        <w:tab/>
        <w:t xml:space="preserve">  </w:t>
      </w:r>
      <w:r w:rsidRPr="00A20142">
        <w:rPr>
          <w:rFonts w:ascii="Times New Roman" w:hAnsi="Times New Roman" w:cs="Times New Roman"/>
          <w:b/>
          <w:bCs/>
          <w:sz w:val="24"/>
          <w:szCs w:val="24"/>
        </w:rPr>
        <w:tab/>
      </w:r>
      <w:r w:rsidRPr="00A20142">
        <w:rPr>
          <w:rFonts w:ascii="Times New Roman" w:hAnsi="Times New Roman" w:cs="Times New Roman"/>
          <w:b/>
          <w:bCs/>
          <w:sz w:val="24"/>
          <w:szCs w:val="24"/>
        </w:rPr>
        <w:tab/>
      </w:r>
      <w:r w:rsidRPr="00A20142">
        <w:rPr>
          <w:rFonts w:ascii="Times New Roman" w:hAnsi="Times New Roman" w:cs="Times New Roman"/>
          <w:b/>
          <w:bCs/>
          <w:sz w:val="24"/>
          <w:szCs w:val="24"/>
        </w:rPr>
        <w:tab/>
        <w:t>WYKONAWCA</w:t>
      </w:r>
    </w:p>
    <w:p w14:paraId="43BDA635" w14:textId="77777777" w:rsidR="000F1B44" w:rsidRPr="006444D5" w:rsidRDefault="000F1B44" w:rsidP="000F1B44">
      <w:pPr>
        <w:rPr>
          <w:rFonts w:ascii="Times New Roman" w:hAnsi="Times New Roman" w:cs="Times New Roman"/>
          <w:b/>
          <w:bCs/>
          <w:sz w:val="24"/>
          <w:szCs w:val="24"/>
        </w:rPr>
      </w:pPr>
    </w:p>
    <w:p w14:paraId="5D9E124F" w14:textId="77777777" w:rsidR="000F1B44" w:rsidRPr="0094591B" w:rsidRDefault="000F1B44" w:rsidP="000F1B44">
      <w:pPr>
        <w:pStyle w:val="Nagwek1"/>
        <w:spacing w:line="320" w:lineRule="exact"/>
        <w:ind w:left="1416"/>
        <w:contextualSpacing/>
        <w:jc w:val="right"/>
        <w:rPr>
          <w:rFonts w:ascii="Times New Roman" w:hAnsi="Times New Roman" w:cs="Times New Roman"/>
          <w:b/>
          <w:bCs/>
          <w:color w:val="auto"/>
          <w:sz w:val="24"/>
          <w:szCs w:val="24"/>
        </w:rPr>
      </w:pPr>
      <w:r w:rsidRPr="0094591B">
        <w:rPr>
          <w:rFonts w:ascii="Times New Roman" w:hAnsi="Times New Roman" w:cs="Times New Roman"/>
          <w:b/>
          <w:bCs/>
          <w:color w:val="auto"/>
          <w:sz w:val="24"/>
          <w:szCs w:val="24"/>
        </w:rPr>
        <w:tab/>
      </w:r>
    </w:p>
    <w:p w14:paraId="14315B23" w14:textId="77777777" w:rsidR="000F1B44" w:rsidRDefault="000F1B44" w:rsidP="000F1B44">
      <w:pPr>
        <w:rPr>
          <w:rFonts w:ascii="Times New Roman" w:hAnsi="Times New Roman" w:cs="Times New Roman"/>
          <w:b/>
          <w:bCs/>
          <w:sz w:val="24"/>
          <w:szCs w:val="24"/>
        </w:rPr>
      </w:pPr>
      <w:r>
        <w:rPr>
          <w:rFonts w:ascii="Times New Roman" w:hAnsi="Times New Roman" w:cs="Times New Roman"/>
          <w:b/>
          <w:bCs/>
          <w:sz w:val="24"/>
          <w:szCs w:val="24"/>
        </w:rPr>
        <w:br w:type="page"/>
      </w:r>
    </w:p>
    <w:p w14:paraId="4481F98C" w14:textId="77777777" w:rsidR="000F1B44" w:rsidRPr="0094591B" w:rsidRDefault="000F1B44" w:rsidP="000F1B44">
      <w:pPr>
        <w:spacing w:line="320" w:lineRule="exact"/>
        <w:contextualSpacing/>
        <w:jc w:val="right"/>
        <w:rPr>
          <w:rFonts w:ascii="Times New Roman" w:hAnsi="Times New Roman" w:cs="Times New Roman"/>
          <w:b/>
          <w:bCs/>
          <w:sz w:val="24"/>
          <w:szCs w:val="24"/>
        </w:rPr>
      </w:pPr>
      <w:r w:rsidRPr="0094591B">
        <w:rPr>
          <w:rFonts w:ascii="Times New Roman" w:hAnsi="Times New Roman" w:cs="Times New Roman"/>
          <w:b/>
          <w:bCs/>
          <w:sz w:val="24"/>
          <w:szCs w:val="24"/>
        </w:rPr>
        <w:lastRenderedPageBreak/>
        <w:t>Załącznik nr 3 do SWZ</w:t>
      </w:r>
    </w:p>
    <w:p w14:paraId="494F53AA" w14:textId="77777777" w:rsidR="000F1B44" w:rsidRPr="0094591B" w:rsidRDefault="000F1B44" w:rsidP="000F1B44">
      <w:pPr>
        <w:jc w:val="center"/>
        <w:rPr>
          <w:rFonts w:ascii="Times New Roman" w:hAnsi="Times New Roman" w:cs="Times New Roman"/>
          <w:b/>
          <w:bCs/>
          <w:sz w:val="24"/>
          <w:szCs w:val="24"/>
        </w:rPr>
      </w:pPr>
      <w:r w:rsidRPr="0094591B">
        <w:rPr>
          <w:rFonts w:ascii="Times New Roman" w:hAnsi="Times New Roman" w:cs="Times New Roman"/>
          <w:b/>
          <w:bCs/>
          <w:sz w:val="24"/>
          <w:szCs w:val="24"/>
        </w:rPr>
        <w:t>FORMULARZ OFERTOWY</w:t>
      </w:r>
    </w:p>
    <w:p w14:paraId="03497881" w14:textId="77777777" w:rsidR="000F1B44" w:rsidRPr="0094591B" w:rsidRDefault="000F1B44" w:rsidP="000F1B44">
      <w:pPr>
        <w:rPr>
          <w:rFonts w:ascii="Times New Roman" w:hAnsi="Times New Roman" w:cs="Times New Roman"/>
          <w:sz w:val="24"/>
          <w:szCs w:val="24"/>
        </w:rPr>
      </w:pPr>
      <w:r w:rsidRPr="0094591B">
        <w:rPr>
          <w:rFonts w:ascii="Times New Roman" w:hAnsi="Times New Roman" w:cs="Times New Roman"/>
          <w:sz w:val="24"/>
          <w:szCs w:val="24"/>
        </w:rPr>
        <w:t>Ja (my), niżej podpisany (ni) ...........................................................................................</w:t>
      </w:r>
    </w:p>
    <w:p w14:paraId="34A094E0" w14:textId="77777777" w:rsidR="000F1B44" w:rsidRPr="0094591B" w:rsidRDefault="000F1B44" w:rsidP="000F1B44">
      <w:pPr>
        <w:rPr>
          <w:rFonts w:ascii="Times New Roman" w:hAnsi="Times New Roman" w:cs="Times New Roman"/>
          <w:sz w:val="24"/>
          <w:szCs w:val="24"/>
        </w:rPr>
      </w:pPr>
      <w:r w:rsidRPr="0094591B">
        <w:rPr>
          <w:rFonts w:ascii="Times New Roman" w:hAnsi="Times New Roman" w:cs="Times New Roman"/>
          <w:sz w:val="24"/>
          <w:szCs w:val="24"/>
        </w:rPr>
        <w:t>działając w imieniu i na rzecz :</w:t>
      </w:r>
    </w:p>
    <w:p w14:paraId="0F7C2F12" w14:textId="77777777" w:rsidR="000F1B44" w:rsidRPr="0094591B" w:rsidRDefault="000F1B44" w:rsidP="000F1B44">
      <w:pPr>
        <w:rPr>
          <w:rFonts w:ascii="Times New Roman" w:hAnsi="Times New Roman" w:cs="Times New Roman"/>
          <w:sz w:val="24"/>
          <w:szCs w:val="24"/>
        </w:rPr>
      </w:pPr>
      <w:r w:rsidRPr="0094591B">
        <w:rPr>
          <w:rFonts w:ascii="Times New Roman" w:hAnsi="Times New Roman" w:cs="Times New Roman"/>
          <w:sz w:val="24"/>
          <w:szCs w:val="24"/>
        </w:rPr>
        <w:t>......................................................................................................................................................</w:t>
      </w:r>
    </w:p>
    <w:p w14:paraId="2A2679EA" w14:textId="77777777" w:rsidR="000F1B44" w:rsidRPr="0094591B" w:rsidRDefault="000F1B44" w:rsidP="000F1B44">
      <w:pPr>
        <w:rPr>
          <w:rFonts w:ascii="Times New Roman" w:hAnsi="Times New Roman" w:cs="Times New Roman"/>
          <w:sz w:val="24"/>
          <w:szCs w:val="24"/>
        </w:rPr>
      </w:pPr>
      <w:r w:rsidRPr="0094591B">
        <w:rPr>
          <w:rFonts w:ascii="Times New Roman" w:hAnsi="Times New Roman" w:cs="Times New Roman"/>
          <w:sz w:val="24"/>
          <w:szCs w:val="24"/>
        </w:rPr>
        <w:t>(pełna nazwa wykonawcy)</w:t>
      </w:r>
    </w:p>
    <w:p w14:paraId="211FDE93" w14:textId="77777777" w:rsidR="000F1B44" w:rsidRPr="0094591B" w:rsidRDefault="000F1B44" w:rsidP="000F1B44">
      <w:pPr>
        <w:rPr>
          <w:rFonts w:ascii="Times New Roman" w:hAnsi="Times New Roman" w:cs="Times New Roman"/>
          <w:sz w:val="24"/>
          <w:szCs w:val="24"/>
        </w:rPr>
      </w:pPr>
      <w:r w:rsidRPr="0094591B">
        <w:rPr>
          <w:rFonts w:ascii="Times New Roman" w:hAnsi="Times New Roman" w:cs="Times New Roman"/>
          <w:sz w:val="24"/>
          <w:szCs w:val="24"/>
        </w:rPr>
        <w:t>.......................................................................................................................................................</w:t>
      </w:r>
    </w:p>
    <w:p w14:paraId="5EAA7BB3" w14:textId="77777777" w:rsidR="000F1B44" w:rsidRPr="0094591B" w:rsidRDefault="000F1B44" w:rsidP="000F1B44">
      <w:pPr>
        <w:rPr>
          <w:rFonts w:ascii="Times New Roman" w:hAnsi="Times New Roman" w:cs="Times New Roman"/>
          <w:sz w:val="24"/>
          <w:szCs w:val="24"/>
        </w:rPr>
      </w:pPr>
      <w:r w:rsidRPr="0094591B">
        <w:rPr>
          <w:rFonts w:ascii="Times New Roman" w:hAnsi="Times New Roman" w:cs="Times New Roman"/>
          <w:sz w:val="24"/>
          <w:szCs w:val="24"/>
        </w:rPr>
        <w:t>(adres siedziby wykonawcy)</w:t>
      </w:r>
    </w:p>
    <w:p w14:paraId="4D587B1C" w14:textId="77777777" w:rsidR="000F1B44" w:rsidRPr="0094591B" w:rsidRDefault="000F1B44" w:rsidP="000F1B44">
      <w:pPr>
        <w:rPr>
          <w:rFonts w:ascii="Times New Roman" w:hAnsi="Times New Roman" w:cs="Times New Roman"/>
          <w:sz w:val="24"/>
          <w:szCs w:val="24"/>
        </w:rPr>
      </w:pPr>
      <w:r w:rsidRPr="0094591B">
        <w:rPr>
          <w:rFonts w:ascii="Times New Roman" w:hAnsi="Times New Roman" w:cs="Times New Roman"/>
          <w:sz w:val="24"/>
          <w:szCs w:val="24"/>
        </w:rPr>
        <w:t xml:space="preserve">REGON............................................................................ </w:t>
      </w:r>
    </w:p>
    <w:p w14:paraId="5677CF64" w14:textId="77777777" w:rsidR="000F1B44" w:rsidRPr="0094591B" w:rsidRDefault="000F1B44" w:rsidP="000F1B44">
      <w:pPr>
        <w:rPr>
          <w:rFonts w:ascii="Times New Roman" w:hAnsi="Times New Roman" w:cs="Times New Roman"/>
          <w:sz w:val="24"/>
          <w:szCs w:val="24"/>
        </w:rPr>
      </w:pPr>
      <w:r w:rsidRPr="0094591B">
        <w:rPr>
          <w:rFonts w:ascii="Times New Roman" w:hAnsi="Times New Roman" w:cs="Times New Roman"/>
          <w:sz w:val="24"/>
          <w:szCs w:val="24"/>
        </w:rPr>
        <w:t>Nr NIP  ..........................................................................</w:t>
      </w:r>
    </w:p>
    <w:p w14:paraId="4D5C1096" w14:textId="77777777" w:rsidR="000F1B44" w:rsidRPr="0094591B" w:rsidRDefault="000F1B44" w:rsidP="000F1B44">
      <w:pPr>
        <w:rPr>
          <w:rFonts w:ascii="Times New Roman" w:hAnsi="Times New Roman" w:cs="Times New Roman"/>
          <w:sz w:val="24"/>
          <w:szCs w:val="24"/>
          <w:lang w:val="de-DE"/>
        </w:rPr>
      </w:pPr>
      <w:proofErr w:type="spellStart"/>
      <w:r w:rsidRPr="0094591B">
        <w:rPr>
          <w:rFonts w:ascii="Times New Roman" w:hAnsi="Times New Roman" w:cs="Times New Roman"/>
          <w:sz w:val="24"/>
          <w:szCs w:val="24"/>
          <w:lang w:val="de-DE"/>
        </w:rPr>
        <w:t>nr</w:t>
      </w:r>
      <w:proofErr w:type="spellEnd"/>
      <w:r w:rsidRPr="0094591B">
        <w:rPr>
          <w:rFonts w:ascii="Times New Roman" w:hAnsi="Times New Roman" w:cs="Times New Roman"/>
          <w:sz w:val="24"/>
          <w:szCs w:val="24"/>
          <w:lang w:val="de-DE"/>
        </w:rPr>
        <w:t xml:space="preserve"> </w:t>
      </w:r>
      <w:proofErr w:type="spellStart"/>
      <w:r w:rsidRPr="0094591B">
        <w:rPr>
          <w:rFonts w:ascii="Times New Roman" w:hAnsi="Times New Roman" w:cs="Times New Roman"/>
          <w:sz w:val="24"/>
          <w:szCs w:val="24"/>
          <w:lang w:val="de-DE"/>
        </w:rPr>
        <w:t>telefonu</w:t>
      </w:r>
      <w:proofErr w:type="spellEnd"/>
      <w:r w:rsidRPr="0094591B">
        <w:rPr>
          <w:rFonts w:ascii="Times New Roman" w:hAnsi="Times New Roman" w:cs="Times New Roman"/>
          <w:sz w:val="24"/>
          <w:szCs w:val="24"/>
          <w:lang w:val="de-DE"/>
        </w:rPr>
        <w:t xml:space="preserve"> ........................................................................</w:t>
      </w:r>
    </w:p>
    <w:p w14:paraId="5FF51B7D" w14:textId="77777777" w:rsidR="000F1B44" w:rsidRPr="0094591B" w:rsidRDefault="000F1B44" w:rsidP="000F1B44">
      <w:pPr>
        <w:rPr>
          <w:rFonts w:ascii="Times New Roman" w:hAnsi="Times New Roman" w:cs="Times New Roman"/>
          <w:sz w:val="24"/>
          <w:szCs w:val="24"/>
          <w:lang w:val="de-DE"/>
        </w:rPr>
      </w:pPr>
      <w:r w:rsidRPr="0094591B">
        <w:rPr>
          <w:rFonts w:ascii="Times New Roman" w:hAnsi="Times New Roman" w:cs="Times New Roman"/>
          <w:sz w:val="24"/>
          <w:szCs w:val="24"/>
          <w:lang w:val="de-DE"/>
        </w:rPr>
        <w:t xml:space="preserve"> </w:t>
      </w:r>
      <w:proofErr w:type="spellStart"/>
      <w:r w:rsidRPr="0094591B">
        <w:rPr>
          <w:rFonts w:ascii="Times New Roman" w:hAnsi="Times New Roman" w:cs="Times New Roman"/>
          <w:sz w:val="24"/>
          <w:szCs w:val="24"/>
          <w:lang w:val="de-DE"/>
        </w:rPr>
        <w:t>e-mail</w:t>
      </w:r>
      <w:proofErr w:type="spellEnd"/>
      <w:r w:rsidRPr="0094591B">
        <w:rPr>
          <w:rFonts w:ascii="Times New Roman" w:hAnsi="Times New Roman" w:cs="Times New Roman"/>
          <w:sz w:val="24"/>
          <w:szCs w:val="24"/>
          <w:lang w:val="de-DE"/>
        </w:rPr>
        <w:t xml:space="preserve">  ...........................................................................</w:t>
      </w:r>
    </w:p>
    <w:p w14:paraId="592C71CF" w14:textId="77777777" w:rsidR="000F1B44" w:rsidRPr="0094591B" w:rsidRDefault="000F1B44" w:rsidP="000F1B44">
      <w:pPr>
        <w:contextualSpacing/>
        <w:rPr>
          <w:rFonts w:ascii="Times New Roman" w:hAnsi="Times New Roman" w:cs="Times New Roman"/>
          <w:sz w:val="24"/>
          <w:szCs w:val="24"/>
        </w:rPr>
      </w:pPr>
      <w:r w:rsidRPr="0094591B">
        <w:rPr>
          <w:rFonts w:ascii="Times New Roman" w:hAnsi="Times New Roman" w:cs="Times New Roman"/>
          <w:sz w:val="24"/>
          <w:szCs w:val="24"/>
        </w:rPr>
        <w:t xml:space="preserve">w odpowiedzi na ogłoszenie o postępowaniu o udzielenie zamówienia publicznego pn.: </w:t>
      </w:r>
    </w:p>
    <w:p w14:paraId="19170584" w14:textId="77777777" w:rsidR="000F1B44" w:rsidRPr="0094591B" w:rsidRDefault="000F1B44" w:rsidP="000F1B44">
      <w:pPr>
        <w:pStyle w:val="Tekstpodstawowy"/>
        <w:spacing w:before="20" w:after="20"/>
        <w:contextualSpacing/>
        <w:rPr>
          <w:rFonts w:ascii="Times New Roman" w:hAnsi="Times New Roman"/>
          <w:color w:val="auto"/>
          <w:szCs w:val="24"/>
          <w:lang w:val="pl-PL"/>
        </w:rPr>
      </w:pPr>
      <w:r w:rsidRPr="0094591B">
        <w:rPr>
          <w:rFonts w:ascii="Times New Roman" w:hAnsi="Times New Roman"/>
          <w:b/>
          <w:bCs/>
          <w:color w:val="auto"/>
          <w:szCs w:val="24"/>
        </w:rPr>
        <w:t>„</w:t>
      </w:r>
      <w:r w:rsidRPr="00565F82">
        <w:rPr>
          <w:rFonts w:ascii="Times New Roman" w:hAnsi="Times New Roman"/>
          <w:b/>
          <w:bCs/>
          <w:color w:val="111111"/>
          <w:shd w:val="clear" w:color="auto" w:fill="FFFFFF"/>
        </w:rPr>
        <w:t>Dostawa samochodu gaśniczego – ciągnika siodłowego z naczepą cysterną do wody</w:t>
      </w:r>
      <w:r w:rsidRPr="00565F82">
        <w:rPr>
          <w:rFonts w:ascii="Times New Roman" w:hAnsi="Times New Roman"/>
          <w:b/>
          <w:bCs/>
          <w:color w:val="auto"/>
          <w:szCs w:val="24"/>
        </w:rPr>
        <w:t>” -sprawa</w:t>
      </w:r>
      <w:r>
        <w:rPr>
          <w:rFonts w:ascii="Times New Roman" w:hAnsi="Times New Roman"/>
          <w:b/>
          <w:bCs/>
          <w:color w:val="auto"/>
          <w:szCs w:val="24"/>
        </w:rPr>
        <w:t xml:space="preserve"> WT 2370.20.2022</w:t>
      </w:r>
    </w:p>
    <w:p w14:paraId="233B6156" w14:textId="77777777" w:rsidR="000F1B44" w:rsidRPr="0094591B" w:rsidRDefault="000F1B44" w:rsidP="000F1B44">
      <w:pPr>
        <w:contextualSpacing/>
        <w:rPr>
          <w:rFonts w:ascii="Times New Roman" w:hAnsi="Times New Roman" w:cs="Times New Roman"/>
          <w:bCs/>
          <w:sz w:val="24"/>
          <w:szCs w:val="24"/>
        </w:rPr>
      </w:pPr>
      <w:r w:rsidRPr="0094591B">
        <w:rPr>
          <w:rFonts w:ascii="Times New Roman" w:hAnsi="Times New Roman" w:cs="Times New Roman"/>
          <w:bCs/>
          <w:sz w:val="24"/>
          <w:szCs w:val="24"/>
        </w:rPr>
        <w:t xml:space="preserve">składam niniejszą ofertę: </w:t>
      </w:r>
    </w:p>
    <w:p w14:paraId="3811E58D" w14:textId="77777777" w:rsidR="000F1B44" w:rsidRPr="0094591B" w:rsidRDefault="000F1B44" w:rsidP="000F1B44">
      <w:pPr>
        <w:numPr>
          <w:ilvl w:val="0"/>
          <w:numId w:val="17"/>
        </w:numPr>
        <w:rPr>
          <w:rFonts w:ascii="Times New Roman" w:hAnsi="Times New Roman" w:cs="Times New Roman"/>
          <w:sz w:val="24"/>
          <w:szCs w:val="24"/>
        </w:rPr>
      </w:pPr>
      <w:r w:rsidRPr="0094591B">
        <w:rPr>
          <w:rFonts w:ascii="Times New Roman" w:hAnsi="Times New Roman" w:cs="Times New Roman"/>
          <w:sz w:val="24"/>
          <w:szCs w:val="24"/>
        </w:rPr>
        <w:t xml:space="preserve">Oferuję wykonanie zamówienia za:                                </w:t>
      </w:r>
    </w:p>
    <w:p w14:paraId="21A02CBD" w14:textId="77777777" w:rsidR="000F1B44" w:rsidRPr="0094591B" w:rsidRDefault="000F1B44" w:rsidP="000F1B44">
      <w:pPr>
        <w:rPr>
          <w:rFonts w:ascii="Times New Roman" w:hAnsi="Times New Roman" w:cs="Times New Roman"/>
          <w:sz w:val="24"/>
          <w:szCs w:val="24"/>
        </w:rPr>
      </w:pPr>
      <w:r w:rsidRPr="0094591B">
        <w:rPr>
          <w:rFonts w:ascii="Times New Roman" w:hAnsi="Times New Roman" w:cs="Times New Roman"/>
          <w:sz w:val="24"/>
          <w:szCs w:val="24"/>
        </w:rPr>
        <w:t>cenę ryczałtową netto: ........................ (słownie: ………………….)</w:t>
      </w:r>
    </w:p>
    <w:p w14:paraId="18E11253" w14:textId="77777777" w:rsidR="000F1B44" w:rsidRPr="0094591B" w:rsidRDefault="000F1B44" w:rsidP="000F1B44">
      <w:pPr>
        <w:rPr>
          <w:rFonts w:ascii="Times New Roman" w:hAnsi="Times New Roman" w:cs="Times New Roman"/>
          <w:sz w:val="24"/>
          <w:szCs w:val="24"/>
        </w:rPr>
      </w:pPr>
      <w:r w:rsidRPr="0094591B">
        <w:rPr>
          <w:rFonts w:ascii="Times New Roman" w:hAnsi="Times New Roman" w:cs="Times New Roman"/>
          <w:sz w:val="24"/>
          <w:szCs w:val="24"/>
        </w:rPr>
        <w:t>w tym podatek VAT wg obowiązującej stawki: ................................</w:t>
      </w:r>
    </w:p>
    <w:p w14:paraId="0D88AE75" w14:textId="77777777" w:rsidR="000F1B44" w:rsidRPr="0094591B" w:rsidRDefault="000F1B44" w:rsidP="000F1B44">
      <w:pPr>
        <w:rPr>
          <w:rFonts w:ascii="Times New Roman" w:hAnsi="Times New Roman" w:cs="Times New Roman"/>
          <w:sz w:val="24"/>
          <w:szCs w:val="24"/>
        </w:rPr>
      </w:pPr>
      <w:r w:rsidRPr="0094591B">
        <w:rPr>
          <w:rFonts w:ascii="Times New Roman" w:hAnsi="Times New Roman" w:cs="Times New Roman"/>
          <w:sz w:val="24"/>
          <w:szCs w:val="24"/>
        </w:rPr>
        <w:t>cenę ryczałtową brutto: ........................ (słownie: ………………….)</w:t>
      </w:r>
    </w:p>
    <w:p w14:paraId="4F9969BD" w14:textId="77777777" w:rsidR="000F1B44" w:rsidRPr="0094591B" w:rsidRDefault="000F1B44" w:rsidP="000F1B44">
      <w:pPr>
        <w:numPr>
          <w:ilvl w:val="0"/>
          <w:numId w:val="17"/>
        </w:numPr>
        <w:rPr>
          <w:rFonts w:ascii="Times New Roman" w:hAnsi="Times New Roman" w:cs="Times New Roman"/>
          <w:sz w:val="24"/>
          <w:szCs w:val="24"/>
        </w:rPr>
      </w:pPr>
      <w:r w:rsidRPr="0094591B">
        <w:rPr>
          <w:rFonts w:ascii="Times New Roman" w:hAnsi="Times New Roman" w:cs="Times New Roman"/>
          <w:sz w:val="24"/>
          <w:szCs w:val="24"/>
        </w:rPr>
        <w:t xml:space="preserve">Oferujemy termin dostawy do ………………………..  </w:t>
      </w:r>
      <w:r>
        <w:rPr>
          <w:rFonts w:ascii="Times New Roman" w:hAnsi="Times New Roman" w:cs="Times New Roman"/>
          <w:sz w:val="24"/>
          <w:szCs w:val="24"/>
        </w:rPr>
        <w:t>(max. 6 miesięcy od podpisania umowy).</w:t>
      </w:r>
      <w:r w:rsidRPr="0094591B">
        <w:rPr>
          <w:rFonts w:ascii="Times New Roman" w:hAnsi="Times New Roman" w:cs="Times New Roman"/>
          <w:sz w:val="24"/>
          <w:szCs w:val="24"/>
        </w:rPr>
        <w:t xml:space="preserve">                                      </w:t>
      </w:r>
    </w:p>
    <w:p w14:paraId="4B7A4A15" w14:textId="77777777" w:rsidR="000F1B44" w:rsidRPr="0094591B" w:rsidRDefault="000F1B44" w:rsidP="000F1B44">
      <w:pPr>
        <w:numPr>
          <w:ilvl w:val="0"/>
          <w:numId w:val="17"/>
        </w:numPr>
        <w:rPr>
          <w:rFonts w:ascii="Times New Roman" w:hAnsi="Times New Roman" w:cs="Times New Roman"/>
          <w:sz w:val="24"/>
          <w:szCs w:val="24"/>
        </w:rPr>
      </w:pPr>
      <w:r w:rsidRPr="0094591B">
        <w:rPr>
          <w:rFonts w:ascii="Times New Roman" w:hAnsi="Times New Roman" w:cs="Times New Roman"/>
          <w:sz w:val="24"/>
          <w:szCs w:val="24"/>
        </w:rPr>
        <w:t xml:space="preserve">Oświadczam, że w razie wybrania naszej oferty zobowiązujemy się do podpisania umowy na warunkach zawartych we wzorze umowy dołączonym do SWZ oraz w miejscu </w:t>
      </w:r>
      <w:r w:rsidRPr="0094591B">
        <w:rPr>
          <w:rFonts w:ascii="Times New Roman" w:hAnsi="Times New Roman" w:cs="Times New Roman"/>
          <w:sz w:val="24"/>
          <w:szCs w:val="24"/>
        </w:rPr>
        <w:br/>
        <w:t>i terminie określonym przez zamawiającego.</w:t>
      </w:r>
    </w:p>
    <w:p w14:paraId="2D78D9FA" w14:textId="77777777" w:rsidR="000F1B44" w:rsidRPr="0094591B" w:rsidRDefault="000F1B44" w:rsidP="000F1B44">
      <w:pPr>
        <w:numPr>
          <w:ilvl w:val="0"/>
          <w:numId w:val="17"/>
        </w:numPr>
        <w:rPr>
          <w:rFonts w:ascii="Times New Roman" w:hAnsi="Times New Roman" w:cs="Times New Roman"/>
          <w:sz w:val="24"/>
          <w:szCs w:val="24"/>
        </w:rPr>
      </w:pPr>
      <w:r w:rsidRPr="0094591B">
        <w:rPr>
          <w:rFonts w:ascii="Times New Roman" w:hAnsi="Times New Roman" w:cs="Times New Roman"/>
          <w:sz w:val="24"/>
          <w:szCs w:val="24"/>
        </w:rPr>
        <w:t xml:space="preserve">Uważam się związany niniejszą ofertą do </w:t>
      </w:r>
      <w:r>
        <w:rPr>
          <w:rFonts w:ascii="Times New Roman" w:hAnsi="Times New Roman" w:cs="Times New Roman"/>
          <w:sz w:val="24"/>
          <w:szCs w:val="24"/>
        </w:rPr>
        <w:t>26</w:t>
      </w:r>
      <w:r w:rsidRPr="0094591B">
        <w:rPr>
          <w:rFonts w:ascii="Times New Roman" w:hAnsi="Times New Roman" w:cs="Times New Roman"/>
          <w:sz w:val="24"/>
          <w:szCs w:val="24"/>
        </w:rPr>
        <w:t>.0</w:t>
      </w:r>
      <w:r>
        <w:rPr>
          <w:rFonts w:ascii="Times New Roman" w:hAnsi="Times New Roman" w:cs="Times New Roman"/>
          <w:sz w:val="24"/>
          <w:szCs w:val="24"/>
        </w:rPr>
        <w:t>6</w:t>
      </w:r>
      <w:r w:rsidRPr="0094591B">
        <w:rPr>
          <w:rFonts w:ascii="Times New Roman" w:hAnsi="Times New Roman" w:cs="Times New Roman"/>
          <w:sz w:val="24"/>
          <w:szCs w:val="24"/>
        </w:rPr>
        <w:t>.2022 r.</w:t>
      </w:r>
    </w:p>
    <w:p w14:paraId="104F1734" w14:textId="77777777" w:rsidR="000F1B44" w:rsidRPr="0094591B" w:rsidRDefault="000F1B44" w:rsidP="000F1B44">
      <w:pPr>
        <w:numPr>
          <w:ilvl w:val="0"/>
          <w:numId w:val="17"/>
        </w:numPr>
        <w:rPr>
          <w:rFonts w:ascii="Times New Roman" w:hAnsi="Times New Roman" w:cs="Times New Roman"/>
          <w:sz w:val="24"/>
          <w:szCs w:val="24"/>
        </w:rPr>
      </w:pPr>
      <w:r w:rsidRPr="0094591B">
        <w:rPr>
          <w:rFonts w:ascii="Times New Roman" w:hAnsi="Times New Roman" w:cs="Times New Roman"/>
          <w:sz w:val="24"/>
          <w:szCs w:val="24"/>
        </w:rPr>
        <w:t xml:space="preserve">Potwierdzam wniesienie wadium w wysokości ……………………………. w formie ……………………… </w:t>
      </w:r>
    </w:p>
    <w:p w14:paraId="4539CF07" w14:textId="77777777" w:rsidR="000F1B44" w:rsidRPr="0094591B" w:rsidRDefault="000F1B44" w:rsidP="000F1B44">
      <w:pPr>
        <w:numPr>
          <w:ilvl w:val="0"/>
          <w:numId w:val="17"/>
        </w:numPr>
        <w:rPr>
          <w:rFonts w:ascii="Times New Roman" w:hAnsi="Times New Roman" w:cs="Times New Roman"/>
          <w:sz w:val="24"/>
          <w:szCs w:val="24"/>
        </w:rPr>
      </w:pPr>
      <w:r w:rsidRPr="0094591B">
        <w:rPr>
          <w:rFonts w:ascii="Times New Roman" w:hAnsi="Times New Roman" w:cs="Times New Roman"/>
          <w:sz w:val="24"/>
          <w:szCs w:val="24"/>
        </w:rPr>
        <w:t>Wniesione wadium (</w:t>
      </w:r>
      <w:r w:rsidRPr="0094591B">
        <w:rPr>
          <w:rFonts w:ascii="Times New Roman" w:hAnsi="Times New Roman" w:cs="Times New Roman"/>
          <w:i/>
          <w:sz w:val="24"/>
          <w:szCs w:val="24"/>
        </w:rPr>
        <w:t>dotyczy Wykonawców wnoszących wadium w pieniądzu</w:t>
      </w:r>
      <w:r w:rsidRPr="0094591B">
        <w:rPr>
          <w:rFonts w:ascii="Times New Roman" w:hAnsi="Times New Roman" w:cs="Times New Roman"/>
          <w:sz w:val="24"/>
          <w:szCs w:val="24"/>
        </w:rPr>
        <w:t>) zwrócić na:</w:t>
      </w:r>
    </w:p>
    <w:p w14:paraId="55C80EAB" w14:textId="77777777" w:rsidR="000F1B44" w:rsidRPr="0094591B" w:rsidRDefault="000F1B44" w:rsidP="000F1B44">
      <w:pPr>
        <w:numPr>
          <w:ilvl w:val="0"/>
          <w:numId w:val="19"/>
        </w:numPr>
        <w:rPr>
          <w:rFonts w:ascii="Times New Roman" w:hAnsi="Times New Roman" w:cs="Times New Roman"/>
          <w:sz w:val="24"/>
          <w:szCs w:val="24"/>
        </w:rPr>
      </w:pPr>
      <w:r w:rsidRPr="0094591B">
        <w:rPr>
          <w:rFonts w:ascii="Times New Roman" w:hAnsi="Times New Roman" w:cs="Times New Roman"/>
          <w:sz w:val="24"/>
          <w:szCs w:val="24"/>
        </w:rPr>
        <w:t>rachunek bankowy, z którego dokonano przelewu wpłaty wadium,</w:t>
      </w:r>
    </w:p>
    <w:p w14:paraId="76E788C4" w14:textId="77777777" w:rsidR="000F1B44" w:rsidRPr="0094591B" w:rsidRDefault="000F1B44" w:rsidP="000F1B44">
      <w:pPr>
        <w:numPr>
          <w:ilvl w:val="0"/>
          <w:numId w:val="19"/>
        </w:numPr>
        <w:rPr>
          <w:rFonts w:ascii="Times New Roman" w:hAnsi="Times New Roman" w:cs="Times New Roman"/>
          <w:sz w:val="24"/>
          <w:szCs w:val="24"/>
        </w:rPr>
      </w:pPr>
      <w:r w:rsidRPr="0094591B">
        <w:rPr>
          <w:rFonts w:ascii="Times New Roman" w:hAnsi="Times New Roman" w:cs="Times New Roman"/>
          <w:sz w:val="24"/>
          <w:szCs w:val="24"/>
        </w:rPr>
        <w:t>wskazany poniżej rachunek bankowy (</w:t>
      </w:r>
      <w:r w:rsidRPr="0094591B">
        <w:rPr>
          <w:rFonts w:ascii="Times New Roman" w:hAnsi="Times New Roman" w:cs="Times New Roman"/>
          <w:i/>
          <w:sz w:val="24"/>
          <w:szCs w:val="24"/>
        </w:rPr>
        <w:t>podać nazwę banku oraz nr konta</w:t>
      </w:r>
      <w:r w:rsidRPr="0094591B">
        <w:rPr>
          <w:rFonts w:ascii="Times New Roman" w:hAnsi="Times New Roman" w:cs="Times New Roman"/>
          <w:sz w:val="24"/>
          <w:szCs w:val="24"/>
        </w:rPr>
        <w:t>):</w:t>
      </w:r>
    </w:p>
    <w:p w14:paraId="2B76AE75" w14:textId="77777777" w:rsidR="000F1B44" w:rsidRPr="0094591B" w:rsidRDefault="000F1B44" w:rsidP="000F1B44">
      <w:pPr>
        <w:rPr>
          <w:rFonts w:ascii="Times New Roman" w:hAnsi="Times New Roman" w:cs="Times New Roman"/>
          <w:sz w:val="24"/>
          <w:szCs w:val="24"/>
        </w:rPr>
      </w:pPr>
      <w:r w:rsidRPr="0094591B">
        <w:rPr>
          <w:rFonts w:ascii="Times New Roman" w:hAnsi="Times New Roman" w:cs="Times New Roman"/>
          <w:sz w:val="24"/>
          <w:szCs w:val="24"/>
        </w:rPr>
        <w:t>……………………………………………………………………………..</w:t>
      </w:r>
    </w:p>
    <w:p w14:paraId="030F7DAC" w14:textId="77777777" w:rsidR="000F1B44" w:rsidRPr="0094591B" w:rsidRDefault="000F1B44" w:rsidP="000F1B44">
      <w:pPr>
        <w:pStyle w:val="Akapitzlist"/>
        <w:numPr>
          <w:ilvl w:val="0"/>
          <w:numId w:val="17"/>
        </w:numPr>
        <w:rPr>
          <w:rFonts w:ascii="Times New Roman" w:hAnsi="Times New Roman" w:cs="Times New Roman"/>
          <w:sz w:val="24"/>
          <w:szCs w:val="24"/>
        </w:rPr>
      </w:pPr>
      <w:r w:rsidRPr="0094591B">
        <w:rPr>
          <w:rFonts w:ascii="Times New Roman" w:hAnsi="Times New Roman" w:cs="Times New Roman"/>
          <w:sz w:val="24"/>
          <w:szCs w:val="24"/>
        </w:rPr>
        <w:lastRenderedPageBreak/>
        <w:t xml:space="preserve">Oświadczam, że parametry techniczne podlegające ocenie w oferowanych samochodach (zgodnie z wymaganiami i metodologią pomiaru przedstawioną w załączniku nr  1 do </w:t>
      </w:r>
      <w:proofErr w:type="spellStart"/>
      <w:r w:rsidRPr="0094591B">
        <w:rPr>
          <w:rFonts w:ascii="Times New Roman" w:hAnsi="Times New Roman" w:cs="Times New Roman"/>
          <w:sz w:val="24"/>
          <w:szCs w:val="24"/>
        </w:rPr>
        <w:t>swz</w:t>
      </w:r>
      <w:proofErr w:type="spellEnd"/>
      <w:r w:rsidRPr="0094591B">
        <w:rPr>
          <w:rFonts w:ascii="Times New Roman" w:hAnsi="Times New Roman" w:cs="Times New Roman"/>
          <w:sz w:val="24"/>
          <w:szCs w:val="24"/>
        </w:rPr>
        <w:t>) podlegające ocenie wynoszą:</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282"/>
      </w:tblGrid>
      <w:tr w:rsidR="000F1B44" w:rsidRPr="00B651C9" w14:paraId="2EE88421" w14:textId="77777777" w:rsidTr="00E407B3">
        <w:tc>
          <w:tcPr>
            <w:tcW w:w="4644" w:type="dxa"/>
          </w:tcPr>
          <w:p w14:paraId="0454E7AF" w14:textId="77777777" w:rsidR="000F1B44" w:rsidRPr="00B651C9" w:rsidRDefault="000F1B44" w:rsidP="00E407B3">
            <w:pPr>
              <w:pStyle w:val="Tekstpodstawowy"/>
              <w:rPr>
                <w:rFonts w:ascii="Times New Roman" w:hAnsi="Times New Roman"/>
                <w:bCs/>
                <w:color w:val="auto"/>
              </w:rPr>
            </w:pPr>
            <w:r w:rsidRPr="00B651C9">
              <w:rPr>
                <w:rFonts w:ascii="Times New Roman" w:hAnsi="Times New Roman"/>
                <w:bCs/>
                <w:color w:val="auto"/>
              </w:rPr>
              <w:t>Deklarowane parametry techniczne:</w:t>
            </w:r>
          </w:p>
        </w:tc>
        <w:tc>
          <w:tcPr>
            <w:tcW w:w="4282" w:type="dxa"/>
          </w:tcPr>
          <w:p w14:paraId="4848E0E5" w14:textId="77777777" w:rsidR="000F1B44" w:rsidRPr="00B651C9" w:rsidRDefault="000F1B44" w:rsidP="00E407B3">
            <w:pPr>
              <w:pStyle w:val="Tekstpodstawowy"/>
              <w:jc w:val="center"/>
              <w:rPr>
                <w:rFonts w:ascii="Times New Roman" w:hAnsi="Times New Roman"/>
                <w:bCs/>
                <w:color w:val="auto"/>
              </w:rPr>
            </w:pPr>
            <w:r w:rsidRPr="00B651C9">
              <w:rPr>
                <w:rFonts w:ascii="Times New Roman" w:hAnsi="Times New Roman"/>
                <w:bCs/>
                <w:color w:val="auto"/>
              </w:rPr>
              <w:t>Kolumnę wypełnia wykonawca w oparciu o dane z formularza załącznika nr 1 do swz będącego  częścią oferty</w:t>
            </w:r>
          </w:p>
        </w:tc>
      </w:tr>
      <w:tr w:rsidR="000F1B44" w:rsidRPr="00B651C9" w14:paraId="3BBD6E5E" w14:textId="77777777" w:rsidTr="00E407B3">
        <w:tc>
          <w:tcPr>
            <w:tcW w:w="4644" w:type="dxa"/>
            <w:tcBorders>
              <w:top w:val="single" w:sz="4" w:space="0" w:color="auto"/>
              <w:left w:val="single" w:sz="4" w:space="0" w:color="auto"/>
              <w:bottom w:val="single" w:sz="4" w:space="0" w:color="auto"/>
              <w:right w:val="single" w:sz="4" w:space="0" w:color="auto"/>
            </w:tcBorders>
          </w:tcPr>
          <w:p w14:paraId="2921B377" w14:textId="77777777" w:rsidR="000F1B44" w:rsidRPr="00B651C9" w:rsidRDefault="000F1B44" w:rsidP="00E407B3">
            <w:pPr>
              <w:pStyle w:val="Tekstpodstawowy"/>
              <w:rPr>
                <w:rFonts w:ascii="Times New Roman" w:hAnsi="Times New Roman"/>
                <w:bCs/>
                <w:color w:val="auto"/>
              </w:rPr>
            </w:pPr>
            <w:r w:rsidRPr="00B651C9">
              <w:rPr>
                <w:rFonts w:ascii="Times New Roman" w:hAnsi="Times New Roman"/>
                <w:bCs/>
                <w:color w:val="auto"/>
              </w:rPr>
              <w:t>Moc silnika * zgodnie z p. 2.2 załącznika nr 1 do swz</w:t>
            </w:r>
          </w:p>
        </w:tc>
        <w:tc>
          <w:tcPr>
            <w:tcW w:w="4282" w:type="dxa"/>
            <w:tcBorders>
              <w:top w:val="single" w:sz="4" w:space="0" w:color="auto"/>
              <w:left w:val="single" w:sz="4" w:space="0" w:color="auto"/>
              <w:bottom w:val="single" w:sz="4" w:space="0" w:color="auto"/>
              <w:right w:val="single" w:sz="4" w:space="0" w:color="auto"/>
            </w:tcBorders>
          </w:tcPr>
          <w:p w14:paraId="0CEEAF08" w14:textId="77777777" w:rsidR="000F1B44" w:rsidRPr="00B651C9" w:rsidRDefault="000F1B44" w:rsidP="00E407B3">
            <w:pPr>
              <w:pStyle w:val="Tekstpodstawowy"/>
              <w:jc w:val="center"/>
              <w:rPr>
                <w:rFonts w:ascii="Times New Roman" w:hAnsi="Times New Roman"/>
                <w:bCs/>
                <w:color w:val="auto"/>
              </w:rPr>
            </w:pPr>
            <w:r w:rsidRPr="00B651C9">
              <w:rPr>
                <w:rFonts w:ascii="Times New Roman" w:hAnsi="Times New Roman"/>
                <w:bCs/>
                <w:color w:val="auto"/>
              </w:rPr>
              <w:t>max. 20 pkt</w:t>
            </w:r>
          </w:p>
        </w:tc>
      </w:tr>
      <w:tr w:rsidR="000F1B44" w:rsidRPr="00B651C9" w14:paraId="46A91CDB" w14:textId="77777777" w:rsidTr="00E407B3">
        <w:tc>
          <w:tcPr>
            <w:tcW w:w="4644" w:type="dxa"/>
            <w:tcBorders>
              <w:top w:val="single" w:sz="4" w:space="0" w:color="auto"/>
              <w:left w:val="single" w:sz="4" w:space="0" w:color="auto"/>
              <w:bottom w:val="single" w:sz="4" w:space="0" w:color="auto"/>
              <w:right w:val="single" w:sz="4" w:space="0" w:color="auto"/>
            </w:tcBorders>
          </w:tcPr>
          <w:p w14:paraId="6D3FE948" w14:textId="77777777" w:rsidR="000F1B44" w:rsidRPr="00B651C9" w:rsidRDefault="000F1B44" w:rsidP="00E407B3">
            <w:pPr>
              <w:pStyle w:val="Tekstpodstawowy"/>
              <w:rPr>
                <w:rFonts w:ascii="Times New Roman" w:hAnsi="Times New Roman"/>
                <w:bCs/>
                <w:color w:val="auto"/>
              </w:rPr>
            </w:pPr>
            <w:r w:rsidRPr="00B651C9">
              <w:rPr>
                <w:rFonts w:ascii="Times New Roman" w:hAnsi="Times New Roman"/>
                <w:bCs/>
                <w:color w:val="auto"/>
              </w:rPr>
              <w:t>Rodzaj zaoferowanej skrzyni biegów * zgodnie z p. 2.9 załącznika nr 1 do swz</w:t>
            </w:r>
          </w:p>
        </w:tc>
        <w:tc>
          <w:tcPr>
            <w:tcW w:w="4282" w:type="dxa"/>
            <w:tcBorders>
              <w:top w:val="single" w:sz="4" w:space="0" w:color="auto"/>
              <w:left w:val="single" w:sz="4" w:space="0" w:color="auto"/>
              <w:bottom w:val="single" w:sz="4" w:space="0" w:color="auto"/>
              <w:right w:val="single" w:sz="4" w:space="0" w:color="auto"/>
            </w:tcBorders>
          </w:tcPr>
          <w:p w14:paraId="47E566E4" w14:textId="77777777" w:rsidR="000F1B44" w:rsidRPr="00B651C9" w:rsidRDefault="000F1B44" w:rsidP="00E407B3">
            <w:pPr>
              <w:pStyle w:val="Tekstpodstawowy"/>
              <w:jc w:val="center"/>
              <w:rPr>
                <w:rFonts w:ascii="Times New Roman" w:hAnsi="Times New Roman"/>
                <w:bCs/>
                <w:color w:val="auto"/>
              </w:rPr>
            </w:pPr>
            <w:r w:rsidRPr="00B651C9">
              <w:rPr>
                <w:rFonts w:ascii="Times New Roman" w:hAnsi="Times New Roman"/>
                <w:bCs/>
                <w:color w:val="auto"/>
              </w:rPr>
              <w:t>max. 25 pkt</w:t>
            </w:r>
          </w:p>
        </w:tc>
      </w:tr>
      <w:tr w:rsidR="000F1B44" w:rsidRPr="00B651C9" w14:paraId="758BCC83" w14:textId="77777777" w:rsidTr="00E407B3">
        <w:tc>
          <w:tcPr>
            <w:tcW w:w="4644" w:type="dxa"/>
            <w:tcBorders>
              <w:top w:val="single" w:sz="4" w:space="0" w:color="auto"/>
              <w:left w:val="single" w:sz="4" w:space="0" w:color="auto"/>
              <w:bottom w:val="single" w:sz="4" w:space="0" w:color="auto"/>
              <w:right w:val="single" w:sz="4" w:space="0" w:color="auto"/>
            </w:tcBorders>
          </w:tcPr>
          <w:p w14:paraId="60C4EA34" w14:textId="77777777" w:rsidR="000F1B44" w:rsidRPr="00B651C9" w:rsidRDefault="000F1B44" w:rsidP="00E407B3">
            <w:pPr>
              <w:pStyle w:val="Tekstpodstawowy"/>
              <w:rPr>
                <w:rFonts w:ascii="Times New Roman" w:hAnsi="Times New Roman"/>
                <w:bCs/>
                <w:color w:val="auto"/>
              </w:rPr>
            </w:pPr>
            <w:r w:rsidRPr="00B651C9">
              <w:rPr>
                <w:rFonts w:ascii="Times New Roman" w:hAnsi="Times New Roman"/>
                <w:bCs/>
                <w:color w:val="auto"/>
              </w:rPr>
              <w:t>Pojemność cysterny* zgodnie z p. 3.2 załącznika nr 1 do swz</w:t>
            </w:r>
          </w:p>
        </w:tc>
        <w:tc>
          <w:tcPr>
            <w:tcW w:w="4282" w:type="dxa"/>
            <w:tcBorders>
              <w:top w:val="single" w:sz="4" w:space="0" w:color="auto"/>
              <w:left w:val="single" w:sz="4" w:space="0" w:color="auto"/>
              <w:bottom w:val="single" w:sz="4" w:space="0" w:color="auto"/>
              <w:right w:val="single" w:sz="4" w:space="0" w:color="auto"/>
            </w:tcBorders>
          </w:tcPr>
          <w:p w14:paraId="7D59B543" w14:textId="77777777" w:rsidR="000F1B44" w:rsidRPr="00B651C9" w:rsidRDefault="000F1B44" w:rsidP="00E407B3">
            <w:pPr>
              <w:pStyle w:val="Tekstpodstawowy"/>
              <w:jc w:val="center"/>
              <w:rPr>
                <w:rFonts w:ascii="Times New Roman" w:hAnsi="Times New Roman"/>
                <w:bCs/>
                <w:color w:val="auto"/>
              </w:rPr>
            </w:pPr>
            <w:r w:rsidRPr="00B651C9">
              <w:rPr>
                <w:rFonts w:ascii="Times New Roman" w:hAnsi="Times New Roman"/>
                <w:bCs/>
                <w:color w:val="auto"/>
              </w:rPr>
              <w:t>max. 40 pkt</w:t>
            </w:r>
          </w:p>
        </w:tc>
      </w:tr>
      <w:tr w:rsidR="000F1B44" w:rsidRPr="00B651C9" w14:paraId="4B60BFD2" w14:textId="77777777" w:rsidTr="00E407B3">
        <w:tc>
          <w:tcPr>
            <w:tcW w:w="4644" w:type="dxa"/>
            <w:tcBorders>
              <w:top w:val="single" w:sz="4" w:space="0" w:color="auto"/>
              <w:left w:val="single" w:sz="4" w:space="0" w:color="auto"/>
              <w:bottom w:val="single" w:sz="4" w:space="0" w:color="auto"/>
              <w:right w:val="single" w:sz="4" w:space="0" w:color="auto"/>
            </w:tcBorders>
          </w:tcPr>
          <w:p w14:paraId="0F31C37D" w14:textId="77777777" w:rsidR="000F1B44" w:rsidRPr="00B651C9" w:rsidRDefault="000F1B44" w:rsidP="00E407B3">
            <w:pPr>
              <w:pStyle w:val="Tekstpodstawowy"/>
              <w:rPr>
                <w:rFonts w:ascii="Times New Roman" w:hAnsi="Times New Roman"/>
                <w:bCs/>
                <w:color w:val="auto"/>
              </w:rPr>
            </w:pPr>
            <w:r w:rsidRPr="00B651C9">
              <w:rPr>
                <w:rFonts w:ascii="Times New Roman" w:hAnsi="Times New Roman"/>
                <w:bCs/>
                <w:color w:val="auto"/>
              </w:rPr>
              <w:t>Wydajność motopompy* zgodnie z p. 3.14 załącznika nr 1 do swz</w:t>
            </w:r>
          </w:p>
        </w:tc>
        <w:tc>
          <w:tcPr>
            <w:tcW w:w="4282" w:type="dxa"/>
            <w:tcBorders>
              <w:top w:val="single" w:sz="4" w:space="0" w:color="auto"/>
              <w:left w:val="single" w:sz="4" w:space="0" w:color="auto"/>
              <w:bottom w:val="single" w:sz="4" w:space="0" w:color="auto"/>
              <w:right w:val="single" w:sz="4" w:space="0" w:color="auto"/>
            </w:tcBorders>
          </w:tcPr>
          <w:p w14:paraId="03255CAB" w14:textId="77777777" w:rsidR="000F1B44" w:rsidRPr="00B651C9" w:rsidRDefault="000F1B44" w:rsidP="00E407B3">
            <w:pPr>
              <w:pStyle w:val="Tekstpodstawowy"/>
              <w:jc w:val="center"/>
              <w:rPr>
                <w:rFonts w:ascii="Times New Roman" w:hAnsi="Times New Roman"/>
                <w:bCs/>
                <w:color w:val="auto"/>
              </w:rPr>
            </w:pPr>
            <w:r w:rsidRPr="00B651C9">
              <w:rPr>
                <w:rFonts w:ascii="Times New Roman" w:hAnsi="Times New Roman"/>
                <w:bCs/>
                <w:color w:val="auto"/>
              </w:rPr>
              <w:t>max. 15 pkt</w:t>
            </w:r>
          </w:p>
        </w:tc>
      </w:tr>
    </w:tbl>
    <w:p w14:paraId="59ABC1DE" w14:textId="77777777" w:rsidR="000F1B44" w:rsidRPr="0094591B" w:rsidRDefault="000F1B44" w:rsidP="000F1B44">
      <w:pPr>
        <w:rPr>
          <w:rFonts w:ascii="Times New Roman" w:hAnsi="Times New Roman" w:cs="Times New Roman"/>
          <w:sz w:val="24"/>
          <w:szCs w:val="24"/>
        </w:rPr>
      </w:pPr>
    </w:p>
    <w:p w14:paraId="2D3945AE" w14:textId="77777777" w:rsidR="000F1B44" w:rsidRPr="0094591B" w:rsidRDefault="000F1B44" w:rsidP="000F1B44">
      <w:pPr>
        <w:numPr>
          <w:ilvl w:val="0"/>
          <w:numId w:val="17"/>
        </w:numPr>
        <w:rPr>
          <w:rFonts w:ascii="Times New Roman" w:hAnsi="Times New Roman" w:cs="Times New Roman"/>
          <w:sz w:val="24"/>
          <w:szCs w:val="24"/>
        </w:rPr>
      </w:pPr>
      <w:r w:rsidRPr="0094591B">
        <w:rPr>
          <w:rFonts w:ascii="Times New Roman" w:hAnsi="Times New Roman" w:cs="Times New Roman"/>
          <w:sz w:val="24"/>
          <w:szCs w:val="24"/>
        </w:rPr>
        <w:t xml:space="preserve">Oferuję termin gwarancji wynoszący ……………….lat na całość dostawy (okres gwarancji stanowi jedno z kryteriów oceny ofert; wymagany okres minimalny - 2 lata).                                        </w:t>
      </w:r>
    </w:p>
    <w:p w14:paraId="0932EA7F" w14:textId="77777777" w:rsidR="000F1B44" w:rsidRPr="0094591B" w:rsidRDefault="000F1B44" w:rsidP="000F1B44">
      <w:pPr>
        <w:numPr>
          <w:ilvl w:val="0"/>
          <w:numId w:val="17"/>
        </w:numPr>
        <w:rPr>
          <w:rFonts w:ascii="Times New Roman" w:hAnsi="Times New Roman" w:cs="Times New Roman"/>
          <w:sz w:val="24"/>
          <w:szCs w:val="24"/>
        </w:rPr>
      </w:pPr>
      <w:r w:rsidRPr="0094591B">
        <w:rPr>
          <w:rFonts w:ascii="Times New Roman" w:hAnsi="Times New Roman" w:cs="Times New Roman"/>
          <w:sz w:val="24"/>
          <w:szCs w:val="24"/>
        </w:rPr>
        <w:t>Oświadczam, że złożona oferta:</w:t>
      </w:r>
    </w:p>
    <w:p w14:paraId="015ACC27" w14:textId="77777777" w:rsidR="000F1B44" w:rsidRPr="0094591B" w:rsidRDefault="000F1B44" w:rsidP="000F1B44">
      <w:pPr>
        <w:numPr>
          <w:ilvl w:val="0"/>
          <w:numId w:val="20"/>
        </w:numPr>
        <w:rPr>
          <w:rFonts w:ascii="Times New Roman" w:hAnsi="Times New Roman" w:cs="Times New Roman"/>
          <w:sz w:val="24"/>
          <w:szCs w:val="24"/>
        </w:rPr>
      </w:pPr>
      <w:r w:rsidRPr="0094591B">
        <w:rPr>
          <w:rFonts w:ascii="Times New Roman" w:hAnsi="Times New Roman" w:cs="Times New Roman"/>
          <w:sz w:val="24"/>
          <w:szCs w:val="24"/>
        </w:rPr>
        <w:t xml:space="preserve">nie prowadzi do powstania u Zamawiającego obowiązku podatkowego zgodnie </w:t>
      </w:r>
      <w:r w:rsidRPr="0094591B">
        <w:rPr>
          <w:rFonts w:ascii="Times New Roman" w:hAnsi="Times New Roman" w:cs="Times New Roman"/>
          <w:sz w:val="24"/>
          <w:szCs w:val="24"/>
        </w:rPr>
        <w:br/>
        <w:t>z przepisami o podatku od towarów i usług,</w:t>
      </w:r>
    </w:p>
    <w:p w14:paraId="1356A89F" w14:textId="77777777" w:rsidR="000F1B44" w:rsidRPr="0094591B" w:rsidRDefault="000F1B44" w:rsidP="000F1B44">
      <w:pPr>
        <w:numPr>
          <w:ilvl w:val="0"/>
          <w:numId w:val="20"/>
        </w:numPr>
        <w:rPr>
          <w:rFonts w:ascii="Times New Roman" w:hAnsi="Times New Roman" w:cs="Times New Roman"/>
          <w:sz w:val="24"/>
          <w:szCs w:val="24"/>
        </w:rPr>
      </w:pPr>
      <w:r w:rsidRPr="0094591B">
        <w:rPr>
          <w:rFonts w:ascii="Times New Roman" w:hAnsi="Times New Roman" w:cs="Times New Roman"/>
          <w:sz w:val="24"/>
          <w:szCs w:val="24"/>
        </w:rPr>
        <w:t xml:space="preserve">prowadzi do powstania u Zamawiającego obowiązku podatkowego zgodnie </w:t>
      </w:r>
      <w:r w:rsidRPr="0094591B">
        <w:rPr>
          <w:rFonts w:ascii="Times New Roman" w:hAnsi="Times New Roman" w:cs="Times New Roman"/>
          <w:sz w:val="24"/>
          <w:szCs w:val="24"/>
        </w:rPr>
        <w:br/>
        <w:t>z przepisami o podatku od towarów i usług, jednocześnie wskazując: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833"/>
        <w:gridCol w:w="2874"/>
        <w:gridCol w:w="2705"/>
      </w:tblGrid>
      <w:tr w:rsidR="000F1B44" w:rsidRPr="0094591B" w14:paraId="5D6F069C" w14:textId="77777777" w:rsidTr="00E407B3">
        <w:tc>
          <w:tcPr>
            <w:tcW w:w="603" w:type="dxa"/>
            <w:shd w:val="clear" w:color="auto" w:fill="auto"/>
            <w:vAlign w:val="center"/>
          </w:tcPr>
          <w:p w14:paraId="7E8F94EE" w14:textId="77777777" w:rsidR="000F1B44" w:rsidRPr="0094591B" w:rsidRDefault="000F1B44" w:rsidP="00E407B3">
            <w:pPr>
              <w:rPr>
                <w:rFonts w:ascii="Times New Roman" w:hAnsi="Times New Roman" w:cs="Times New Roman"/>
                <w:sz w:val="24"/>
                <w:szCs w:val="24"/>
              </w:rPr>
            </w:pPr>
            <w:r w:rsidRPr="0094591B">
              <w:rPr>
                <w:rFonts w:ascii="Times New Roman" w:hAnsi="Times New Roman" w:cs="Times New Roman"/>
                <w:sz w:val="24"/>
                <w:szCs w:val="24"/>
              </w:rPr>
              <w:t>L.p.</w:t>
            </w:r>
          </w:p>
        </w:tc>
        <w:tc>
          <w:tcPr>
            <w:tcW w:w="2849" w:type="dxa"/>
            <w:shd w:val="clear" w:color="auto" w:fill="auto"/>
            <w:vAlign w:val="center"/>
          </w:tcPr>
          <w:p w14:paraId="65516A81" w14:textId="77777777" w:rsidR="000F1B44" w:rsidRPr="0094591B" w:rsidRDefault="000F1B44" w:rsidP="00E407B3">
            <w:pPr>
              <w:rPr>
                <w:rFonts w:ascii="Times New Roman" w:hAnsi="Times New Roman" w:cs="Times New Roman"/>
                <w:sz w:val="24"/>
                <w:szCs w:val="24"/>
              </w:rPr>
            </w:pPr>
            <w:r w:rsidRPr="0094591B">
              <w:rPr>
                <w:rFonts w:ascii="Times New Roman" w:hAnsi="Times New Roman" w:cs="Times New Roman"/>
                <w:sz w:val="24"/>
                <w:szCs w:val="24"/>
              </w:rPr>
              <w:t>Nazwa (rodzaj) towaru lub usługi</w:t>
            </w:r>
          </w:p>
        </w:tc>
        <w:tc>
          <w:tcPr>
            <w:tcW w:w="2890" w:type="dxa"/>
          </w:tcPr>
          <w:p w14:paraId="7F6FB8A4" w14:textId="77777777" w:rsidR="000F1B44" w:rsidRPr="0094591B" w:rsidRDefault="000F1B44" w:rsidP="00E407B3">
            <w:pPr>
              <w:rPr>
                <w:rFonts w:ascii="Times New Roman" w:hAnsi="Times New Roman" w:cs="Times New Roman"/>
                <w:sz w:val="24"/>
                <w:szCs w:val="24"/>
              </w:rPr>
            </w:pPr>
            <w:r w:rsidRPr="0094591B">
              <w:rPr>
                <w:rFonts w:ascii="Times New Roman" w:hAnsi="Times New Roman" w:cs="Times New Roman"/>
                <w:sz w:val="24"/>
                <w:szCs w:val="24"/>
              </w:rPr>
              <w:t>Wartość bez kwoty podatku [zł]</w:t>
            </w:r>
          </w:p>
        </w:tc>
        <w:tc>
          <w:tcPr>
            <w:tcW w:w="2720" w:type="dxa"/>
            <w:shd w:val="clear" w:color="auto" w:fill="auto"/>
            <w:vAlign w:val="center"/>
          </w:tcPr>
          <w:p w14:paraId="7C0B6D5A" w14:textId="77777777" w:rsidR="000F1B44" w:rsidRPr="0094591B" w:rsidRDefault="000F1B44" w:rsidP="00E407B3">
            <w:pPr>
              <w:rPr>
                <w:rFonts w:ascii="Times New Roman" w:hAnsi="Times New Roman" w:cs="Times New Roman"/>
                <w:sz w:val="24"/>
                <w:szCs w:val="24"/>
              </w:rPr>
            </w:pPr>
            <w:r w:rsidRPr="0094591B">
              <w:rPr>
                <w:rFonts w:ascii="Times New Roman" w:hAnsi="Times New Roman" w:cs="Times New Roman"/>
                <w:sz w:val="24"/>
                <w:szCs w:val="24"/>
              </w:rPr>
              <w:t xml:space="preserve">Stawka podatku [%] </w:t>
            </w:r>
          </w:p>
        </w:tc>
      </w:tr>
      <w:tr w:rsidR="000F1B44" w:rsidRPr="0094591B" w14:paraId="0EBFA965" w14:textId="77777777" w:rsidTr="00E407B3">
        <w:tc>
          <w:tcPr>
            <w:tcW w:w="603" w:type="dxa"/>
            <w:shd w:val="clear" w:color="auto" w:fill="auto"/>
            <w:vAlign w:val="center"/>
          </w:tcPr>
          <w:p w14:paraId="075D84B0" w14:textId="77777777" w:rsidR="000F1B44" w:rsidRPr="0094591B" w:rsidRDefault="000F1B44" w:rsidP="00E407B3">
            <w:pPr>
              <w:rPr>
                <w:rFonts w:ascii="Times New Roman" w:hAnsi="Times New Roman" w:cs="Times New Roman"/>
                <w:sz w:val="24"/>
                <w:szCs w:val="24"/>
              </w:rPr>
            </w:pPr>
          </w:p>
        </w:tc>
        <w:tc>
          <w:tcPr>
            <w:tcW w:w="2849" w:type="dxa"/>
            <w:shd w:val="clear" w:color="auto" w:fill="auto"/>
            <w:vAlign w:val="center"/>
          </w:tcPr>
          <w:p w14:paraId="29B80AA3" w14:textId="77777777" w:rsidR="000F1B44" w:rsidRPr="0094591B" w:rsidRDefault="000F1B44" w:rsidP="00E407B3">
            <w:pPr>
              <w:rPr>
                <w:rFonts w:ascii="Times New Roman" w:hAnsi="Times New Roman" w:cs="Times New Roman"/>
                <w:sz w:val="24"/>
                <w:szCs w:val="24"/>
              </w:rPr>
            </w:pPr>
          </w:p>
        </w:tc>
        <w:tc>
          <w:tcPr>
            <w:tcW w:w="2890" w:type="dxa"/>
          </w:tcPr>
          <w:p w14:paraId="147CD99F" w14:textId="77777777" w:rsidR="000F1B44" w:rsidRPr="0094591B" w:rsidRDefault="000F1B44" w:rsidP="00E407B3">
            <w:pPr>
              <w:rPr>
                <w:rFonts w:ascii="Times New Roman" w:hAnsi="Times New Roman" w:cs="Times New Roman"/>
                <w:sz w:val="24"/>
                <w:szCs w:val="24"/>
              </w:rPr>
            </w:pPr>
          </w:p>
        </w:tc>
        <w:tc>
          <w:tcPr>
            <w:tcW w:w="2720" w:type="dxa"/>
            <w:shd w:val="clear" w:color="auto" w:fill="auto"/>
            <w:vAlign w:val="center"/>
          </w:tcPr>
          <w:p w14:paraId="14B56A67" w14:textId="77777777" w:rsidR="000F1B44" w:rsidRPr="0094591B" w:rsidRDefault="000F1B44" w:rsidP="00E407B3">
            <w:pPr>
              <w:rPr>
                <w:rFonts w:ascii="Times New Roman" w:hAnsi="Times New Roman" w:cs="Times New Roman"/>
                <w:sz w:val="24"/>
                <w:szCs w:val="24"/>
              </w:rPr>
            </w:pPr>
          </w:p>
        </w:tc>
      </w:tr>
      <w:tr w:rsidR="000F1B44" w:rsidRPr="0094591B" w14:paraId="727D7764" w14:textId="77777777" w:rsidTr="00E407B3">
        <w:tc>
          <w:tcPr>
            <w:tcW w:w="603" w:type="dxa"/>
            <w:shd w:val="clear" w:color="auto" w:fill="auto"/>
            <w:vAlign w:val="center"/>
          </w:tcPr>
          <w:p w14:paraId="69D22F1A" w14:textId="77777777" w:rsidR="000F1B44" w:rsidRPr="0094591B" w:rsidRDefault="000F1B44" w:rsidP="00E407B3">
            <w:pPr>
              <w:rPr>
                <w:rFonts w:ascii="Times New Roman" w:hAnsi="Times New Roman" w:cs="Times New Roman"/>
                <w:sz w:val="24"/>
                <w:szCs w:val="24"/>
              </w:rPr>
            </w:pPr>
          </w:p>
        </w:tc>
        <w:tc>
          <w:tcPr>
            <w:tcW w:w="2849" w:type="dxa"/>
            <w:shd w:val="clear" w:color="auto" w:fill="auto"/>
            <w:vAlign w:val="center"/>
          </w:tcPr>
          <w:p w14:paraId="3F65E71D" w14:textId="77777777" w:rsidR="000F1B44" w:rsidRPr="0094591B" w:rsidRDefault="000F1B44" w:rsidP="00E407B3">
            <w:pPr>
              <w:rPr>
                <w:rFonts w:ascii="Times New Roman" w:hAnsi="Times New Roman" w:cs="Times New Roman"/>
                <w:sz w:val="24"/>
                <w:szCs w:val="24"/>
              </w:rPr>
            </w:pPr>
          </w:p>
        </w:tc>
        <w:tc>
          <w:tcPr>
            <w:tcW w:w="2890" w:type="dxa"/>
          </w:tcPr>
          <w:p w14:paraId="4360283D" w14:textId="77777777" w:rsidR="000F1B44" w:rsidRPr="0094591B" w:rsidRDefault="000F1B44" w:rsidP="00E407B3">
            <w:pPr>
              <w:rPr>
                <w:rFonts w:ascii="Times New Roman" w:hAnsi="Times New Roman" w:cs="Times New Roman"/>
                <w:sz w:val="24"/>
                <w:szCs w:val="24"/>
              </w:rPr>
            </w:pPr>
          </w:p>
        </w:tc>
        <w:tc>
          <w:tcPr>
            <w:tcW w:w="2720" w:type="dxa"/>
            <w:shd w:val="clear" w:color="auto" w:fill="auto"/>
            <w:vAlign w:val="center"/>
          </w:tcPr>
          <w:p w14:paraId="5AF48ACB" w14:textId="77777777" w:rsidR="000F1B44" w:rsidRPr="0094591B" w:rsidRDefault="000F1B44" w:rsidP="00E407B3">
            <w:pPr>
              <w:rPr>
                <w:rFonts w:ascii="Times New Roman" w:hAnsi="Times New Roman" w:cs="Times New Roman"/>
                <w:sz w:val="24"/>
                <w:szCs w:val="24"/>
              </w:rPr>
            </w:pPr>
          </w:p>
        </w:tc>
      </w:tr>
    </w:tbl>
    <w:p w14:paraId="525A3BE0" w14:textId="77777777" w:rsidR="000F1B44" w:rsidRPr="0094591B" w:rsidRDefault="000F1B44" w:rsidP="000F1B44">
      <w:pPr>
        <w:numPr>
          <w:ilvl w:val="0"/>
          <w:numId w:val="17"/>
        </w:numPr>
        <w:rPr>
          <w:rFonts w:ascii="Times New Roman" w:hAnsi="Times New Roman" w:cs="Times New Roman"/>
          <w:sz w:val="24"/>
          <w:szCs w:val="24"/>
        </w:rPr>
      </w:pPr>
      <w:r w:rsidRPr="0094591B">
        <w:rPr>
          <w:rFonts w:ascii="Times New Roman" w:hAnsi="Times New Roman" w:cs="Times New Roman"/>
          <w:sz w:val="24"/>
          <w:szCs w:val="24"/>
        </w:rPr>
        <w:t xml:space="preserve">Oświadczam na podstawie art. 18 ust. 3 ustawy </w:t>
      </w:r>
      <w:proofErr w:type="spellStart"/>
      <w:r w:rsidRPr="0094591B">
        <w:rPr>
          <w:rFonts w:ascii="Times New Roman" w:hAnsi="Times New Roman" w:cs="Times New Roman"/>
          <w:sz w:val="24"/>
          <w:szCs w:val="24"/>
        </w:rPr>
        <w:t>Pzp</w:t>
      </w:r>
      <w:proofErr w:type="spellEnd"/>
      <w:r w:rsidRPr="0094591B">
        <w:rPr>
          <w:rFonts w:ascii="Times New Roman" w:hAnsi="Times New Roman" w:cs="Times New Roman"/>
          <w:sz w:val="24"/>
          <w:szCs w:val="24"/>
        </w:rPr>
        <w:t>, że:</w:t>
      </w:r>
    </w:p>
    <w:p w14:paraId="6AB7E6A6" w14:textId="77777777" w:rsidR="000F1B44" w:rsidRPr="0094591B" w:rsidRDefault="000F1B44" w:rsidP="000F1B44">
      <w:pPr>
        <w:numPr>
          <w:ilvl w:val="0"/>
          <w:numId w:val="21"/>
        </w:numPr>
        <w:rPr>
          <w:rFonts w:ascii="Times New Roman" w:hAnsi="Times New Roman" w:cs="Times New Roman"/>
          <w:sz w:val="24"/>
          <w:szCs w:val="24"/>
        </w:rPr>
      </w:pPr>
      <w:r w:rsidRPr="0094591B">
        <w:rPr>
          <w:rFonts w:ascii="Times New Roman" w:hAnsi="Times New Roman" w:cs="Times New Roman"/>
          <w:sz w:val="24"/>
          <w:szCs w:val="24"/>
        </w:rPr>
        <w:t xml:space="preserve">żadna z informacji zawarta w ofercie nie stanowi tajemnicy przedsiębiorstwa </w:t>
      </w:r>
      <w:r w:rsidRPr="0094591B">
        <w:rPr>
          <w:rFonts w:ascii="Times New Roman" w:hAnsi="Times New Roman" w:cs="Times New Roman"/>
          <w:sz w:val="24"/>
          <w:szCs w:val="24"/>
        </w:rPr>
        <w:br/>
        <w:t>w rozumieniu przepisów o zwalczaniu nieuczciwej konkurencji,</w:t>
      </w:r>
    </w:p>
    <w:p w14:paraId="2C186C30" w14:textId="77777777" w:rsidR="000F1B44" w:rsidRPr="0094591B" w:rsidRDefault="000F1B44" w:rsidP="000F1B44">
      <w:pPr>
        <w:numPr>
          <w:ilvl w:val="0"/>
          <w:numId w:val="21"/>
        </w:numPr>
        <w:rPr>
          <w:rFonts w:ascii="Times New Roman" w:hAnsi="Times New Roman" w:cs="Times New Roman"/>
          <w:sz w:val="24"/>
          <w:szCs w:val="24"/>
        </w:rPr>
      </w:pPr>
      <w:r w:rsidRPr="0094591B">
        <w:rPr>
          <w:rFonts w:ascii="Times New Roman" w:hAnsi="Times New Roman" w:cs="Times New Roman"/>
          <w:sz w:val="24"/>
          <w:szCs w:val="24"/>
        </w:rPr>
        <w:t xml:space="preserve">wskazane poniżej informacje zawarte w ofercie stanowią tajemnicę przedsiębiorstwa w rozumieniu przepisów o zwalczaniu nieuczciwej konkurencji </w:t>
      </w:r>
      <w:r w:rsidRPr="0094591B">
        <w:rPr>
          <w:rFonts w:ascii="Times New Roman" w:hAnsi="Times New Roman" w:cs="Times New Roman"/>
          <w:sz w:val="24"/>
          <w:szCs w:val="24"/>
        </w:rPr>
        <w:br/>
        <w:t>i w związku z niniejszym nie mogą być udostępnianie, w szczególności innym uczestnikom postępowania:</w:t>
      </w:r>
    </w:p>
    <w:p w14:paraId="3FFB26E8" w14:textId="77777777" w:rsidR="000F1B44" w:rsidRPr="0094591B" w:rsidRDefault="000F1B44" w:rsidP="000F1B44">
      <w:pPr>
        <w:numPr>
          <w:ilvl w:val="0"/>
          <w:numId w:val="21"/>
        </w:numP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5011"/>
        <w:gridCol w:w="1787"/>
        <w:gridCol w:w="1613"/>
      </w:tblGrid>
      <w:tr w:rsidR="000F1B44" w:rsidRPr="0094591B" w14:paraId="7B1BA141" w14:textId="77777777" w:rsidTr="00E407B3">
        <w:trPr>
          <w:jc w:val="center"/>
        </w:trPr>
        <w:tc>
          <w:tcPr>
            <w:tcW w:w="604" w:type="dxa"/>
            <w:vMerge w:val="restart"/>
            <w:shd w:val="clear" w:color="auto" w:fill="auto"/>
            <w:vAlign w:val="center"/>
          </w:tcPr>
          <w:p w14:paraId="21107856" w14:textId="77777777" w:rsidR="000F1B44" w:rsidRPr="0094591B" w:rsidRDefault="000F1B44" w:rsidP="00E407B3">
            <w:pPr>
              <w:rPr>
                <w:rFonts w:ascii="Times New Roman" w:hAnsi="Times New Roman" w:cs="Times New Roman"/>
                <w:sz w:val="24"/>
                <w:szCs w:val="24"/>
              </w:rPr>
            </w:pPr>
            <w:r w:rsidRPr="0094591B">
              <w:rPr>
                <w:rFonts w:ascii="Times New Roman" w:hAnsi="Times New Roman" w:cs="Times New Roman"/>
                <w:sz w:val="24"/>
                <w:szCs w:val="24"/>
              </w:rPr>
              <w:t>L.p.</w:t>
            </w:r>
          </w:p>
        </w:tc>
        <w:tc>
          <w:tcPr>
            <w:tcW w:w="5039" w:type="dxa"/>
            <w:vMerge w:val="restart"/>
            <w:shd w:val="clear" w:color="auto" w:fill="auto"/>
            <w:vAlign w:val="center"/>
          </w:tcPr>
          <w:p w14:paraId="0FE53DDB" w14:textId="77777777" w:rsidR="000F1B44" w:rsidRPr="0094591B" w:rsidRDefault="000F1B44" w:rsidP="00E407B3">
            <w:pPr>
              <w:rPr>
                <w:rFonts w:ascii="Times New Roman" w:hAnsi="Times New Roman" w:cs="Times New Roman"/>
                <w:sz w:val="24"/>
                <w:szCs w:val="24"/>
              </w:rPr>
            </w:pPr>
            <w:r w:rsidRPr="0094591B">
              <w:rPr>
                <w:rFonts w:ascii="Times New Roman" w:hAnsi="Times New Roman" w:cs="Times New Roman"/>
                <w:sz w:val="24"/>
                <w:szCs w:val="24"/>
              </w:rPr>
              <w:t>Oznaczenie rodzaju (nazwy) informacji</w:t>
            </w:r>
          </w:p>
        </w:tc>
        <w:tc>
          <w:tcPr>
            <w:tcW w:w="3419" w:type="dxa"/>
            <w:gridSpan w:val="2"/>
            <w:shd w:val="clear" w:color="auto" w:fill="auto"/>
            <w:vAlign w:val="center"/>
          </w:tcPr>
          <w:p w14:paraId="6882C064" w14:textId="77777777" w:rsidR="000F1B44" w:rsidRPr="0094591B" w:rsidRDefault="000F1B44" w:rsidP="00E407B3">
            <w:pPr>
              <w:rPr>
                <w:rFonts w:ascii="Times New Roman" w:hAnsi="Times New Roman" w:cs="Times New Roman"/>
                <w:sz w:val="24"/>
                <w:szCs w:val="24"/>
              </w:rPr>
            </w:pPr>
            <w:r w:rsidRPr="0094591B">
              <w:rPr>
                <w:rFonts w:ascii="Times New Roman" w:hAnsi="Times New Roman" w:cs="Times New Roman"/>
                <w:sz w:val="24"/>
                <w:szCs w:val="24"/>
              </w:rPr>
              <w:t>Numery stron</w:t>
            </w:r>
          </w:p>
        </w:tc>
      </w:tr>
      <w:tr w:rsidR="000F1B44" w:rsidRPr="0094591B" w14:paraId="64682735" w14:textId="77777777" w:rsidTr="00E407B3">
        <w:trPr>
          <w:jc w:val="center"/>
        </w:trPr>
        <w:tc>
          <w:tcPr>
            <w:tcW w:w="604" w:type="dxa"/>
            <w:vMerge/>
            <w:shd w:val="clear" w:color="auto" w:fill="auto"/>
            <w:vAlign w:val="center"/>
          </w:tcPr>
          <w:p w14:paraId="6E062E26" w14:textId="77777777" w:rsidR="000F1B44" w:rsidRPr="0094591B" w:rsidRDefault="000F1B44" w:rsidP="00E407B3">
            <w:pPr>
              <w:rPr>
                <w:rFonts w:ascii="Times New Roman" w:hAnsi="Times New Roman" w:cs="Times New Roman"/>
                <w:sz w:val="24"/>
                <w:szCs w:val="24"/>
              </w:rPr>
            </w:pPr>
          </w:p>
        </w:tc>
        <w:tc>
          <w:tcPr>
            <w:tcW w:w="5039" w:type="dxa"/>
            <w:vMerge/>
            <w:shd w:val="clear" w:color="auto" w:fill="auto"/>
            <w:vAlign w:val="center"/>
          </w:tcPr>
          <w:p w14:paraId="7E256B9A" w14:textId="77777777" w:rsidR="000F1B44" w:rsidRPr="0094591B" w:rsidRDefault="000F1B44" w:rsidP="00E407B3">
            <w:pPr>
              <w:rPr>
                <w:rFonts w:ascii="Times New Roman" w:hAnsi="Times New Roman" w:cs="Times New Roman"/>
                <w:sz w:val="24"/>
                <w:szCs w:val="24"/>
              </w:rPr>
            </w:pPr>
          </w:p>
        </w:tc>
        <w:tc>
          <w:tcPr>
            <w:tcW w:w="1797" w:type="dxa"/>
            <w:shd w:val="clear" w:color="auto" w:fill="auto"/>
            <w:vAlign w:val="center"/>
          </w:tcPr>
          <w:p w14:paraId="7C9DE043" w14:textId="77777777" w:rsidR="000F1B44" w:rsidRPr="0094591B" w:rsidRDefault="000F1B44" w:rsidP="00E407B3">
            <w:pPr>
              <w:rPr>
                <w:rFonts w:ascii="Times New Roman" w:hAnsi="Times New Roman" w:cs="Times New Roman"/>
                <w:sz w:val="24"/>
                <w:szCs w:val="24"/>
              </w:rPr>
            </w:pPr>
            <w:r w:rsidRPr="0094591B">
              <w:rPr>
                <w:rFonts w:ascii="Times New Roman" w:hAnsi="Times New Roman" w:cs="Times New Roman"/>
                <w:sz w:val="24"/>
                <w:szCs w:val="24"/>
              </w:rPr>
              <w:t>od</w:t>
            </w:r>
          </w:p>
        </w:tc>
        <w:tc>
          <w:tcPr>
            <w:tcW w:w="1622" w:type="dxa"/>
            <w:shd w:val="clear" w:color="auto" w:fill="auto"/>
            <w:vAlign w:val="center"/>
          </w:tcPr>
          <w:p w14:paraId="4FB16B24" w14:textId="77777777" w:rsidR="000F1B44" w:rsidRPr="0094591B" w:rsidRDefault="000F1B44" w:rsidP="00E407B3">
            <w:pPr>
              <w:rPr>
                <w:rFonts w:ascii="Times New Roman" w:hAnsi="Times New Roman" w:cs="Times New Roman"/>
                <w:sz w:val="24"/>
                <w:szCs w:val="24"/>
              </w:rPr>
            </w:pPr>
            <w:r w:rsidRPr="0094591B">
              <w:rPr>
                <w:rFonts w:ascii="Times New Roman" w:hAnsi="Times New Roman" w:cs="Times New Roman"/>
                <w:sz w:val="24"/>
                <w:szCs w:val="24"/>
              </w:rPr>
              <w:t>do</w:t>
            </w:r>
          </w:p>
        </w:tc>
      </w:tr>
      <w:tr w:rsidR="000F1B44" w:rsidRPr="0094591B" w14:paraId="59FAA3F6" w14:textId="77777777" w:rsidTr="00E407B3">
        <w:trPr>
          <w:jc w:val="center"/>
        </w:trPr>
        <w:tc>
          <w:tcPr>
            <w:tcW w:w="604" w:type="dxa"/>
            <w:shd w:val="clear" w:color="auto" w:fill="auto"/>
            <w:vAlign w:val="center"/>
          </w:tcPr>
          <w:p w14:paraId="0AB50203" w14:textId="77777777" w:rsidR="000F1B44" w:rsidRPr="0094591B" w:rsidRDefault="000F1B44" w:rsidP="00E407B3">
            <w:pPr>
              <w:rPr>
                <w:rFonts w:ascii="Times New Roman" w:hAnsi="Times New Roman" w:cs="Times New Roman"/>
                <w:sz w:val="24"/>
                <w:szCs w:val="24"/>
              </w:rPr>
            </w:pPr>
          </w:p>
        </w:tc>
        <w:tc>
          <w:tcPr>
            <w:tcW w:w="5039" w:type="dxa"/>
            <w:shd w:val="clear" w:color="auto" w:fill="auto"/>
            <w:vAlign w:val="center"/>
          </w:tcPr>
          <w:p w14:paraId="5D1AD3D4" w14:textId="77777777" w:rsidR="000F1B44" w:rsidRPr="0094591B" w:rsidRDefault="000F1B44" w:rsidP="00E407B3">
            <w:pPr>
              <w:rPr>
                <w:rFonts w:ascii="Times New Roman" w:hAnsi="Times New Roman" w:cs="Times New Roman"/>
                <w:sz w:val="24"/>
                <w:szCs w:val="24"/>
              </w:rPr>
            </w:pPr>
          </w:p>
        </w:tc>
        <w:tc>
          <w:tcPr>
            <w:tcW w:w="1797" w:type="dxa"/>
            <w:shd w:val="clear" w:color="auto" w:fill="auto"/>
            <w:vAlign w:val="center"/>
          </w:tcPr>
          <w:p w14:paraId="693D4255" w14:textId="77777777" w:rsidR="000F1B44" w:rsidRPr="0094591B" w:rsidRDefault="000F1B44" w:rsidP="00E407B3">
            <w:pPr>
              <w:rPr>
                <w:rFonts w:ascii="Times New Roman" w:hAnsi="Times New Roman" w:cs="Times New Roman"/>
                <w:sz w:val="24"/>
                <w:szCs w:val="24"/>
              </w:rPr>
            </w:pPr>
          </w:p>
        </w:tc>
        <w:tc>
          <w:tcPr>
            <w:tcW w:w="1622" w:type="dxa"/>
            <w:shd w:val="clear" w:color="auto" w:fill="auto"/>
            <w:vAlign w:val="center"/>
          </w:tcPr>
          <w:p w14:paraId="6E269A4E" w14:textId="77777777" w:rsidR="000F1B44" w:rsidRPr="0094591B" w:rsidRDefault="000F1B44" w:rsidP="00E407B3">
            <w:pPr>
              <w:rPr>
                <w:rFonts w:ascii="Times New Roman" w:hAnsi="Times New Roman" w:cs="Times New Roman"/>
                <w:sz w:val="24"/>
                <w:szCs w:val="24"/>
              </w:rPr>
            </w:pPr>
          </w:p>
        </w:tc>
      </w:tr>
      <w:tr w:rsidR="000F1B44" w:rsidRPr="0094591B" w14:paraId="06F340A8" w14:textId="77777777" w:rsidTr="00E407B3">
        <w:trPr>
          <w:jc w:val="center"/>
        </w:trPr>
        <w:tc>
          <w:tcPr>
            <w:tcW w:w="604" w:type="dxa"/>
            <w:shd w:val="clear" w:color="auto" w:fill="auto"/>
            <w:vAlign w:val="center"/>
          </w:tcPr>
          <w:p w14:paraId="7F70F77E" w14:textId="77777777" w:rsidR="000F1B44" w:rsidRPr="0094591B" w:rsidRDefault="000F1B44" w:rsidP="00E407B3">
            <w:pPr>
              <w:rPr>
                <w:rFonts w:ascii="Times New Roman" w:hAnsi="Times New Roman" w:cs="Times New Roman"/>
                <w:sz w:val="24"/>
                <w:szCs w:val="24"/>
              </w:rPr>
            </w:pPr>
          </w:p>
        </w:tc>
        <w:tc>
          <w:tcPr>
            <w:tcW w:w="5039" w:type="dxa"/>
            <w:shd w:val="clear" w:color="auto" w:fill="auto"/>
            <w:vAlign w:val="center"/>
          </w:tcPr>
          <w:p w14:paraId="2BD3A8E4" w14:textId="77777777" w:rsidR="000F1B44" w:rsidRPr="0094591B" w:rsidRDefault="000F1B44" w:rsidP="00E407B3">
            <w:pPr>
              <w:rPr>
                <w:rFonts w:ascii="Times New Roman" w:hAnsi="Times New Roman" w:cs="Times New Roman"/>
                <w:sz w:val="24"/>
                <w:szCs w:val="24"/>
              </w:rPr>
            </w:pPr>
          </w:p>
        </w:tc>
        <w:tc>
          <w:tcPr>
            <w:tcW w:w="1797" w:type="dxa"/>
            <w:shd w:val="clear" w:color="auto" w:fill="auto"/>
            <w:vAlign w:val="center"/>
          </w:tcPr>
          <w:p w14:paraId="72030014" w14:textId="77777777" w:rsidR="000F1B44" w:rsidRPr="0094591B" w:rsidRDefault="000F1B44" w:rsidP="00E407B3">
            <w:pPr>
              <w:rPr>
                <w:rFonts w:ascii="Times New Roman" w:hAnsi="Times New Roman" w:cs="Times New Roman"/>
                <w:sz w:val="24"/>
                <w:szCs w:val="24"/>
              </w:rPr>
            </w:pPr>
          </w:p>
        </w:tc>
        <w:tc>
          <w:tcPr>
            <w:tcW w:w="1622" w:type="dxa"/>
            <w:shd w:val="clear" w:color="auto" w:fill="auto"/>
            <w:vAlign w:val="center"/>
          </w:tcPr>
          <w:p w14:paraId="7826E384" w14:textId="77777777" w:rsidR="000F1B44" w:rsidRPr="0094591B" w:rsidRDefault="000F1B44" w:rsidP="00E407B3">
            <w:pPr>
              <w:rPr>
                <w:rFonts w:ascii="Times New Roman" w:hAnsi="Times New Roman" w:cs="Times New Roman"/>
                <w:sz w:val="24"/>
                <w:szCs w:val="24"/>
              </w:rPr>
            </w:pPr>
          </w:p>
        </w:tc>
      </w:tr>
    </w:tbl>
    <w:p w14:paraId="3D0430B1" w14:textId="77777777" w:rsidR="000F1B44" w:rsidRPr="0094591B" w:rsidRDefault="000F1B44" w:rsidP="000F1B44">
      <w:pPr>
        <w:rPr>
          <w:rFonts w:ascii="Times New Roman" w:hAnsi="Times New Roman" w:cs="Times New Roman"/>
          <w:sz w:val="24"/>
          <w:szCs w:val="24"/>
        </w:rPr>
      </w:pPr>
    </w:p>
    <w:p w14:paraId="64CCD0F6" w14:textId="77777777" w:rsidR="000F1B44" w:rsidRPr="0094591B" w:rsidRDefault="000F1B44" w:rsidP="000F1B44">
      <w:pPr>
        <w:rPr>
          <w:rFonts w:ascii="Times New Roman" w:hAnsi="Times New Roman" w:cs="Times New Roman"/>
          <w:sz w:val="24"/>
          <w:szCs w:val="24"/>
        </w:rPr>
      </w:pPr>
      <w:r w:rsidRPr="0094591B">
        <w:rPr>
          <w:rFonts w:ascii="Times New Roman" w:hAnsi="Times New Roman" w:cs="Times New Roman"/>
          <w:sz w:val="24"/>
          <w:szCs w:val="24"/>
        </w:rPr>
        <w:t>Uzasadnienie zastrzeżenia dokumentów: ………………………………………………………. …………………………………………………………………………………………………  .</w:t>
      </w:r>
    </w:p>
    <w:p w14:paraId="20796554" w14:textId="77777777" w:rsidR="000F1B44" w:rsidRPr="0094591B" w:rsidRDefault="000F1B44" w:rsidP="000F1B44">
      <w:pPr>
        <w:rPr>
          <w:rFonts w:ascii="Times New Roman" w:hAnsi="Times New Roman" w:cs="Times New Roman"/>
          <w:sz w:val="24"/>
          <w:szCs w:val="24"/>
          <w:lang w:val="x-none"/>
        </w:rPr>
      </w:pPr>
      <w:r w:rsidRPr="0094591B">
        <w:rPr>
          <w:rFonts w:ascii="Times New Roman" w:hAnsi="Times New Roman" w:cs="Times New Roman"/>
          <w:bCs/>
          <w:sz w:val="24"/>
          <w:szCs w:val="24"/>
          <w:lang w:val="x-none"/>
        </w:rPr>
        <w:t xml:space="preserve">Uwaga! W przypadku braku wykazania, że informacje zastrzeżone stanowią tajemnice przedsiębiorstwa lub niewystarczającego uzasadnienia, informacje te zostaną uznane </w:t>
      </w:r>
      <w:r w:rsidRPr="0094591B">
        <w:rPr>
          <w:rFonts w:ascii="Times New Roman" w:hAnsi="Times New Roman" w:cs="Times New Roman"/>
          <w:bCs/>
          <w:sz w:val="24"/>
          <w:szCs w:val="24"/>
          <w:lang w:val="x-none"/>
        </w:rPr>
        <w:br/>
        <w:t>za jawne.</w:t>
      </w:r>
    </w:p>
    <w:p w14:paraId="6C3119EF" w14:textId="77777777" w:rsidR="000F1B44" w:rsidRPr="0094591B" w:rsidRDefault="000F1B44" w:rsidP="000F1B44">
      <w:pPr>
        <w:numPr>
          <w:ilvl w:val="0"/>
          <w:numId w:val="17"/>
        </w:numPr>
        <w:rPr>
          <w:rFonts w:ascii="Times New Roman" w:hAnsi="Times New Roman" w:cs="Times New Roman"/>
          <w:sz w:val="24"/>
          <w:szCs w:val="24"/>
        </w:rPr>
      </w:pPr>
      <w:r w:rsidRPr="0094591B">
        <w:rPr>
          <w:rFonts w:ascii="Times New Roman" w:hAnsi="Times New Roman" w:cs="Times New Roman"/>
          <w:sz w:val="24"/>
          <w:szCs w:val="24"/>
        </w:rPr>
        <w:t>Oświadczam, że:</w:t>
      </w:r>
    </w:p>
    <w:p w14:paraId="32BCDE89" w14:textId="77777777" w:rsidR="000F1B44" w:rsidRPr="0094591B" w:rsidRDefault="000F1B44" w:rsidP="000F1B44">
      <w:pPr>
        <w:numPr>
          <w:ilvl w:val="0"/>
          <w:numId w:val="22"/>
        </w:numPr>
        <w:rPr>
          <w:rFonts w:ascii="Times New Roman" w:hAnsi="Times New Roman" w:cs="Times New Roman"/>
          <w:sz w:val="24"/>
          <w:szCs w:val="24"/>
        </w:rPr>
      </w:pPr>
      <w:r w:rsidRPr="0094591B">
        <w:rPr>
          <w:rFonts w:ascii="Times New Roman" w:hAnsi="Times New Roman" w:cs="Times New Roman"/>
          <w:sz w:val="24"/>
          <w:szCs w:val="24"/>
        </w:rPr>
        <w:t>zamierzam wykonać zamówienie siłami własnymi, bez udziału podwykonawców,</w:t>
      </w:r>
    </w:p>
    <w:p w14:paraId="12B1F93A" w14:textId="77777777" w:rsidR="000F1B44" w:rsidRPr="0094591B" w:rsidRDefault="000F1B44" w:rsidP="000F1B44">
      <w:pPr>
        <w:numPr>
          <w:ilvl w:val="0"/>
          <w:numId w:val="22"/>
        </w:numPr>
        <w:rPr>
          <w:rFonts w:ascii="Times New Roman" w:hAnsi="Times New Roman" w:cs="Times New Roman"/>
          <w:sz w:val="24"/>
          <w:szCs w:val="24"/>
        </w:rPr>
      </w:pPr>
      <w:r w:rsidRPr="0094591B">
        <w:rPr>
          <w:rFonts w:ascii="Times New Roman" w:hAnsi="Times New Roman" w:cs="Times New Roman"/>
          <w:sz w:val="24"/>
          <w:szCs w:val="24"/>
        </w:rPr>
        <w:t>zamierzam powierzyć wykonanie następujących części zamówienia podwykonawcom:</w:t>
      </w:r>
    </w:p>
    <w:p w14:paraId="50B2D62C" w14:textId="77777777" w:rsidR="000F1B44" w:rsidRPr="0094591B" w:rsidRDefault="000F1B44" w:rsidP="000F1B44">
      <w:pPr>
        <w:numPr>
          <w:ilvl w:val="0"/>
          <w:numId w:val="17"/>
        </w:numPr>
        <w:rPr>
          <w:rFonts w:ascii="Times New Roman" w:hAnsi="Times New Roman" w:cs="Times New Roman"/>
          <w:sz w:val="24"/>
          <w:szCs w:val="24"/>
        </w:rPr>
      </w:pPr>
      <w:r w:rsidRPr="0094591B">
        <w:rPr>
          <w:rFonts w:ascii="Times New Roman" w:hAnsi="Times New Roman" w:cs="Times New Roman"/>
          <w:sz w:val="24"/>
          <w:szCs w:val="24"/>
        </w:rPr>
        <w:t xml:space="preserve">Oświadczam, że w celu potwierdzenia spełniania warunków udziału w postępowaniu, będziemy polegać na zdolnościach  </w:t>
      </w:r>
      <w:r w:rsidRPr="0094591B">
        <w:rPr>
          <w:rFonts w:ascii="Times New Roman" w:hAnsi="Times New Roman" w:cs="Times New Roman"/>
          <w:sz w:val="24"/>
          <w:szCs w:val="24"/>
          <w:u w:val="single"/>
        </w:rPr>
        <w:t>technicznych</w:t>
      </w:r>
      <w:r w:rsidRPr="0094591B">
        <w:rPr>
          <w:rFonts w:ascii="Times New Roman" w:hAnsi="Times New Roman" w:cs="Times New Roman"/>
          <w:sz w:val="24"/>
          <w:szCs w:val="24"/>
        </w:rPr>
        <w:t xml:space="preserve"> lub </w:t>
      </w:r>
      <w:r w:rsidRPr="0094591B">
        <w:rPr>
          <w:rFonts w:ascii="Times New Roman" w:hAnsi="Times New Roman" w:cs="Times New Roman"/>
          <w:sz w:val="24"/>
          <w:szCs w:val="24"/>
          <w:u w:val="single"/>
        </w:rPr>
        <w:t>zawodowych</w:t>
      </w:r>
      <w:r w:rsidRPr="0094591B">
        <w:rPr>
          <w:rFonts w:ascii="Times New Roman" w:hAnsi="Times New Roman" w:cs="Times New Roman"/>
          <w:sz w:val="24"/>
          <w:szCs w:val="24"/>
        </w:rPr>
        <w:t xml:space="preserve"> lub </w:t>
      </w:r>
      <w:r w:rsidRPr="0094591B">
        <w:rPr>
          <w:rFonts w:ascii="Times New Roman" w:hAnsi="Times New Roman" w:cs="Times New Roman"/>
          <w:sz w:val="24"/>
          <w:szCs w:val="24"/>
          <w:u w:val="single"/>
        </w:rPr>
        <w:t>sytuacji finansowej</w:t>
      </w:r>
      <w:r w:rsidRPr="0094591B">
        <w:rPr>
          <w:rFonts w:ascii="Times New Roman" w:hAnsi="Times New Roman" w:cs="Times New Roman"/>
          <w:sz w:val="24"/>
          <w:szCs w:val="24"/>
        </w:rPr>
        <w:t xml:space="preserve"> lub </w:t>
      </w:r>
      <w:r w:rsidRPr="0094591B">
        <w:rPr>
          <w:rFonts w:ascii="Times New Roman" w:hAnsi="Times New Roman" w:cs="Times New Roman"/>
          <w:sz w:val="24"/>
          <w:szCs w:val="24"/>
          <w:u w:val="single"/>
        </w:rPr>
        <w:t>ekonomicznej</w:t>
      </w:r>
      <w:r w:rsidRPr="0094591B">
        <w:rPr>
          <w:rFonts w:ascii="Times New Roman" w:hAnsi="Times New Roman" w:cs="Times New Roman"/>
          <w:sz w:val="24"/>
          <w:szCs w:val="24"/>
        </w:rPr>
        <w:t xml:space="preserve"> innych, niżej wymienionych podmiotów (podmioty trzecie):</w:t>
      </w:r>
    </w:p>
    <w:tbl>
      <w:tblPr>
        <w:tblW w:w="9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047"/>
        <w:gridCol w:w="4508"/>
      </w:tblGrid>
      <w:tr w:rsidR="000F1B44" w:rsidRPr="0094591B" w14:paraId="65196263" w14:textId="77777777" w:rsidTr="00E407B3">
        <w:trPr>
          <w:jc w:val="center"/>
        </w:trPr>
        <w:tc>
          <w:tcPr>
            <w:tcW w:w="618" w:type="dxa"/>
            <w:vAlign w:val="center"/>
          </w:tcPr>
          <w:p w14:paraId="77CF4759" w14:textId="77777777" w:rsidR="000F1B44" w:rsidRPr="0094591B" w:rsidRDefault="000F1B44" w:rsidP="00E407B3">
            <w:pPr>
              <w:rPr>
                <w:rFonts w:ascii="Times New Roman" w:hAnsi="Times New Roman" w:cs="Times New Roman"/>
                <w:sz w:val="24"/>
                <w:szCs w:val="24"/>
              </w:rPr>
            </w:pPr>
            <w:r w:rsidRPr="0094591B">
              <w:rPr>
                <w:rFonts w:ascii="Times New Roman" w:hAnsi="Times New Roman" w:cs="Times New Roman"/>
                <w:sz w:val="24"/>
                <w:szCs w:val="24"/>
              </w:rPr>
              <w:t>Lp.</w:t>
            </w:r>
          </w:p>
        </w:tc>
        <w:tc>
          <w:tcPr>
            <w:tcW w:w="4047" w:type="dxa"/>
            <w:vAlign w:val="center"/>
          </w:tcPr>
          <w:p w14:paraId="65F11AB7" w14:textId="77777777" w:rsidR="000F1B44" w:rsidRPr="0094591B" w:rsidRDefault="000F1B44" w:rsidP="00E407B3">
            <w:pPr>
              <w:rPr>
                <w:rFonts w:ascii="Times New Roman" w:hAnsi="Times New Roman" w:cs="Times New Roman"/>
                <w:sz w:val="24"/>
                <w:szCs w:val="24"/>
              </w:rPr>
            </w:pPr>
            <w:r w:rsidRPr="0094591B">
              <w:rPr>
                <w:rFonts w:ascii="Times New Roman" w:hAnsi="Times New Roman" w:cs="Times New Roman"/>
                <w:sz w:val="24"/>
                <w:szCs w:val="24"/>
              </w:rPr>
              <w:t>Firma (nazwa) podmiotu trzeciego</w:t>
            </w:r>
          </w:p>
        </w:tc>
        <w:tc>
          <w:tcPr>
            <w:tcW w:w="4508" w:type="dxa"/>
            <w:vAlign w:val="center"/>
          </w:tcPr>
          <w:p w14:paraId="6D9AC235" w14:textId="77777777" w:rsidR="000F1B44" w:rsidRPr="0094591B" w:rsidRDefault="000F1B44" w:rsidP="00E407B3">
            <w:pPr>
              <w:rPr>
                <w:rFonts w:ascii="Times New Roman" w:hAnsi="Times New Roman" w:cs="Times New Roman"/>
                <w:sz w:val="24"/>
                <w:szCs w:val="24"/>
              </w:rPr>
            </w:pPr>
            <w:r w:rsidRPr="0094591B">
              <w:rPr>
                <w:rFonts w:ascii="Times New Roman" w:hAnsi="Times New Roman" w:cs="Times New Roman"/>
                <w:sz w:val="24"/>
                <w:szCs w:val="24"/>
              </w:rPr>
              <w:t xml:space="preserve">Udostępniany potencjał </w:t>
            </w:r>
          </w:p>
        </w:tc>
      </w:tr>
      <w:tr w:rsidR="000F1B44" w:rsidRPr="0094591B" w14:paraId="6A03F0F9" w14:textId="77777777" w:rsidTr="00E407B3">
        <w:trPr>
          <w:jc w:val="center"/>
        </w:trPr>
        <w:tc>
          <w:tcPr>
            <w:tcW w:w="618" w:type="dxa"/>
            <w:vAlign w:val="center"/>
          </w:tcPr>
          <w:p w14:paraId="19E068FA" w14:textId="77777777" w:rsidR="000F1B44" w:rsidRPr="0094591B" w:rsidRDefault="000F1B44" w:rsidP="00E407B3">
            <w:pPr>
              <w:rPr>
                <w:rFonts w:ascii="Times New Roman" w:hAnsi="Times New Roman" w:cs="Times New Roman"/>
                <w:sz w:val="24"/>
                <w:szCs w:val="24"/>
              </w:rPr>
            </w:pPr>
            <w:r w:rsidRPr="0094591B">
              <w:rPr>
                <w:rFonts w:ascii="Times New Roman" w:hAnsi="Times New Roman" w:cs="Times New Roman"/>
                <w:sz w:val="24"/>
                <w:szCs w:val="24"/>
              </w:rPr>
              <w:t>1.</w:t>
            </w:r>
          </w:p>
        </w:tc>
        <w:tc>
          <w:tcPr>
            <w:tcW w:w="4047" w:type="dxa"/>
            <w:vAlign w:val="center"/>
          </w:tcPr>
          <w:p w14:paraId="5127FFB5" w14:textId="77777777" w:rsidR="000F1B44" w:rsidRPr="0094591B" w:rsidRDefault="000F1B44" w:rsidP="00E407B3">
            <w:pPr>
              <w:rPr>
                <w:rFonts w:ascii="Times New Roman" w:hAnsi="Times New Roman" w:cs="Times New Roman"/>
                <w:sz w:val="24"/>
                <w:szCs w:val="24"/>
              </w:rPr>
            </w:pPr>
          </w:p>
        </w:tc>
        <w:tc>
          <w:tcPr>
            <w:tcW w:w="4508" w:type="dxa"/>
            <w:vAlign w:val="center"/>
          </w:tcPr>
          <w:p w14:paraId="0689A823" w14:textId="77777777" w:rsidR="000F1B44" w:rsidRPr="0094591B" w:rsidRDefault="000F1B44" w:rsidP="00E407B3">
            <w:pPr>
              <w:rPr>
                <w:rFonts w:ascii="Times New Roman" w:hAnsi="Times New Roman" w:cs="Times New Roman"/>
                <w:sz w:val="24"/>
                <w:szCs w:val="24"/>
              </w:rPr>
            </w:pPr>
          </w:p>
        </w:tc>
      </w:tr>
      <w:tr w:rsidR="000F1B44" w:rsidRPr="0094591B" w14:paraId="0E95CD52" w14:textId="77777777" w:rsidTr="00E407B3">
        <w:trPr>
          <w:jc w:val="center"/>
        </w:trPr>
        <w:tc>
          <w:tcPr>
            <w:tcW w:w="618" w:type="dxa"/>
            <w:vAlign w:val="center"/>
          </w:tcPr>
          <w:p w14:paraId="34406B61" w14:textId="77777777" w:rsidR="000F1B44" w:rsidRPr="0094591B" w:rsidRDefault="000F1B44" w:rsidP="00E407B3">
            <w:pPr>
              <w:rPr>
                <w:rFonts w:ascii="Times New Roman" w:hAnsi="Times New Roman" w:cs="Times New Roman"/>
                <w:sz w:val="24"/>
                <w:szCs w:val="24"/>
              </w:rPr>
            </w:pPr>
            <w:r w:rsidRPr="0094591B">
              <w:rPr>
                <w:rFonts w:ascii="Times New Roman" w:hAnsi="Times New Roman" w:cs="Times New Roman"/>
                <w:sz w:val="24"/>
                <w:szCs w:val="24"/>
              </w:rPr>
              <w:t>2.</w:t>
            </w:r>
          </w:p>
        </w:tc>
        <w:tc>
          <w:tcPr>
            <w:tcW w:w="4047" w:type="dxa"/>
            <w:vAlign w:val="center"/>
          </w:tcPr>
          <w:p w14:paraId="266449CC" w14:textId="77777777" w:rsidR="000F1B44" w:rsidRPr="0094591B" w:rsidRDefault="000F1B44" w:rsidP="00E407B3">
            <w:pPr>
              <w:rPr>
                <w:rFonts w:ascii="Times New Roman" w:hAnsi="Times New Roman" w:cs="Times New Roman"/>
                <w:sz w:val="24"/>
                <w:szCs w:val="24"/>
              </w:rPr>
            </w:pPr>
          </w:p>
        </w:tc>
        <w:tc>
          <w:tcPr>
            <w:tcW w:w="4508" w:type="dxa"/>
            <w:vAlign w:val="center"/>
          </w:tcPr>
          <w:p w14:paraId="706FDD9D" w14:textId="77777777" w:rsidR="000F1B44" w:rsidRPr="0094591B" w:rsidRDefault="000F1B44" w:rsidP="00E407B3">
            <w:pPr>
              <w:rPr>
                <w:rFonts w:ascii="Times New Roman" w:hAnsi="Times New Roman" w:cs="Times New Roman"/>
                <w:sz w:val="24"/>
                <w:szCs w:val="24"/>
              </w:rPr>
            </w:pPr>
          </w:p>
        </w:tc>
      </w:tr>
    </w:tbl>
    <w:p w14:paraId="23F26AE1" w14:textId="77777777" w:rsidR="000F1B44" w:rsidRPr="0094591B" w:rsidRDefault="000F1B44" w:rsidP="000F1B44">
      <w:pPr>
        <w:rPr>
          <w:rFonts w:ascii="Times New Roman" w:hAnsi="Times New Roman" w:cs="Times New Roman"/>
          <w:sz w:val="24"/>
          <w:szCs w:val="24"/>
        </w:rPr>
      </w:pPr>
      <w:r w:rsidRPr="0094591B">
        <w:rPr>
          <w:rFonts w:ascii="Times New Roman" w:hAnsi="Times New Roman" w:cs="Times New Roman"/>
          <w:sz w:val="24"/>
          <w:szCs w:val="24"/>
        </w:rPr>
        <w:t>(należy wypełnić, jeżeli wykonawca przewiduje udział podmiotów trzecich)</w:t>
      </w:r>
    </w:p>
    <w:p w14:paraId="25FAF409" w14:textId="77777777" w:rsidR="000F1B44" w:rsidRPr="0094591B" w:rsidRDefault="000F1B44" w:rsidP="000F1B44">
      <w:pPr>
        <w:numPr>
          <w:ilvl w:val="0"/>
          <w:numId w:val="17"/>
        </w:numPr>
        <w:rPr>
          <w:rFonts w:ascii="Times New Roman" w:hAnsi="Times New Roman" w:cs="Times New Roman"/>
          <w:sz w:val="24"/>
          <w:szCs w:val="24"/>
          <w:lang w:val="x-none"/>
        </w:rPr>
      </w:pPr>
      <w:r w:rsidRPr="0094591B">
        <w:rPr>
          <w:rFonts w:ascii="Times New Roman" w:hAnsi="Times New Roman" w:cs="Times New Roman"/>
          <w:sz w:val="24"/>
          <w:szCs w:val="24"/>
        </w:rPr>
        <w:t xml:space="preserve">Oświadczam, że zapoznaliśmy się z dokumentami postępowania, w tym: opisem przedmiotu zamówienia, Specyfikacją Warunków Zamówienia wraz ze wzorem (projektem) umowy </w:t>
      </w:r>
      <w:r w:rsidRPr="0094591B">
        <w:rPr>
          <w:rFonts w:ascii="Times New Roman" w:hAnsi="Times New Roman" w:cs="Times New Roman"/>
          <w:sz w:val="24"/>
          <w:szCs w:val="24"/>
        </w:rPr>
        <w:br/>
        <w:t>i przyjmujemy je bez zastrzeżeń.</w:t>
      </w:r>
    </w:p>
    <w:p w14:paraId="2770BCE3" w14:textId="77777777" w:rsidR="000F1B44" w:rsidRPr="0094591B" w:rsidRDefault="000F1B44" w:rsidP="000F1B44">
      <w:pPr>
        <w:numPr>
          <w:ilvl w:val="0"/>
          <w:numId w:val="17"/>
        </w:numPr>
        <w:rPr>
          <w:rFonts w:ascii="Times New Roman" w:hAnsi="Times New Roman" w:cs="Times New Roman"/>
          <w:sz w:val="24"/>
          <w:szCs w:val="24"/>
          <w:lang w:val="x-none"/>
        </w:rPr>
      </w:pPr>
      <w:r w:rsidRPr="0094591B">
        <w:rPr>
          <w:rFonts w:ascii="Times New Roman" w:hAnsi="Times New Roman" w:cs="Times New Roman"/>
          <w:sz w:val="24"/>
          <w:szCs w:val="24"/>
        </w:rPr>
        <w:t>Oświadczam, że wypełniłem obowiązki informacyjne przewidziane w art. 13 lub art. 14 RODO</w:t>
      </w:r>
      <w:r w:rsidRPr="0094591B">
        <w:rPr>
          <w:rFonts w:ascii="Times New Roman" w:hAnsi="Times New Roman" w:cs="Times New Roman"/>
          <w:sz w:val="24"/>
          <w:szCs w:val="24"/>
          <w:vertAlign w:val="superscript"/>
        </w:rPr>
        <w:t>[1]</w:t>
      </w:r>
      <w:r w:rsidRPr="0094591B">
        <w:rPr>
          <w:rFonts w:ascii="Times New Roman" w:hAnsi="Times New Roman" w:cs="Times New Roman"/>
          <w:sz w:val="24"/>
          <w:szCs w:val="24"/>
        </w:rPr>
        <w:t xml:space="preserve"> wobec osób fizycznych, od których dane osobowe bezpośrednio lub pośrednio pozyskałem w celu ubiegania się o udzielenie zamówienia publicznego w niniejszym postępowaniu.</w:t>
      </w:r>
    </w:p>
    <w:p w14:paraId="2B0B0C1C" w14:textId="77777777" w:rsidR="000F1B44" w:rsidRPr="0094591B" w:rsidRDefault="000F1B44" w:rsidP="000F1B44">
      <w:pPr>
        <w:rPr>
          <w:rFonts w:ascii="Times New Roman" w:hAnsi="Times New Roman" w:cs="Times New Roman"/>
          <w:sz w:val="24"/>
          <w:szCs w:val="24"/>
          <w:lang w:val="x-none"/>
        </w:rPr>
      </w:pPr>
      <w:r w:rsidRPr="0094591B">
        <w:rPr>
          <w:rFonts w:ascii="Times New Roman" w:hAnsi="Times New Roman" w:cs="Times New Roman"/>
          <w:bCs/>
          <w:sz w:val="24"/>
          <w:szCs w:val="24"/>
          <w:vertAlign w:val="superscript"/>
          <w:lang w:val="x-none"/>
        </w:rPr>
        <w:t xml:space="preserve">[1] </w:t>
      </w:r>
      <w:r w:rsidRPr="0094591B">
        <w:rPr>
          <w:rFonts w:ascii="Times New Roman" w:hAnsi="Times New Roman" w:cs="Times New Roman"/>
          <w:bCs/>
          <w:sz w:val="24"/>
          <w:szCs w:val="24"/>
          <w:lang w:val="x-none"/>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61DC5820" w14:textId="77777777" w:rsidR="000F1B44" w:rsidRPr="0094591B" w:rsidRDefault="000F1B44" w:rsidP="000F1B44">
      <w:pPr>
        <w:numPr>
          <w:ilvl w:val="0"/>
          <w:numId w:val="17"/>
        </w:numPr>
        <w:spacing w:line="320" w:lineRule="exact"/>
        <w:contextualSpacing/>
        <w:rPr>
          <w:rFonts w:ascii="Times New Roman" w:hAnsi="Times New Roman" w:cs="Times New Roman"/>
          <w:sz w:val="24"/>
          <w:szCs w:val="24"/>
          <w:lang w:val="x-none"/>
        </w:rPr>
      </w:pPr>
      <w:r w:rsidRPr="0094591B">
        <w:rPr>
          <w:rFonts w:ascii="Times New Roman" w:hAnsi="Times New Roman" w:cs="Times New Roman"/>
          <w:bCs/>
          <w:sz w:val="24"/>
          <w:szCs w:val="24"/>
          <w:lang w:val="x-none"/>
        </w:rPr>
        <w:t>Czy Wykonawca jest</w:t>
      </w:r>
      <w:r w:rsidRPr="0094591B">
        <w:rPr>
          <w:rFonts w:ascii="Times New Roman" w:hAnsi="Times New Roman" w:cs="Times New Roman"/>
          <w:bCs/>
          <w:sz w:val="24"/>
          <w:szCs w:val="24"/>
        </w:rPr>
        <w:t>:</w:t>
      </w:r>
      <w:r w:rsidRPr="0094591B">
        <w:rPr>
          <w:rFonts w:ascii="Times New Roman" w:hAnsi="Times New Roman" w:cs="Times New Roman"/>
          <w:bCs/>
          <w:sz w:val="24"/>
          <w:szCs w:val="24"/>
          <w:lang w:val="x-none"/>
        </w:rPr>
        <w:t>**</w:t>
      </w:r>
    </w:p>
    <w:p w14:paraId="5D2DA82D" w14:textId="77777777" w:rsidR="000F1B44" w:rsidRPr="0094591B" w:rsidRDefault="000F1B44" w:rsidP="000F1B44">
      <w:pPr>
        <w:pStyle w:val="Akapitzlist"/>
        <w:ind w:left="360"/>
        <w:rPr>
          <w:rFonts w:ascii="Times New Roman" w:hAnsi="Times New Roman" w:cs="Times New Roman"/>
          <w:sz w:val="24"/>
          <w:szCs w:val="24"/>
        </w:rPr>
      </w:pPr>
      <w:r w:rsidRPr="0094591B">
        <w:rPr>
          <w:rFonts w:ascii="Times New Roman" w:hAnsi="Times New Roman" w:cs="Times New Roman"/>
          <w:b/>
          <w:sz w:val="24"/>
          <w:szCs w:val="24"/>
        </w:rPr>
        <w:t xml:space="preserve">□ </w:t>
      </w:r>
      <w:r w:rsidRPr="0094591B">
        <w:rPr>
          <w:rFonts w:ascii="Times New Roman" w:hAnsi="Times New Roman" w:cs="Times New Roman"/>
          <w:sz w:val="24"/>
          <w:szCs w:val="24"/>
          <w:lang w:eastAsia="ar-SA"/>
        </w:rPr>
        <w:t>mikroprzedsiębiorstwem*</w:t>
      </w:r>
      <w:r w:rsidRPr="0094591B">
        <w:rPr>
          <w:rFonts w:ascii="Times New Roman" w:hAnsi="Times New Roman" w:cs="Times New Roman"/>
          <w:sz w:val="24"/>
          <w:szCs w:val="24"/>
        </w:rPr>
        <w:t xml:space="preserve"> </w:t>
      </w:r>
    </w:p>
    <w:p w14:paraId="3B99BD69" w14:textId="77777777" w:rsidR="000F1B44" w:rsidRPr="0094591B" w:rsidRDefault="000F1B44" w:rsidP="000F1B44">
      <w:pPr>
        <w:pStyle w:val="Akapitzlist"/>
        <w:ind w:left="360"/>
        <w:rPr>
          <w:rFonts w:ascii="Times New Roman" w:hAnsi="Times New Roman" w:cs="Times New Roman"/>
          <w:sz w:val="24"/>
          <w:szCs w:val="24"/>
        </w:rPr>
      </w:pPr>
      <w:r w:rsidRPr="0094591B">
        <w:rPr>
          <w:rFonts w:ascii="Times New Roman" w:hAnsi="Times New Roman" w:cs="Times New Roman"/>
          <w:b/>
          <w:sz w:val="24"/>
          <w:szCs w:val="24"/>
        </w:rPr>
        <w:t xml:space="preserve">□ </w:t>
      </w:r>
      <w:r w:rsidRPr="0094591B">
        <w:rPr>
          <w:rFonts w:ascii="Times New Roman" w:hAnsi="Times New Roman" w:cs="Times New Roman"/>
          <w:sz w:val="24"/>
          <w:szCs w:val="24"/>
          <w:lang w:eastAsia="ar-SA"/>
        </w:rPr>
        <w:t>małym przedsiębiorstwem*</w:t>
      </w:r>
    </w:p>
    <w:p w14:paraId="140430AD" w14:textId="77777777" w:rsidR="000F1B44" w:rsidRPr="0094591B" w:rsidRDefault="000F1B44" w:rsidP="000F1B44">
      <w:pPr>
        <w:pStyle w:val="Akapitzlist"/>
        <w:ind w:left="360"/>
        <w:rPr>
          <w:rFonts w:ascii="Times New Roman" w:hAnsi="Times New Roman" w:cs="Times New Roman"/>
          <w:sz w:val="24"/>
          <w:szCs w:val="24"/>
        </w:rPr>
      </w:pPr>
      <w:r w:rsidRPr="0094591B">
        <w:rPr>
          <w:rFonts w:ascii="Times New Roman" w:hAnsi="Times New Roman" w:cs="Times New Roman"/>
          <w:b/>
          <w:sz w:val="24"/>
          <w:szCs w:val="24"/>
        </w:rPr>
        <w:t xml:space="preserve">□ </w:t>
      </w:r>
      <w:r w:rsidRPr="0094591B">
        <w:rPr>
          <w:rFonts w:ascii="Times New Roman" w:hAnsi="Times New Roman" w:cs="Times New Roman"/>
          <w:sz w:val="24"/>
          <w:szCs w:val="24"/>
        </w:rPr>
        <w:t>średnim</w:t>
      </w:r>
      <w:r w:rsidRPr="0094591B">
        <w:rPr>
          <w:rFonts w:ascii="Times New Roman" w:hAnsi="Times New Roman" w:cs="Times New Roman"/>
          <w:b/>
          <w:sz w:val="24"/>
          <w:szCs w:val="24"/>
        </w:rPr>
        <w:t xml:space="preserve"> </w:t>
      </w:r>
      <w:r w:rsidRPr="0094591B">
        <w:rPr>
          <w:rFonts w:ascii="Times New Roman" w:hAnsi="Times New Roman" w:cs="Times New Roman"/>
          <w:sz w:val="24"/>
          <w:szCs w:val="24"/>
          <w:lang w:eastAsia="ar-SA"/>
        </w:rPr>
        <w:t>przedsiębiorstwem*</w:t>
      </w:r>
    </w:p>
    <w:p w14:paraId="7FCC13EB" w14:textId="77777777" w:rsidR="000F1B44" w:rsidRPr="0094591B" w:rsidRDefault="000F1B44" w:rsidP="000F1B44">
      <w:pPr>
        <w:pStyle w:val="Akapitzlist"/>
        <w:ind w:left="360"/>
        <w:rPr>
          <w:rFonts w:ascii="Times New Roman" w:hAnsi="Times New Roman" w:cs="Times New Roman"/>
          <w:sz w:val="24"/>
          <w:szCs w:val="24"/>
        </w:rPr>
      </w:pPr>
      <w:r w:rsidRPr="0094591B">
        <w:rPr>
          <w:rFonts w:ascii="Times New Roman" w:hAnsi="Times New Roman" w:cs="Times New Roman"/>
          <w:b/>
          <w:sz w:val="24"/>
          <w:szCs w:val="24"/>
        </w:rPr>
        <w:lastRenderedPageBreak/>
        <w:t xml:space="preserve">□ </w:t>
      </w:r>
      <w:r w:rsidRPr="0094591B">
        <w:rPr>
          <w:rFonts w:ascii="Times New Roman" w:hAnsi="Times New Roman" w:cs="Times New Roman"/>
          <w:sz w:val="24"/>
          <w:szCs w:val="24"/>
        </w:rPr>
        <w:t>jednoosobową działalnością gospodarczą</w:t>
      </w:r>
    </w:p>
    <w:p w14:paraId="53250B9E" w14:textId="77777777" w:rsidR="000F1B44" w:rsidRPr="0094591B" w:rsidRDefault="000F1B44" w:rsidP="000F1B44">
      <w:pPr>
        <w:pStyle w:val="Akapitzlist"/>
        <w:ind w:left="360"/>
        <w:rPr>
          <w:rFonts w:ascii="Times New Roman" w:hAnsi="Times New Roman" w:cs="Times New Roman"/>
          <w:sz w:val="24"/>
          <w:szCs w:val="24"/>
        </w:rPr>
      </w:pPr>
      <w:r w:rsidRPr="0094591B">
        <w:rPr>
          <w:rFonts w:ascii="Times New Roman" w:hAnsi="Times New Roman" w:cs="Times New Roman"/>
          <w:b/>
          <w:sz w:val="24"/>
          <w:szCs w:val="24"/>
        </w:rPr>
        <w:t xml:space="preserve">□ </w:t>
      </w:r>
      <w:r w:rsidRPr="0094591B">
        <w:rPr>
          <w:rFonts w:ascii="Times New Roman" w:hAnsi="Times New Roman" w:cs="Times New Roman"/>
          <w:sz w:val="24"/>
          <w:szCs w:val="24"/>
        </w:rPr>
        <w:t>osobą fizyczną nieprowadząca działalności gospodarczej</w:t>
      </w:r>
    </w:p>
    <w:p w14:paraId="4F3B7FF1" w14:textId="77777777" w:rsidR="000F1B44" w:rsidRPr="0094591B" w:rsidRDefault="000F1B44" w:rsidP="000F1B44">
      <w:pPr>
        <w:pStyle w:val="Akapitzlist"/>
        <w:ind w:left="360"/>
        <w:rPr>
          <w:rFonts w:ascii="Times New Roman" w:hAnsi="Times New Roman" w:cs="Times New Roman"/>
          <w:sz w:val="24"/>
          <w:szCs w:val="24"/>
        </w:rPr>
      </w:pPr>
      <w:r w:rsidRPr="0094591B">
        <w:rPr>
          <w:rFonts w:ascii="Times New Roman" w:hAnsi="Times New Roman" w:cs="Times New Roman"/>
          <w:b/>
          <w:sz w:val="24"/>
          <w:szCs w:val="24"/>
        </w:rPr>
        <w:t xml:space="preserve">□ </w:t>
      </w:r>
      <w:r w:rsidRPr="0094591B">
        <w:rPr>
          <w:rFonts w:ascii="Times New Roman" w:hAnsi="Times New Roman" w:cs="Times New Roman"/>
          <w:sz w:val="24"/>
          <w:szCs w:val="24"/>
        </w:rPr>
        <w:t>inny rodzaj</w:t>
      </w:r>
    </w:p>
    <w:p w14:paraId="38A82EB2" w14:textId="77777777" w:rsidR="000F1B44" w:rsidRPr="0094591B" w:rsidRDefault="000F1B44" w:rsidP="000F1B44">
      <w:pPr>
        <w:pStyle w:val="Akapitzlist"/>
        <w:spacing w:line="276" w:lineRule="auto"/>
        <w:ind w:left="360"/>
        <w:jc w:val="both"/>
        <w:rPr>
          <w:rFonts w:ascii="Times New Roman" w:eastAsia="Calibri" w:hAnsi="Times New Roman" w:cs="Times New Roman"/>
          <w:bCs/>
          <w:sz w:val="24"/>
          <w:szCs w:val="24"/>
        </w:rPr>
      </w:pPr>
      <w:r w:rsidRPr="0094591B">
        <w:rPr>
          <w:rFonts w:ascii="Times New Roman" w:hAnsi="Times New Roman" w:cs="Times New Roman"/>
          <w:sz w:val="24"/>
          <w:szCs w:val="24"/>
          <w:lang w:eastAsia="ar-SA"/>
        </w:rPr>
        <w:t xml:space="preserve">**w rozumieniu </w:t>
      </w:r>
      <w:r w:rsidRPr="0094591B">
        <w:rPr>
          <w:rFonts w:ascii="Times New Roman" w:eastAsia="Calibri" w:hAnsi="Times New Roman" w:cs="Times New Roman"/>
          <w:bCs/>
          <w:sz w:val="24"/>
          <w:szCs w:val="24"/>
        </w:rPr>
        <w:t xml:space="preserve">Ustawy z dnia 6 marca 2018 r. Prawo Przedsiębiorców </w:t>
      </w:r>
    </w:p>
    <w:p w14:paraId="27143CF4" w14:textId="77777777" w:rsidR="000F1B44" w:rsidRPr="0094591B" w:rsidRDefault="000F1B44" w:rsidP="000F1B44">
      <w:pPr>
        <w:rPr>
          <w:rFonts w:ascii="Times New Roman" w:hAnsi="Times New Roman" w:cs="Times New Roman"/>
          <w:bCs/>
          <w:sz w:val="24"/>
          <w:szCs w:val="24"/>
          <w:lang w:val="x-none"/>
        </w:rPr>
      </w:pPr>
      <w:r w:rsidRPr="0094591B">
        <w:rPr>
          <w:rFonts w:ascii="Times New Roman" w:hAnsi="Times New Roman" w:cs="Times New Roman"/>
          <w:bCs/>
          <w:sz w:val="24"/>
          <w:szCs w:val="24"/>
          <w:lang w:val="x-none"/>
        </w:rPr>
        <w:t>Na ofertę składają się następujące dokumenty/oświadczenia:</w:t>
      </w:r>
    </w:p>
    <w:p w14:paraId="4E7331C2" w14:textId="77777777" w:rsidR="000F1B44" w:rsidRPr="0094591B" w:rsidRDefault="000F1B44" w:rsidP="000F1B44">
      <w:pPr>
        <w:numPr>
          <w:ilvl w:val="0"/>
          <w:numId w:val="18"/>
        </w:numPr>
        <w:rPr>
          <w:rFonts w:ascii="Times New Roman" w:hAnsi="Times New Roman" w:cs="Times New Roman"/>
          <w:sz w:val="24"/>
          <w:szCs w:val="24"/>
          <w:lang w:val="x-none"/>
        </w:rPr>
      </w:pPr>
      <w:r w:rsidRPr="0094591B">
        <w:rPr>
          <w:rFonts w:ascii="Times New Roman" w:hAnsi="Times New Roman" w:cs="Times New Roman"/>
          <w:sz w:val="24"/>
          <w:szCs w:val="24"/>
          <w:lang w:val="x-none"/>
        </w:rPr>
        <w:t>...................................</w:t>
      </w:r>
    </w:p>
    <w:p w14:paraId="3448C681" w14:textId="77777777" w:rsidR="000F1B44" w:rsidRPr="0094591B" w:rsidRDefault="000F1B44" w:rsidP="000F1B44">
      <w:pPr>
        <w:numPr>
          <w:ilvl w:val="0"/>
          <w:numId w:val="18"/>
        </w:numPr>
        <w:rPr>
          <w:rFonts w:ascii="Times New Roman" w:hAnsi="Times New Roman" w:cs="Times New Roman"/>
          <w:sz w:val="24"/>
          <w:szCs w:val="24"/>
          <w:lang w:val="x-none"/>
        </w:rPr>
      </w:pPr>
      <w:r w:rsidRPr="0094591B">
        <w:rPr>
          <w:rFonts w:ascii="Times New Roman" w:hAnsi="Times New Roman" w:cs="Times New Roman"/>
          <w:sz w:val="24"/>
          <w:szCs w:val="24"/>
          <w:lang w:val="x-none"/>
        </w:rPr>
        <w:t>...................................</w:t>
      </w:r>
    </w:p>
    <w:p w14:paraId="66F41356" w14:textId="77777777" w:rsidR="000F1B44" w:rsidRPr="0094591B" w:rsidRDefault="000F1B44" w:rsidP="000F1B44">
      <w:pPr>
        <w:numPr>
          <w:ilvl w:val="0"/>
          <w:numId w:val="18"/>
        </w:numPr>
        <w:rPr>
          <w:rFonts w:ascii="Times New Roman" w:hAnsi="Times New Roman" w:cs="Times New Roman"/>
          <w:sz w:val="24"/>
          <w:szCs w:val="24"/>
          <w:lang w:val="x-none"/>
        </w:rPr>
      </w:pPr>
      <w:r w:rsidRPr="0094591B">
        <w:rPr>
          <w:rFonts w:ascii="Times New Roman" w:hAnsi="Times New Roman" w:cs="Times New Roman"/>
          <w:sz w:val="24"/>
          <w:szCs w:val="24"/>
          <w:lang w:val="x-none"/>
        </w:rPr>
        <w:t>...................................</w:t>
      </w:r>
    </w:p>
    <w:p w14:paraId="3C96A73B" w14:textId="77777777" w:rsidR="000F1B44" w:rsidRPr="0094591B" w:rsidRDefault="000F1B44" w:rsidP="000F1B44">
      <w:pPr>
        <w:numPr>
          <w:ilvl w:val="0"/>
          <w:numId w:val="18"/>
        </w:numPr>
        <w:rPr>
          <w:rFonts w:ascii="Times New Roman" w:hAnsi="Times New Roman" w:cs="Times New Roman"/>
          <w:sz w:val="24"/>
          <w:szCs w:val="24"/>
          <w:lang w:val="x-none"/>
        </w:rPr>
      </w:pPr>
      <w:r w:rsidRPr="0094591B">
        <w:rPr>
          <w:rFonts w:ascii="Times New Roman" w:hAnsi="Times New Roman" w:cs="Times New Roman"/>
          <w:sz w:val="24"/>
          <w:szCs w:val="24"/>
        </w:rPr>
        <w:t>……………………..</w:t>
      </w:r>
    </w:p>
    <w:p w14:paraId="7A9A45DE" w14:textId="77777777" w:rsidR="000F1B44" w:rsidRPr="0094591B" w:rsidRDefault="000F1B44" w:rsidP="000F1B44">
      <w:pPr>
        <w:rPr>
          <w:rFonts w:ascii="Times New Roman" w:hAnsi="Times New Roman" w:cs="Times New Roman"/>
          <w:sz w:val="24"/>
          <w:szCs w:val="24"/>
          <w:lang w:val="x-none"/>
        </w:rPr>
      </w:pPr>
    </w:p>
    <w:p w14:paraId="0B7741C6" w14:textId="77777777" w:rsidR="000F1B44" w:rsidRPr="0094591B" w:rsidRDefault="000F1B44" w:rsidP="000F1B44">
      <w:pPr>
        <w:spacing w:line="240" w:lineRule="atLeast"/>
        <w:ind w:right="425"/>
        <w:rPr>
          <w:rFonts w:ascii="Times New Roman" w:hAnsi="Times New Roman" w:cs="Times New Roman"/>
          <w:b/>
          <w:bCs/>
          <w:sz w:val="24"/>
          <w:szCs w:val="24"/>
        </w:rPr>
      </w:pPr>
    </w:p>
    <w:p w14:paraId="79230099" w14:textId="77777777" w:rsidR="000F1B44" w:rsidRPr="0094591B" w:rsidRDefault="000F1B44" w:rsidP="000F1B44">
      <w:pPr>
        <w:ind w:right="425"/>
        <w:jc w:val="both"/>
        <w:rPr>
          <w:rFonts w:ascii="Times New Roman" w:hAnsi="Times New Roman" w:cs="Times New Roman"/>
          <w:sz w:val="24"/>
          <w:szCs w:val="24"/>
        </w:rPr>
      </w:pPr>
      <w:r w:rsidRPr="0094591B">
        <w:rPr>
          <w:rFonts w:ascii="Times New Roman" w:hAnsi="Times New Roman" w:cs="Times New Roman"/>
          <w:sz w:val="24"/>
          <w:szCs w:val="24"/>
        </w:rPr>
        <w:t>Podpisano dnia /elektroniczny znacznik czasu/</w:t>
      </w:r>
    </w:p>
    <w:p w14:paraId="4EDAEC36" w14:textId="77777777" w:rsidR="000F1B44" w:rsidRPr="0094591B" w:rsidRDefault="000F1B44" w:rsidP="000F1B44">
      <w:pPr>
        <w:rPr>
          <w:rFonts w:ascii="Times New Roman" w:hAnsi="Times New Roman" w:cs="Times New Roman"/>
          <w:sz w:val="24"/>
          <w:szCs w:val="24"/>
        </w:rPr>
      </w:pPr>
    </w:p>
    <w:p w14:paraId="3FA4AC8F" w14:textId="77777777" w:rsidR="000F1B44" w:rsidRPr="0094591B" w:rsidRDefault="000F1B44" w:rsidP="000F1B44">
      <w:pPr>
        <w:rPr>
          <w:rFonts w:ascii="Times New Roman" w:hAnsi="Times New Roman" w:cs="Times New Roman"/>
          <w:sz w:val="24"/>
          <w:szCs w:val="24"/>
        </w:rPr>
      </w:pPr>
    </w:p>
    <w:p w14:paraId="2B7CB4BB" w14:textId="77777777" w:rsidR="000F1B44" w:rsidRPr="0094591B" w:rsidRDefault="000F1B44" w:rsidP="000F1B44">
      <w:pPr>
        <w:rPr>
          <w:rFonts w:ascii="Times New Roman" w:hAnsi="Times New Roman" w:cs="Times New Roman"/>
          <w:sz w:val="24"/>
          <w:szCs w:val="24"/>
        </w:rPr>
      </w:pPr>
      <w:r w:rsidRPr="0094591B">
        <w:rPr>
          <w:rFonts w:ascii="Times New Roman" w:hAnsi="Times New Roman" w:cs="Times New Roman"/>
          <w:sz w:val="24"/>
          <w:szCs w:val="24"/>
        </w:rPr>
        <w:t>.....................................................................</w:t>
      </w:r>
    </w:p>
    <w:p w14:paraId="6A2E280C" w14:textId="77777777" w:rsidR="000F1B44" w:rsidRPr="0094591B" w:rsidRDefault="000F1B44" w:rsidP="000F1B44">
      <w:pPr>
        <w:rPr>
          <w:rFonts w:ascii="Times New Roman" w:hAnsi="Times New Roman" w:cs="Times New Roman"/>
          <w:sz w:val="24"/>
          <w:szCs w:val="24"/>
        </w:rPr>
      </w:pPr>
      <w:r w:rsidRPr="0094591B">
        <w:rPr>
          <w:rFonts w:ascii="Times New Roman" w:hAnsi="Times New Roman" w:cs="Times New Roman"/>
          <w:sz w:val="24"/>
          <w:szCs w:val="24"/>
        </w:rPr>
        <w:t>(podpis(y) osób uprawnionych do reprezentacji wykonawcy, w przypadku oferty wspólnej- podpis pełnomocnika wykonawców)</w:t>
      </w:r>
    </w:p>
    <w:p w14:paraId="07C34475" w14:textId="77777777" w:rsidR="000F1B44" w:rsidRPr="0094591B" w:rsidRDefault="000F1B44" w:rsidP="000F1B44">
      <w:pPr>
        <w:rPr>
          <w:rFonts w:ascii="Times New Roman" w:hAnsi="Times New Roman" w:cs="Times New Roman"/>
          <w:sz w:val="24"/>
          <w:szCs w:val="24"/>
        </w:rPr>
      </w:pPr>
    </w:p>
    <w:p w14:paraId="6925E5CA" w14:textId="77777777" w:rsidR="000F1B44" w:rsidRPr="0094591B" w:rsidRDefault="000F1B44" w:rsidP="000F1B44">
      <w:pPr>
        <w:rPr>
          <w:rFonts w:ascii="Times New Roman" w:hAnsi="Times New Roman" w:cs="Times New Roman"/>
          <w:sz w:val="24"/>
          <w:szCs w:val="24"/>
        </w:rPr>
      </w:pPr>
      <w:r w:rsidRPr="0094591B">
        <w:rPr>
          <w:rFonts w:ascii="Times New Roman" w:hAnsi="Times New Roman" w:cs="Times New Roman"/>
          <w:sz w:val="24"/>
          <w:szCs w:val="24"/>
        </w:rPr>
        <w:t>UWAGA: wykonawca wypełnia lub zaznacza wybrane pola.</w:t>
      </w:r>
    </w:p>
    <w:p w14:paraId="6DED5371" w14:textId="77777777" w:rsidR="000F1B44" w:rsidRPr="0094591B" w:rsidRDefault="000F1B44" w:rsidP="000F1B44">
      <w:pPr>
        <w:rPr>
          <w:rFonts w:ascii="Times New Roman" w:hAnsi="Times New Roman" w:cs="Times New Roman"/>
          <w:sz w:val="24"/>
          <w:szCs w:val="24"/>
        </w:rPr>
      </w:pPr>
      <w:r w:rsidRPr="0094591B">
        <w:rPr>
          <w:rFonts w:ascii="Times New Roman" w:hAnsi="Times New Roman" w:cs="Times New Roman"/>
          <w:sz w:val="24"/>
          <w:szCs w:val="24"/>
        </w:rPr>
        <w:br w:type="page"/>
      </w:r>
    </w:p>
    <w:p w14:paraId="44A706D1" w14:textId="77777777" w:rsidR="000F1B44" w:rsidRPr="0094591B" w:rsidRDefault="000F1B44" w:rsidP="000F1B44">
      <w:pPr>
        <w:jc w:val="right"/>
        <w:rPr>
          <w:rFonts w:ascii="Times New Roman" w:hAnsi="Times New Roman" w:cs="Times New Roman"/>
          <w:bCs/>
          <w:iCs/>
          <w:sz w:val="24"/>
          <w:szCs w:val="24"/>
        </w:rPr>
      </w:pPr>
      <w:r w:rsidRPr="0094591B">
        <w:rPr>
          <w:rFonts w:ascii="Times New Roman" w:hAnsi="Times New Roman" w:cs="Times New Roman"/>
          <w:bCs/>
          <w:iCs/>
          <w:sz w:val="24"/>
          <w:szCs w:val="24"/>
        </w:rPr>
        <w:lastRenderedPageBreak/>
        <w:t>Załącznik nr 4 do SWZ</w:t>
      </w:r>
    </w:p>
    <w:p w14:paraId="56BD6800" w14:textId="77777777" w:rsidR="000F1B44" w:rsidRPr="0094591B" w:rsidRDefault="000F1B44" w:rsidP="000F1B44">
      <w:pPr>
        <w:rPr>
          <w:rFonts w:ascii="Times New Roman" w:hAnsi="Times New Roman" w:cs="Times New Roman"/>
          <w:sz w:val="24"/>
          <w:szCs w:val="24"/>
        </w:rPr>
      </w:pPr>
    </w:p>
    <w:p w14:paraId="3B4BAD4E" w14:textId="77777777" w:rsidR="000F1B44" w:rsidRPr="0094591B" w:rsidRDefault="000F1B44" w:rsidP="000F1B44">
      <w:pPr>
        <w:jc w:val="center"/>
        <w:rPr>
          <w:rFonts w:ascii="Times New Roman" w:hAnsi="Times New Roman" w:cs="Times New Roman"/>
          <w:b/>
          <w:bCs/>
          <w:sz w:val="24"/>
          <w:szCs w:val="24"/>
        </w:rPr>
      </w:pPr>
      <w:r w:rsidRPr="0094591B">
        <w:rPr>
          <w:rFonts w:ascii="Times New Roman" w:hAnsi="Times New Roman" w:cs="Times New Roman"/>
          <w:b/>
          <w:bCs/>
          <w:sz w:val="24"/>
          <w:szCs w:val="24"/>
        </w:rPr>
        <w:t>OŚWIADCZENIE</w:t>
      </w:r>
    </w:p>
    <w:p w14:paraId="614452FD" w14:textId="77777777" w:rsidR="000F1B44" w:rsidRPr="0094591B" w:rsidRDefault="000F1B44" w:rsidP="000F1B44">
      <w:pPr>
        <w:rPr>
          <w:rFonts w:ascii="Times New Roman" w:hAnsi="Times New Roman" w:cs="Times New Roman"/>
          <w:sz w:val="24"/>
          <w:szCs w:val="24"/>
        </w:rPr>
      </w:pPr>
    </w:p>
    <w:p w14:paraId="1530A2F5" w14:textId="77777777" w:rsidR="000F1B44" w:rsidRPr="0094591B" w:rsidRDefault="000F1B44" w:rsidP="000F1B44">
      <w:pPr>
        <w:suppressAutoHyphens/>
        <w:rPr>
          <w:rFonts w:ascii="Times New Roman" w:hAnsi="Times New Roman" w:cs="Times New Roman"/>
          <w:b/>
          <w:bCs/>
          <w:sz w:val="24"/>
          <w:szCs w:val="24"/>
          <w:lang w:eastAsia="zh-CN"/>
        </w:rPr>
      </w:pPr>
      <w:r w:rsidRPr="0094591B">
        <w:rPr>
          <w:rFonts w:ascii="Times New Roman" w:hAnsi="Times New Roman" w:cs="Times New Roman"/>
          <w:bCs/>
          <w:sz w:val="24"/>
          <w:szCs w:val="24"/>
        </w:rPr>
        <w:t xml:space="preserve">Przystępując do udziału w postępowaniu o udzielenie zamówienia publicznego pod nazwą </w:t>
      </w:r>
      <w:r w:rsidRPr="00565F82">
        <w:rPr>
          <w:rFonts w:ascii="Times New Roman" w:hAnsi="Times New Roman" w:cs="Times New Roman"/>
          <w:b/>
          <w:bCs/>
          <w:sz w:val="24"/>
          <w:szCs w:val="24"/>
          <w:lang w:eastAsia="zh-CN"/>
        </w:rPr>
        <w:t>„</w:t>
      </w:r>
      <w:r w:rsidRPr="00565F82">
        <w:rPr>
          <w:rFonts w:ascii="Times New Roman" w:hAnsi="Times New Roman" w:cs="Times New Roman"/>
          <w:b/>
          <w:bCs/>
          <w:color w:val="111111"/>
          <w:sz w:val="24"/>
          <w:szCs w:val="24"/>
          <w:shd w:val="clear" w:color="auto" w:fill="FFFFFF"/>
        </w:rPr>
        <w:t>Dostawa samochodu gaśniczego – ciągnika siodłowego z naczepą cysterną do wody</w:t>
      </w:r>
      <w:r w:rsidRPr="00565F82">
        <w:rPr>
          <w:rFonts w:ascii="Times New Roman" w:hAnsi="Times New Roman" w:cs="Times New Roman"/>
          <w:b/>
          <w:bCs/>
          <w:sz w:val="24"/>
          <w:szCs w:val="24"/>
          <w:lang w:eastAsia="zh-CN"/>
        </w:rPr>
        <w:t>”</w:t>
      </w:r>
      <w:r w:rsidRPr="0094591B">
        <w:rPr>
          <w:rFonts w:ascii="Times New Roman" w:hAnsi="Times New Roman" w:cs="Times New Roman"/>
          <w:b/>
          <w:bCs/>
          <w:sz w:val="24"/>
          <w:szCs w:val="24"/>
          <w:lang w:eastAsia="zh-CN"/>
        </w:rPr>
        <w:t xml:space="preserve"> </w:t>
      </w:r>
      <w:r w:rsidRPr="0094591B">
        <w:rPr>
          <w:rFonts w:ascii="Times New Roman" w:hAnsi="Times New Roman" w:cs="Times New Roman"/>
          <w:bCs/>
          <w:sz w:val="24"/>
          <w:szCs w:val="24"/>
        </w:rPr>
        <w:t>oświadczam/y, że wobec reprezentowanego przeze mnie podmiotu nie zachodzą przesłanki</w:t>
      </w:r>
      <w:r w:rsidRPr="0094591B">
        <w:rPr>
          <w:rFonts w:ascii="Times New Roman" w:hAnsi="Times New Roman" w:cs="Times New Roman"/>
          <w:b/>
          <w:bCs/>
          <w:i/>
          <w:sz w:val="24"/>
          <w:szCs w:val="24"/>
        </w:rPr>
        <w:t xml:space="preserve"> </w:t>
      </w:r>
      <w:r w:rsidRPr="0094591B">
        <w:rPr>
          <w:rFonts w:ascii="Times New Roman" w:hAnsi="Times New Roman" w:cs="Times New Roman"/>
          <w:bCs/>
          <w:sz w:val="24"/>
          <w:szCs w:val="24"/>
        </w:rPr>
        <w:t>wykluczenia z art. 108 ust. 1 pkt. 5 ustawy.</w:t>
      </w:r>
    </w:p>
    <w:p w14:paraId="05E84BD4" w14:textId="77777777" w:rsidR="000F1B44" w:rsidRPr="0094591B" w:rsidRDefault="000F1B44" w:rsidP="000F1B44">
      <w:pPr>
        <w:rPr>
          <w:rFonts w:ascii="Times New Roman" w:hAnsi="Times New Roman" w:cs="Times New Roman"/>
          <w:b/>
          <w:i/>
          <w:sz w:val="24"/>
          <w:szCs w:val="24"/>
        </w:rPr>
      </w:pPr>
    </w:p>
    <w:p w14:paraId="3BB1A7AF" w14:textId="77777777" w:rsidR="000F1B44" w:rsidRPr="0094591B" w:rsidRDefault="000F1B44" w:rsidP="000F1B44">
      <w:pPr>
        <w:pStyle w:val="Akapitzlist"/>
        <w:numPr>
          <w:ilvl w:val="0"/>
          <w:numId w:val="35"/>
        </w:numPr>
        <w:tabs>
          <w:tab w:val="left" w:pos="567"/>
        </w:tabs>
        <w:suppressAutoHyphens/>
        <w:spacing w:after="0" w:line="240" w:lineRule="auto"/>
        <w:ind w:left="567" w:right="-24" w:hanging="283"/>
        <w:rPr>
          <w:rFonts w:ascii="Times New Roman" w:hAnsi="Times New Roman" w:cs="Times New Roman"/>
          <w:sz w:val="24"/>
          <w:szCs w:val="24"/>
          <w:lang w:eastAsia="zh-CN"/>
        </w:rPr>
      </w:pPr>
      <w:r w:rsidRPr="0094591B">
        <w:rPr>
          <w:rFonts w:ascii="Times New Roman" w:hAnsi="Times New Roman" w:cs="Times New Roman"/>
          <w:b/>
          <w:bCs/>
          <w:sz w:val="24"/>
          <w:szCs w:val="24"/>
        </w:rPr>
        <w:t>Nie przynależę</w:t>
      </w:r>
      <w:r w:rsidRPr="0094591B">
        <w:rPr>
          <w:rFonts w:ascii="Times New Roman" w:hAnsi="Times New Roman" w:cs="Times New Roman"/>
          <w:sz w:val="24"/>
          <w:szCs w:val="24"/>
        </w:rPr>
        <w:t xml:space="preserve"> do tej samej grupy kapitałowej, w rozumieniu ustawy z dnia 16 lutego 2007 r. o ochronie konkurencji i konsumentów (</w:t>
      </w:r>
      <w:r w:rsidRPr="0094591B">
        <w:rPr>
          <w:rFonts w:ascii="Times New Roman" w:hAnsi="Times New Roman" w:cs="Times New Roman"/>
          <w:sz w:val="24"/>
          <w:szCs w:val="24"/>
          <w:lang w:eastAsia="zh-CN"/>
        </w:rPr>
        <w:t>tekst jedn. Dz. U. z 2021 r. poz. 275 z </w:t>
      </w:r>
      <w:proofErr w:type="spellStart"/>
      <w:r w:rsidRPr="0094591B">
        <w:rPr>
          <w:rFonts w:ascii="Times New Roman" w:hAnsi="Times New Roman" w:cs="Times New Roman"/>
          <w:sz w:val="24"/>
          <w:szCs w:val="24"/>
          <w:lang w:eastAsia="zh-CN"/>
        </w:rPr>
        <w:t>późn</w:t>
      </w:r>
      <w:proofErr w:type="spellEnd"/>
      <w:r w:rsidRPr="0094591B">
        <w:rPr>
          <w:rFonts w:ascii="Times New Roman" w:hAnsi="Times New Roman" w:cs="Times New Roman"/>
          <w:sz w:val="24"/>
          <w:szCs w:val="24"/>
          <w:lang w:eastAsia="zh-CN"/>
        </w:rPr>
        <w:t>. zm.)</w:t>
      </w:r>
      <w:r w:rsidRPr="0094591B">
        <w:rPr>
          <w:rFonts w:ascii="Times New Roman" w:hAnsi="Times New Roman" w:cs="Times New Roman"/>
          <w:sz w:val="24"/>
          <w:szCs w:val="24"/>
        </w:rPr>
        <w:t>, z innymi Wykonawcami, którzy złożyli odrębne oferty, oferty częściowe lub wnioski o dopuszczenie do udziału w przedmiotowym postępowaniu,</w:t>
      </w:r>
    </w:p>
    <w:p w14:paraId="297AA9BC" w14:textId="77777777" w:rsidR="000F1B44" w:rsidRPr="0094591B" w:rsidRDefault="000F1B44" w:rsidP="000F1B44">
      <w:pPr>
        <w:pStyle w:val="Akapitzlist"/>
        <w:tabs>
          <w:tab w:val="left" w:pos="567"/>
        </w:tabs>
        <w:suppressAutoHyphens/>
        <w:ind w:left="567" w:right="-24"/>
        <w:rPr>
          <w:rFonts w:ascii="Times New Roman" w:hAnsi="Times New Roman" w:cs="Times New Roman"/>
          <w:sz w:val="24"/>
          <w:szCs w:val="24"/>
          <w:lang w:eastAsia="zh-CN"/>
        </w:rPr>
      </w:pPr>
    </w:p>
    <w:p w14:paraId="61CE5DDF" w14:textId="77777777" w:rsidR="000F1B44" w:rsidRPr="0094591B" w:rsidRDefault="000F1B44" w:rsidP="000F1B44">
      <w:pPr>
        <w:pStyle w:val="Akapitzlist"/>
        <w:numPr>
          <w:ilvl w:val="0"/>
          <w:numId w:val="35"/>
        </w:numPr>
        <w:tabs>
          <w:tab w:val="left" w:pos="567"/>
        </w:tabs>
        <w:suppressAutoHyphens/>
        <w:spacing w:after="0" w:line="240" w:lineRule="auto"/>
        <w:ind w:left="567" w:right="-24" w:hanging="283"/>
        <w:rPr>
          <w:rFonts w:ascii="Times New Roman" w:hAnsi="Times New Roman" w:cs="Times New Roman"/>
          <w:sz w:val="24"/>
          <w:szCs w:val="24"/>
          <w:lang w:eastAsia="zh-CN"/>
        </w:rPr>
      </w:pPr>
      <w:r w:rsidRPr="0094591B">
        <w:rPr>
          <w:rFonts w:ascii="Times New Roman" w:hAnsi="Times New Roman" w:cs="Times New Roman"/>
          <w:b/>
          <w:bCs/>
          <w:sz w:val="24"/>
          <w:szCs w:val="24"/>
        </w:rPr>
        <w:t>Przynależę</w:t>
      </w:r>
      <w:r w:rsidRPr="0094591B">
        <w:rPr>
          <w:rFonts w:ascii="Times New Roman" w:hAnsi="Times New Roman" w:cs="Times New Roman"/>
          <w:sz w:val="24"/>
          <w:szCs w:val="24"/>
        </w:rPr>
        <w:t xml:space="preserve"> do tej samej grupy kapitałowej, w rozumieniu ustawy z dnia 16 lutego 2007 r. o ochronie konkurencji i konsumentów (</w:t>
      </w:r>
      <w:r w:rsidRPr="0094591B">
        <w:rPr>
          <w:rFonts w:ascii="Times New Roman" w:hAnsi="Times New Roman" w:cs="Times New Roman"/>
          <w:sz w:val="24"/>
          <w:szCs w:val="24"/>
          <w:lang w:eastAsia="zh-CN"/>
        </w:rPr>
        <w:t>tekst jedn. Dz. U. z 2021 r. poz. 275 z </w:t>
      </w:r>
      <w:proofErr w:type="spellStart"/>
      <w:r w:rsidRPr="0094591B">
        <w:rPr>
          <w:rFonts w:ascii="Times New Roman" w:hAnsi="Times New Roman" w:cs="Times New Roman"/>
          <w:sz w:val="24"/>
          <w:szCs w:val="24"/>
          <w:lang w:eastAsia="zh-CN"/>
        </w:rPr>
        <w:t>późn</w:t>
      </w:r>
      <w:proofErr w:type="spellEnd"/>
      <w:r w:rsidRPr="0094591B">
        <w:rPr>
          <w:rFonts w:ascii="Times New Roman" w:hAnsi="Times New Roman" w:cs="Times New Roman"/>
          <w:sz w:val="24"/>
          <w:szCs w:val="24"/>
          <w:lang w:eastAsia="zh-CN"/>
        </w:rPr>
        <w:t>. zm.)</w:t>
      </w:r>
      <w:r w:rsidRPr="0094591B">
        <w:rPr>
          <w:rFonts w:ascii="Times New Roman" w:hAnsi="Times New Roman" w:cs="Times New Roman"/>
          <w:sz w:val="24"/>
          <w:szCs w:val="24"/>
        </w:rPr>
        <w:t xml:space="preserve">, z Wykonawcami którzy złożyli odrębne oferty, oferty częściowe lub wnioski o dopuszczenie do udziału w przedmiotowym postępowaniu i wraz z oświadczeniem </w:t>
      </w:r>
      <w:r w:rsidRPr="0094591B">
        <w:rPr>
          <w:rFonts w:ascii="Times New Roman" w:hAnsi="Times New Roman" w:cs="Times New Roman"/>
          <w:bCs/>
          <w:sz w:val="24"/>
          <w:szCs w:val="24"/>
        </w:rPr>
        <w:t>składam</w:t>
      </w:r>
      <w:r w:rsidRPr="0094591B">
        <w:rPr>
          <w:rFonts w:ascii="Times New Roman" w:hAnsi="Times New Roman" w:cs="Times New Roman"/>
          <w:i/>
          <w:sz w:val="24"/>
          <w:szCs w:val="24"/>
        </w:rPr>
        <w:t xml:space="preserve"> </w:t>
      </w:r>
      <w:r w:rsidRPr="0094591B">
        <w:rPr>
          <w:rFonts w:ascii="Times New Roman" w:hAnsi="Times New Roman" w:cs="Times New Roman"/>
          <w:sz w:val="24"/>
          <w:szCs w:val="24"/>
          <w:lang w:eastAsia="zh-CN"/>
        </w:rPr>
        <w:t>dokumenty lub informacje potwierdzające przygotowanie oferty, oferty częściowej lub wniosku o dopuszczenie do udziału w postępowaniu niezależnie od innego wykonawcy należącego do tej samej grupy kapitałowej</w:t>
      </w:r>
      <w:r w:rsidRPr="0094591B">
        <w:rPr>
          <w:rFonts w:ascii="Times New Roman" w:hAnsi="Times New Roman" w:cs="Times New Roman"/>
          <w:b/>
          <w:sz w:val="24"/>
          <w:szCs w:val="24"/>
        </w:rPr>
        <w:t>.</w:t>
      </w:r>
    </w:p>
    <w:p w14:paraId="44F42647" w14:textId="77777777" w:rsidR="000F1B44" w:rsidRPr="0094591B" w:rsidRDefault="000F1B44" w:rsidP="000F1B44">
      <w:pPr>
        <w:autoSpaceDE w:val="0"/>
        <w:autoSpaceDN w:val="0"/>
        <w:adjustRightInd w:val="0"/>
        <w:ind w:left="720"/>
        <w:jc w:val="both"/>
        <w:rPr>
          <w:rFonts w:ascii="Times New Roman" w:hAnsi="Times New Roman" w:cs="Times New Roman"/>
          <w:b/>
          <w:bCs/>
          <w:sz w:val="24"/>
          <w:szCs w:val="24"/>
          <w:lang w:eastAsia="zh-CN"/>
        </w:rPr>
      </w:pPr>
      <w:r w:rsidRPr="0094591B">
        <w:rPr>
          <w:rFonts w:ascii="Times New Roman" w:hAnsi="Times New Roman" w:cs="Times New Roman"/>
          <w:i/>
          <w:sz w:val="24"/>
          <w:szCs w:val="24"/>
        </w:rPr>
        <w:t xml:space="preserve">   </w:t>
      </w:r>
    </w:p>
    <w:p w14:paraId="656D4BB4" w14:textId="77777777" w:rsidR="000F1B44" w:rsidRPr="0094591B" w:rsidRDefault="000F1B44" w:rsidP="000F1B44">
      <w:pPr>
        <w:spacing w:line="240" w:lineRule="atLeast"/>
        <w:ind w:left="425" w:right="425"/>
        <w:rPr>
          <w:rFonts w:ascii="Times New Roman" w:hAnsi="Times New Roman" w:cs="Times New Roman"/>
          <w:b/>
          <w:bCs/>
          <w:sz w:val="24"/>
          <w:szCs w:val="24"/>
        </w:rPr>
      </w:pPr>
    </w:p>
    <w:p w14:paraId="2CFE3765" w14:textId="77777777" w:rsidR="000F1B44" w:rsidRPr="0094591B" w:rsidRDefault="000F1B44" w:rsidP="000F1B44">
      <w:pPr>
        <w:spacing w:line="240" w:lineRule="atLeast"/>
        <w:ind w:right="425"/>
        <w:rPr>
          <w:rFonts w:ascii="Times New Roman" w:hAnsi="Times New Roman" w:cs="Times New Roman"/>
          <w:b/>
          <w:bCs/>
          <w:sz w:val="24"/>
          <w:szCs w:val="24"/>
        </w:rPr>
      </w:pPr>
    </w:p>
    <w:p w14:paraId="2F9FF2F6" w14:textId="77777777" w:rsidR="000F1B44" w:rsidRPr="0094591B" w:rsidRDefault="000F1B44" w:rsidP="000F1B44">
      <w:pPr>
        <w:spacing w:line="240" w:lineRule="atLeast"/>
        <w:ind w:right="425"/>
        <w:rPr>
          <w:rFonts w:ascii="Times New Roman" w:hAnsi="Times New Roman" w:cs="Times New Roman"/>
          <w:b/>
          <w:bCs/>
          <w:sz w:val="24"/>
          <w:szCs w:val="24"/>
        </w:rPr>
      </w:pPr>
    </w:p>
    <w:p w14:paraId="263895F8" w14:textId="77777777" w:rsidR="000F1B44" w:rsidRPr="0094591B" w:rsidRDefault="000F1B44" w:rsidP="000F1B44">
      <w:pPr>
        <w:ind w:right="425"/>
        <w:jc w:val="both"/>
        <w:rPr>
          <w:rFonts w:ascii="Times New Roman" w:hAnsi="Times New Roman" w:cs="Times New Roman"/>
          <w:sz w:val="24"/>
          <w:szCs w:val="24"/>
        </w:rPr>
      </w:pPr>
      <w:bookmarkStart w:id="7" w:name="_Hlk58783358"/>
      <w:r w:rsidRPr="0094591B">
        <w:rPr>
          <w:rFonts w:ascii="Times New Roman" w:hAnsi="Times New Roman" w:cs="Times New Roman"/>
          <w:sz w:val="24"/>
          <w:szCs w:val="24"/>
        </w:rPr>
        <w:t>Podpisano dnia /elektroniczny znacznik czasu/</w:t>
      </w:r>
    </w:p>
    <w:p w14:paraId="63DE1353" w14:textId="77777777" w:rsidR="000F1B44" w:rsidRPr="0094591B" w:rsidRDefault="000F1B44" w:rsidP="000F1B44">
      <w:pPr>
        <w:ind w:right="425"/>
        <w:jc w:val="both"/>
        <w:rPr>
          <w:rFonts w:ascii="Times New Roman" w:hAnsi="Times New Roman" w:cs="Times New Roman"/>
          <w:sz w:val="24"/>
          <w:szCs w:val="24"/>
        </w:rPr>
      </w:pPr>
    </w:p>
    <w:p w14:paraId="599834E3" w14:textId="77777777" w:rsidR="000F1B44" w:rsidRPr="0094591B" w:rsidRDefault="000F1B44" w:rsidP="000F1B44">
      <w:pPr>
        <w:pStyle w:val="Akapitzlist"/>
        <w:numPr>
          <w:ilvl w:val="0"/>
          <w:numId w:val="36"/>
        </w:numPr>
        <w:spacing w:after="0" w:line="240" w:lineRule="auto"/>
        <w:rPr>
          <w:rFonts w:ascii="Times New Roman" w:hAnsi="Times New Roman" w:cs="Times New Roman"/>
          <w:sz w:val="24"/>
          <w:szCs w:val="24"/>
        </w:rPr>
      </w:pPr>
      <w:r w:rsidRPr="0094591B">
        <w:rPr>
          <w:rFonts w:ascii="Times New Roman" w:hAnsi="Times New Roman" w:cs="Times New Roman"/>
          <w:sz w:val="24"/>
          <w:szCs w:val="24"/>
        </w:rPr>
        <w:t xml:space="preserve">Osobami uprawnionymi do podpisania niniejszego oświadczenia są osoby wskazane w dokumencie upoważniającym do występowania w obrocie prawnym lub posiadające pełnomocnictwo. </w:t>
      </w:r>
    </w:p>
    <w:p w14:paraId="3F31CB39" w14:textId="77777777" w:rsidR="000F1B44" w:rsidRPr="0094591B" w:rsidRDefault="000F1B44" w:rsidP="000F1B44">
      <w:pPr>
        <w:pStyle w:val="Akapitzlist"/>
        <w:numPr>
          <w:ilvl w:val="0"/>
          <w:numId w:val="36"/>
        </w:numPr>
        <w:spacing w:after="0" w:line="240" w:lineRule="auto"/>
        <w:rPr>
          <w:rFonts w:ascii="Times New Roman" w:hAnsi="Times New Roman" w:cs="Times New Roman"/>
          <w:sz w:val="24"/>
          <w:szCs w:val="24"/>
        </w:rPr>
      </w:pPr>
      <w:r w:rsidRPr="0094591B">
        <w:rPr>
          <w:rFonts w:ascii="Times New Roman" w:hAnsi="Times New Roman" w:cs="Times New Roman"/>
          <w:sz w:val="24"/>
          <w:szCs w:val="24"/>
        </w:rPr>
        <w:t>Niniejsze oświadczenie składa każdy z Wykonawców wspólnie ubiegających się o udzielenie zamówienia.</w:t>
      </w:r>
    </w:p>
    <w:p w14:paraId="744E0C9D" w14:textId="77777777" w:rsidR="000F1B44" w:rsidRPr="0094591B" w:rsidRDefault="000F1B44" w:rsidP="000F1B44">
      <w:pPr>
        <w:rPr>
          <w:rFonts w:ascii="Times New Roman" w:hAnsi="Times New Roman" w:cs="Times New Roman"/>
          <w:sz w:val="24"/>
          <w:szCs w:val="24"/>
        </w:rPr>
      </w:pPr>
    </w:p>
    <w:p w14:paraId="7146EB1A" w14:textId="77777777" w:rsidR="000F1B44" w:rsidRPr="0094591B" w:rsidRDefault="000F1B44" w:rsidP="000F1B44">
      <w:pPr>
        <w:rPr>
          <w:rFonts w:ascii="Times New Roman" w:hAnsi="Times New Roman" w:cs="Times New Roman"/>
          <w:sz w:val="24"/>
          <w:szCs w:val="24"/>
        </w:rPr>
      </w:pPr>
      <w:r w:rsidRPr="0094591B">
        <w:rPr>
          <w:rFonts w:ascii="Times New Roman" w:hAnsi="Times New Roman" w:cs="Times New Roman"/>
          <w:sz w:val="24"/>
          <w:szCs w:val="24"/>
        </w:rPr>
        <w:t>Dokument należy złożyć w postaci elektronicznej i opatrzyć go kwalifikowanym podpisem elektronicznym.</w:t>
      </w:r>
    </w:p>
    <w:p w14:paraId="48B63F41" w14:textId="77777777" w:rsidR="000F1B44" w:rsidRPr="0094591B" w:rsidRDefault="000F1B44" w:rsidP="000F1B44">
      <w:pPr>
        <w:rPr>
          <w:rFonts w:ascii="Times New Roman" w:hAnsi="Times New Roman" w:cs="Times New Roman"/>
          <w:sz w:val="24"/>
          <w:szCs w:val="24"/>
        </w:rPr>
      </w:pPr>
    </w:p>
    <w:bookmarkEnd w:id="7"/>
    <w:p w14:paraId="12A56F5E" w14:textId="77777777" w:rsidR="000F1B44" w:rsidRPr="0094591B" w:rsidRDefault="000F1B44" w:rsidP="000F1B44">
      <w:pPr>
        <w:ind w:left="425" w:right="425"/>
        <w:jc w:val="both"/>
        <w:rPr>
          <w:rFonts w:ascii="Times New Roman" w:hAnsi="Times New Roman" w:cs="Times New Roman"/>
          <w:b/>
          <w:i/>
          <w:sz w:val="24"/>
          <w:szCs w:val="24"/>
        </w:rPr>
      </w:pPr>
      <w:r w:rsidRPr="0094591B">
        <w:rPr>
          <w:rFonts w:ascii="Times New Roman" w:hAnsi="Times New Roman" w:cs="Times New Roman"/>
          <w:sz w:val="24"/>
          <w:szCs w:val="24"/>
        </w:rPr>
        <w:t xml:space="preserve">                                                                                                        </w:t>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r w:rsidRPr="0094591B">
        <w:rPr>
          <w:rFonts w:ascii="Times New Roman" w:hAnsi="Times New Roman" w:cs="Times New Roman"/>
          <w:sz w:val="24"/>
          <w:szCs w:val="24"/>
        </w:rPr>
        <w:tab/>
      </w:r>
      <w:bookmarkStart w:id="8" w:name="_Hlk65783041"/>
    </w:p>
    <w:bookmarkEnd w:id="8"/>
    <w:p w14:paraId="6FAE18F3" w14:textId="77777777" w:rsidR="000F1B44" w:rsidRPr="0094591B" w:rsidRDefault="000F1B44" w:rsidP="000F1B44">
      <w:pPr>
        <w:rPr>
          <w:rFonts w:ascii="Times New Roman" w:hAnsi="Times New Roman" w:cs="Times New Roman"/>
          <w:sz w:val="24"/>
          <w:szCs w:val="24"/>
        </w:rPr>
      </w:pPr>
    </w:p>
    <w:p w14:paraId="05001E23" w14:textId="77777777" w:rsidR="000F1B44" w:rsidRPr="0094591B" w:rsidRDefault="000F1B44" w:rsidP="000F1B44">
      <w:pPr>
        <w:jc w:val="right"/>
        <w:rPr>
          <w:rFonts w:ascii="Times New Roman" w:hAnsi="Times New Roman" w:cs="Times New Roman"/>
          <w:sz w:val="24"/>
          <w:szCs w:val="24"/>
        </w:rPr>
      </w:pPr>
      <w:r w:rsidRPr="0094591B">
        <w:rPr>
          <w:rFonts w:ascii="Times New Roman" w:hAnsi="Times New Roman" w:cs="Times New Roman"/>
          <w:sz w:val="24"/>
          <w:szCs w:val="24"/>
        </w:rPr>
        <w:lastRenderedPageBreak/>
        <w:t>Załącznik nr 5 do SWZ</w:t>
      </w:r>
    </w:p>
    <w:p w14:paraId="7090E1EE" w14:textId="77777777" w:rsidR="000F1B44" w:rsidRPr="0094591B" w:rsidRDefault="000F1B44" w:rsidP="000F1B44">
      <w:pPr>
        <w:jc w:val="right"/>
        <w:rPr>
          <w:rFonts w:ascii="Times New Roman" w:hAnsi="Times New Roman" w:cs="Times New Roman"/>
          <w:sz w:val="24"/>
          <w:szCs w:val="24"/>
        </w:rPr>
      </w:pPr>
    </w:p>
    <w:p w14:paraId="013850AA" w14:textId="77777777" w:rsidR="000F1B44" w:rsidRPr="0094591B" w:rsidRDefault="000F1B44" w:rsidP="000F1B44">
      <w:pPr>
        <w:spacing w:before="80" w:after="80"/>
        <w:rPr>
          <w:rFonts w:ascii="Times New Roman" w:hAnsi="Times New Roman" w:cs="Times New Roman"/>
          <w:sz w:val="24"/>
          <w:szCs w:val="24"/>
        </w:rPr>
      </w:pPr>
      <w:r w:rsidRPr="0094591B">
        <w:rPr>
          <w:rFonts w:ascii="Times New Roman" w:hAnsi="Times New Roman" w:cs="Times New Roman"/>
          <w:sz w:val="24"/>
          <w:szCs w:val="24"/>
          <w:shd w:val="clear" w:color="auto" w:fill="F2F2F2" w:themeFill="background1" w:themeFillShade="F2"/>
        </w:rPr>
        <w:t xml:space="preserve">- Wpisać Nazwę Wykonawcy - </w:t>
      </w:r>
    </w:p>
    <w:p w14:paraId="687B3E21" w14:textId="77777777" w:rsidR="000F1B44" w:rsidRPr="0094591B" w:rsidRDefault="000F1B44" w:rsidP="000F1B44">
      <w:pPr>
        <w:rPr>
          <w:rFonts w:ascii="Times New Roman" w:hAnsi="Times New Roman" w:cs="Times New Roman"/>
          <w:sz w:val="24"/>
          <w:szCs w:val="24"/>
        </w:rPr>
      </w:pPr>
    </w:p>
    <w:p w14:paraId="5B0B76EB" w14:textId="77777777" w:rsidR="000F1B44" w:rsidRPr="0094591B" w:rsidRDefault="000F1B44" w:rsidP="000F1B44">
      <w:pPr>
        <w:rPr>
          <w:rFonts w:ascii="Times New Roman" w:hAnsi="Times New Roman" w:cs="Times New Roman"/>
          <w:sz w:val="24"/>
          <w:szCs w:val="24"/>
        </w:rPr>
      </w:pPr>
    </w:p>
    <w:p w14:paraId="61DDEF22" w14:textId="77777777" w:rsidR="000F1B44" w:rsidRPr="0094591B" w:rsidRDefault="000F1B44" w:rsidP="000F1B44">
      <w:pPr>
        <w:rPr>
          <w:rFonts w:ascii="Times New Roman" w:hAnsi="Times New Roman" w:cs="Times New Roman"/>
          <w:sz w:val="24"/>
          <w:szCs w:val="24"/>
        </w:rPr>
      </w:pPr>
    </w:p>
    <w:p w14:paraId="1A2BDC6C" w14:textId="77777777" w:rsidR="000F1B44" w:rsidRPr="0094591B" w:rsidRDefault="000F1B44" w:rsidP="000F1B44">
      <w:pPr>
        <w:spacing w:before="120" w:line="312" w:lineRule="auto"/>
        <w:jc w:val="center"/>
        <w:rPr>
          <w:rFonts w:ascii="Times New Roman" w:hAnsi="Times New Roman" w:cs="Times New Roman"/>
          <w:b/>
          <w:sz w:val="24"/>
          <w:szCs w:val="24"/>
        </w:rPr>
      </w:pPr>
      <w:r w:rsidRPr="0094591B">
        <w:rPr>
          <w:rFonts w:ascii="Times New Roman" w:hAnsi="Times New Roman" w:cs="Times New Roman"/>
          <w:b/>
          <w:sz w:val="24"/>
          <w:szCs w:val="24"/>
        </w:rPr>
        <w:t>Wykaz wykonanych dostaw</w:t>
      </w:r>
    </w:p>
    <w:p w14:paraId="1FB3D262" w14:textId="77777777" w:rsidR="000F1B44" w:rsidRPr="0094591B" w:rsidRDefault="000F1B44" w:rsidP="000F1B44">
      <w:pPr>
        <w:spacing w:before="120" w:line="312" w:lineRule="auto"/>
        <w:jc w:val="center"/>
        <w:rPr>
          <w:rFonts w:ascii="Times New Roman" w:hAnsi="Times New Roman" w:cs="Times New Roman"/>
          <w:b/>
          <w:sz w:val="24"/>
          <w:szCs w:val="24"/>
        </w:rPr>
      </w:pPr>
    </w:p>
    <w:p w14:paraId="509AC774" w14:textId="77777777" w:rsidR="000F1B44" w:rsidRPr="00565F82" w:rsidRDefault="000F1B44" w:rsidP="000F1B44">
      <w:pPr>
        <w:jc w:val="both"/>
        <w:rPr>
          <w:rFonts w:ascii="Times New Roman" w:hAnsi="Times New Roman" w:cs="Times New Roman"/>
          <w:sz w:val="24"/>
          <w:szCs w:val="24"/>
        </w:rPr>
      </w:pPr>
      <w:r w:rsidRPr="0094591B">
        <w:rPr>
          <w:rFonts w:ascii="Times New Roman" w:hAnsi="Times New Roman" w:cs="Times New Roman"/>
          <w:sz w:val="24"/>
          <w:szCs w:val="24"/>
        </w:rPr>
        <w:t xml:space="preserve">W okresie 3 lat przed terminem składania ofert (jeśli okres działalności jest krótszy – w tym okresie) </w:t>
      </w:r>
      <w:r w:rsidRPr="00565F82">
        <w:rPr>
          <w:rFonts w:ascii="Times New Roman" w:hAnsi="Times New Roman" w:cs="Times New Roman"/>
          <w:sz w:val="24"/>
          <w:szCs w:val="24"/>
        </w:rPr>
        <w:t>wykonałem następujące dostawy odpowiadające warunkowi udziału w postępowaniu:</w:t>
      </w:r>
    </w:p>
    <w:p w14:paraId="5CE27C6A" w14:textId="77777777" w:rsidR="000F1B44" w:rsidRPr="00565F82" w:rsidRDefault="000F1B44" w:rsidP="000F1B44">
      <w:pPr>
        <w:jc w:val="both"/>
        <w:rPr>
          <w:rFonts w:ascii="Times New Roman" w:hAnsi="Times New Roman" w:cs="Times New Roman"/>
          <w:sz w:val="24"/>
          <w:szCs w:val="24"/>
        </w:rPr>
      </w:pPr>
    </w:p>
    <w:p w14:paraId="77CBCF16" w14:textId="77777777" w:rsidR="000F1B44" w:rsidRPr="00565F82" w:rsidRDefault="000F1B44" w:rsidP="000F1B44">
      <w:pPr>
        <w:pStyle w:val="Domylnie"/>
        <w:spacing w:line="320" w:lineRule="exact"/>
        <w:ind w:right="-2"/>
        <w:contextualSpacing/>
        <w:rPr>
          <w:rFonts w:ascii="Times New Roman"/>
          <w:b/>
        </w:rPr>
      </w:pPr>
      <w:r w:rsidRPr="00565F82">
        <w:rPr>
          <w:rFonts w:ascii="Times New Roman"/>
          <w:b/>
          <w:spacing w:val="-4"/>
        </w:rPr>
        <w:t>„</w:t>
      </w:r>
      <w:r w:rsidRPr="00565F82">
        <w:rPr>
          <w:rFonts w:ascii="Times New Roman"/>
          <w:b/>
          <w:color w:val="111111"/>
          <w:shd w:val="clear" w:color="auto" w:fill="FFFFFF"/>
        </w:rPr>
        <w:t>Dostawa samochodu gaśniczego – ciągnika siodłowego z naczepą cysterną do wody</w:t>
      </w:r>
      <w:r w:rsidRPr="00565F82">
        <w:rPr>
          <w:rFonts w:ascii="Times New Roman"/>
          <w:b/>
          <w:spacing w:val="-4"/>
        </w:rPr>
        <w:t>” – sprawa WT 2370.20.2022</w:t>
      </w:r>
    </w:p>
    <w:p w14:paraId="60D4845D" w14:textId="77777777" w:rsidR="000F1B44" w:rsidRPr="00565F82" w:rsidRDefault="000F1B44" w:rsidP="000F1B44">
      <w:pPr>
        <w:pStyle w:val="Tekstpodstawowy"/>
        <w:tabs>
          <w:tab w:val="center" w:pos="4536"/>
          <w:tab w:val="left" w:pos="7434"/>
        </w:tabs>
        <w:rPr>
          <w:rFonts w:ascii="Times New Roman" w:hAnsi="Times New Roman"/>
          <w:b/>
          <w:color w:val="auto"/>
          <w:spacing w:val="-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276"/>
        <w:gridCol w:w="1432"/>
        <w:gridCol w:w="1863"/>
        <w:gridCol w:w="1854"/>
        <w:gridCol w:w="2029"/>
      </w:tblGrid>
      <w:tr w:rsidR="000F1B44" w:rsidRPr="0094591B" w14:paraId="766CE2EB" w14:textId="77777777" w:rsidTr="00E407B3">
        <w:trPr>
          <w:trHeight w:val="2059"/>
        </w:trPr>
        <w:tc>
          <w:tcPr>
            <w:tcW w:w="312" w:type="pct"/>
            <w:shd w:val="clear" w:color="auto" w:fill="D9E2F3" w:themeFill="accent1" w:themeFillTint="33"/>
            <w:vAlign w:val="center"/>
          </w:tcPr>
          <w:p w14:paraId="53E6C9E9" w14:textId="77777777" w:rsidR="000F1B44" w:rsidRPr="0094591B" w:rsidRDefault="000F1B44" w:rsidP="00E407B3">
            <w:pPr>
              <w:spacing w:before="120" w:line="312" w:lineRule="auto"/>
              <w:jc w:val="center"/>
              <w:rPr>
                <w:rFonts w:ascii="Times New Roman" w:hAnsi="Times New Roman" w:cs="Times New Roman"/>
                <w:sz w:val="24"/>
                <w:szCs w:val="24"/>
              </w:rPr>
            </w:pPr>
            <w:r w:rsidRPr="0094591B">
              <w:rPr>
                <w:rFonts w:ascii="Times New Roman" w:hAnsi="Times New Roman" w:cs="Times New Roman"/>
                <w:sz w:val="24"/>
                <w:szCs w:val="24"/>
              </w:rPr>
              <w:t>Lp.</w:t>
            </w:r>
          </w:p>
        </w:tc>
        <w:tc>
          <w:tcPr>
            <w:tcW w:w="708" w:type="pct"/>
            <w:shd w:val="clear" w:color="auto" w:fill="D9E2F3" w:themeFill="accent1" w:themeFillTint="33"/>
            <w:vAlign w:val="center"/>
          </w:tcPr>
          <w:p w14:paraId="57DCDF96" w14:textId="77777777" w:rsidR="000F1B44" w:rsidRPr="0094591B" w:rsidRDefault="000F1B44" w:rsidP="00E407B3">
            <w:pPr>
              <w:jc w:val="center"/>
              <w:rPr>
                <w:rFonts w:ascii="Times New Roman" w:hAnsi="Times New Roman" w:cs="Times New Roman"/>
                <w:sz w:val="24"/>
                <w:szCs w:val="24"/>
              </w:rPr>
            </w:pPr>
            <w:r w:rsidRPr="0094591B">
              <w:rPr>
                <w:rFonts w:ascii="Times New Roman" w:hAnsi="Times New Roman" w:cs="Times New Roman"/>
                <w:sz w:val="24"/>
                <w:szCs w:val="24"/>
              </w:rPr>
              <w:t>Miejsce wykonania</w:t>
            </w:r>
          </w:p>
        </w:tc>
        <w:tc>
          <w:tcPr>
            <w:tcW w:w="794" w:type="pct"/>
            <w:shd w:val="clear" w:color="auto" w:fill="D9E2F3" w:themeFill="accent1" w:themeFillTint="33"/>
            <w:vAlign w:val="center"/>
          </w:tcPr>
          <w:p w14:paraId="4F7A6591" w14:textId="77777777" w:rsidR="000F1B44" w:rsidRPr="0094591B" w:rsidRDefault="000F1B44" w:rsidP="00E407B3">
            <w:pPr>
              <w:jc w:val="center"/>
              <w:rPr>
                <w:rFonts w:ascii="Times New Roman" w:hAnsi="Times New Roman" w:cs="Times New Roman"/>
                <w:sz w:val="24"/>
                <w:szCs w:val="24"/>
              </w:rPr>
            </w:pPr>
            <w:r w:rsidRPr="0094591B">
              <w:rPr>
                <w:rFonts w:ascii="Times New Roman" w:hAnsi="Times New Roman" w:cs="Times New Roman"/>
                <w:sz w:val="24"/>
                <w:szCs w:val="24"/>
              </w:rPr>
              <w:t>Data wykonania (podać termin rozpoczęcia</w:t>
            </w:r>
          </w:p>
          <w:p w14:paraId="259750FB" w14:textId="77777777" w:rsidR="000F1B44" w:rsidRPr="0094591B" w:rsidRDefault="000F1B44" w:rsidP="00E407B3">
            <w:pPr>
              <w:jc w:val="center"/>
              <w:rPr>
                <w:rFonts w:ascii="Times New Roman" w:hAnsi="Times New Roman" w:cs="Times New Roman"/>
                <w:sz w:val="24"/>
                <w:szCs w:val="24"/>
              </w:rPr>
            </w:pPr>
            <w:r w:rsidRPr="0094591B">
              <w:rPr>
                <w:rFonts w:ascii="Times New Roman" w:hAnsi="Times New Roman" w:cs="Times New Roman"/>
                <w:sz w:val="24"/>
                <w:szCs w:val="24"/>
              </w:rPr>
              <w:t>i zakończenia</w:t>
            </w:r>
          </w:p>
        </w:tc>
        <w:tc>
          <w:tcPr>
            <w:tcW w:w="1033" w:type="pct"/>
            <w:shd w:val="clear" w:color="auto" w:fill="D9E2F3" w:themeFill="accent1" w:themeFillTint="33"/>
            <w:vAlign w:val="center"/>
          </w:tcPr>
          <w:p w14:paraId="390A76D7" w14:textId="77777777" w:rsidR="000F1B44" w:rsidRPr="0094591B" w:rsidRDefault="000F1B44" w:rsidP="00E407B3">
            <w:pPr>
              <w:jc w:val="center"/>
              <w:rPr>
                <w:rFonts w:ascii="Times New Roman" w:hAnsi="Times New Roman" w:cs="Times New Roman"/>
                <w:sz w:val="24"/>
                <w:szCs w:val="24"/>
              </w:rPr>
            </w:pPr>
            <w:r w:rsidRPr="0094591B">
              <w:rPr>
                <w:rFonts w:ascii="Times New Roman" w:hAnsi="Times New Roman" w:cs="Times New Roman"/>
                <w:sz w:val="24"/>
                <w:szCs w:val="24"/>
              </w:rPr>
              <w:t>Rodzaj dostaw i wartość</w:t>
            </w:r>
          </w:p>
        </w:tc>
        <w:tc>
          <w:tcPr>
            <w:tcW w:w="1028" w:type="pct"/>
            <w:shd w:val="clear" w:color="auto" w:fill="D9E2F3" w:themeFill="accent1" w:themeFillTint="33"/>
            <w:vAlign w:val="center"/>
          </w:tcPr>
          <w:p w14:paraId="617DDEC9" w14:textId="77777777" w:rsidR="000F1B44" w:rsidRPr="0094591B" w:rsidRDefault="000F1B44" w:rsidP="00E407B3">
            <w:pPr>
              <w:jc w:val="center"/>
              <w:rPr>
                <w:rFonts w:ascii="Times New Roman" w:hAnsi="Times New Roman" w:cs="Times New Roman"/>
                <w:sz w:val="24"/>
                <w:szCs w:val="24"/>
              </w:rPr>
            </w:pPr>
            <w:r w:rsidRPr="0094591B">
              <w:rPr>
                <w:rFonts w:ascii="Times New Roman" w:hAnsi="Times New Roman" w:cs="Times New Roman"/>
                <w:sz w:val="24"/>
                <w:szCs w:val="24"/>
              </w:rPr>
              <w:t>Nazwa podmiotu, na rzecz którego dostawy zostały wykonane</w:t>
            </w:r>
          </w:p>
        </w:tc>
        <w:tc>
          <w:tcPr>
            <w:tcW w:w="1125" w:type="pct"/>
            <w:shd w:val="clear" w:color="auto" w:fill="D9E2F3" w:themeFill="accent1" w:themeFillTint="33"/>
            <w:vAlign w:val="center"/>
          </w:tcPr>
          <w:p w14:paraId="34D8A634" w14:textId="77777777" w:rsidR="000F1B44" w:rsidRPr="0094591B" w:rsidRDefault="000F1B44" w:rsidP="00E407B3">
            <w:pPr>
              <w:jc w:val="center"/>
              <w:rPr>
                <w:rFonts w:ascii="Times New Roman" w:hAnsi="Times New Roman" w:cs="Times New Roman"/>
                <w:sz w:val="24"/>
                <w:szCs w:val="24"/>
              </w:rPr>
            </w:pPr>
            <w:r w:rsidRPr="0094591B">
              <w:rPr>
                <w:rFonts w:ascii="Times New Roman" w:hAnsi="Times New Roman" w:cs="Times New Roman"/>
                <w:sz w:val="24"/>
                <w:szCs w:val="24"/>
              </w:rPr>
              <w:t>Podmiot który dostawę wykonał (wykonawca/podmiot udostępniający zasoby)</w:t>
            </w:r>
          </w:p>
        </w:tc>
      </w:tr>
      <w:tr w:rsidR="000F1B44" w:rsidRPr="0094591B" w14:paraId="6AC287E0" w14:textId="77777777" w:rsidTr="00E407B3">
        <w:tc>
          <w:tcPr>
            <w:tcW w:w="312" w:type="pct"/>
          </w:tcPr>
          <w:p w14:paraId="4A4A3CE5" w14:textId="77777777" w:rsidR="000F1B44" w:rsidRPr="0094591B" w:rsidRDefault="000F1B44" w:rsidP="00E407B3">
            <w:pPr>
              <w:spacing w:before="120" w:line="312" w:lineRule="auto"/>
              <w:jc w:val="both"/>
              <w:rPr>
                <w:rFonts w:ascii="Times New Roman" w:hAnsi="Times New Roman" w:cs="Times New Roman"/>
                <w:sz w:val="24"/>
                <w:szCs w:val="24"/>
              </w:rPr>
            </w:pPr>
          </w:p>
        </w:tc>
        <w:tc>
          <w:tcPr>
            <w:tcW w:w="708" w:type="pct"/>
          </w:tcPr>
          <w:p w14:paraId="1D0EE9D8" w14:textId="77777777" w:rsidR="000F1B44" w:rsidRPr="0094591B" w:rsidRDefault="000F1B44" w:rsidP="00E407B3">
            <w:pPr>
              <w:spacing w:before="120" w:line="312" w:lineRule="auto"/>
              <w:jc w:val="both"/>
              <w:rPr>
                <w:rFonts w:ascii="Times New Roman" w:hAnsi="Times New Roman" w:cs="Times New Roman"/>
                <w:sz w:val="24"/>
                <w:szCs w:val="24"/>
              </w:rPr>
            </w:pPr>
          </w:p>
        </w:tc>
        <w:tc>
          <w:tcPr>
            <w:tcW w:w="794" w:type="pct"/>
          </w:tcPr>
          <w:p w14:paraId="602DD656" w14:textId="77777777" w:rsidR="000F1B44" w:rsidRPr="0094591B" w:rsidRDefault="000F1B44" w:rsidP="00E407B3">
            <w:pPr>
              <w:spacing w:before="120" w:line="312" w:lineRule="auto"/>
              <w:jc w:val="both"/>
              <w:rPr>
                <w:rFonts w:ascii="Times New Roman" w:hAnsi="Times New Roman" w:cs="Times New Roman"/>
                <w:sz w:val="24"/>
                <w:szCs w:val="24"/>
              </w:rPr>
            </w:pPr>
          </w:p>
        </w:tc>
        <w:tc>
          <w:tcPr>
            <w:tcW w:w="1033" w:type="pct"/>
          </w:tcPr>
          <w:p w14:paraId="59849D66" w14:textId="77777777" w:rsidR="000F1B44" w:rsidRPr="0094591B" w:rsidRDefault="000F1B44" w:rsidP="00E407B3">
            <w:pPr>
              <w:spacing w:before="120" w:line="312" w:lineRule="auto"/>
              <w:jc w:val="both"/>
              <w:rPr>
                <w:rFonts w:ascii="Times New Roman" w:hAnsi="Times New Roman" w:cs="Times New Roman"/>
                <w:sz w:val="24"/>
                <w:szCs w:val="24"/>
              </w:rPr>
            </w:pPr>
          </w:p>
        </w:tc>
        <w:tc>
          <w:tcPr>
            <w:tcW w:w="1028" w:type="pct"/>
          </w:tcPr>
          <w:p w14:paraId="4F972B12" w14:textId="77777777" w:rsidR="000F1B44" w:rsidRPr="0094591B" w:rsidRDefault="000F1B44" w:rsidP="00E407B3">
            <w:pPr>
              <w:spacing w:before="120" w:line="312" w:lineRule="auto"/>
              <w:jc w:val="both"/>
              <w:rPr>
                <w:rFonts w:ascii="Times New Roman" w:hAnsi="Times New Roman" w:cs="Times New Roman"/>
                <w:sz w:val="24"/>
                <w:szCs w:val="24"/>
              </w:rPr>
            </w:pPr>
          </w:p>
        </w:tc>
        <w:tc>
          <w:tcPr>
            <w:tcW w:w="1125" w:type="pct"/>
          </w:tcPr>
          <w:p w14:paraId="755C2348" w14:textId="77777777" w:rsidR="000F1B44" w:rsidRPr="0094591B" w:rsidRDefault="000F1B44" w:rsidP="00E407B3">
            <w:pPr>
              <w:spacing w:before="120" w:line="312" w:lineRule="auto"/>
              <w:jc w:val="both"/>
              <w:rPr>
                <w:rFonts w:ascii="Times New Roman" w:hAnsi="Times New Roman" w:cs="Times New Roman"/>
                <w:sz w:val="24"/>
                <w:szCs w:val="24"/>
              </w:rPr>
            </w:pPr>
          </w:p>
        </w:tc>
      </w:tr>
      <w:tr w:rsidR="000F1B44" w:rsidRPr="0094591B" w14:paraId="044D72BA" w14:textId="77777777" w:rsidTr="00E407B3">
        <w:tc>
          <w:tcPr>
            <w:tcW w:w="312" w:type="pct"/>
          </w:tcPr>
          <w:p w14:paraId="43E38CFE" w14:textId="77777777" w:rsidR="000F1B44" w:rsidRPr="0094591B" w:rsidRDefault="000F1B44" w:rsidP="00E407B3">
            <w:pPr>
              <w:spacing w:before="120" w:line="312" w:lineRule="auto"/>
              <w:jc w:val="both"/>
              <w:rPr>
                <w:rFonts w:ascii="Times New Roman" w:hAnsi="Times New Roman" w:cs="Times New Roman"/>
                <w:sz w:val="24"/>
                <w:szCs w:val="24"/>
              </w:rPr>
            </w:pPr>
          </w:p>
        </w:tc>
        <w:tc>
          <w:tcPr>
            <w:tcW w:w="708" w:type="pct"/>
          </w:tcPr>
          <w:p w14:paraId="0BA4C657" w14:textId="77777777" w:rsidR="000F1B44" w:rsidRPr="0094591B" w:rsidRDefault="000F1B44" w:rsidP="00E407B3">
            <w:pPr>
              <w:spacing w:before="120" w:line="312" w:lineRule="auto"/>
              <w:jc w:val="both"/>
              <w:rPr>
                <w:rFonts w:ascii="Times New Roman" w:hAnsi="Times New Roman" w:cs="Times New Roman"/>
                <w:sz w:val="24"/>
                <w:szCs w:val="24"/>
              </w:rPr>
            </w:pPr>
          </w:p>
        </w:tc>
        <w:tc>
          <w:tcPr>
            <w:tcW w:w="794" w:type="pct"/>
          </w:tcPr>
          <w:p w14:paraId="4B59B7D2" w14:textId="77777777" w:rsidR="000F1B44" w:rsidRPr="0094591B" w:rsidRDefault="000F1B44" w:rsidP="00E407B3">
            <w:pPr>
              <w:spacing w:before="120" w:line="312" w:lineRule="auto"/>
              <w:jc w:val="both"/>
              <w:rPr>
                <w:rFonts w:ascii="Times New Roman" w:hAnsi="Times New Roman" w:cs="Times New Roman"/>
                <w:sz w:val="24"/>
                <w:szCs w:val="24"/>
              </w:rPr>
            </w:pPr>
          </w:p>
        </w:tc>
        <w:tc>
          <w:tcPr>
            <w:tcW w:w="1033" w:type="pct"/>
          </w:tcPr>
          <w:p w14:paraId="4BEDC051" w14:textId="77777777" w:rsidR="000F1B44" w:rsidRPr="0094591B" w:rsidRDefault="000F1B44" w:rsidP="00E407B3">
            <w:pPr>
              <w:spacing w:before="120" w:line="312" w:lineRule="auto"/>
              <w:jc w:val="both"/>
              <w:rPr>
                <w:rFonts w:ascii="Times New Roman" w:hAnsi="Times New Roman" w:cs="Times New Roman"/>
                <w:sz w:val="24"/>
                <w:szCs w:val="24"/>
              </w:rPr>
            </w:pPr>
          </w:p>
        </w:tc>
        <w:tc>
          <w:tcPr>
            <w:tcW w:w="1028" w:type="pct"/>
          </w:tcPr>
          <w:p w14:paraId="7AF7B2C6" w14:textId="77777777" w:rsidR="000F1B44" w:rsidRPr="0094591B" w:rsidRDefault="000F1B44" w:rsidP="00E407B3">
            <w:pPr>
              <w:spacing w:before="120" w:line="312" w:lineRule="auto"/>
              <w:jc w:val="both"/>
              <w:rPr>
                <w:rFonts w:ascii="Times New Roman" w:hAnsi="Times New Roman" w:cs="Times New Roman"/>
                <w:sz w:val="24"/>
                <w:szCs w:val="24"/>
              </w:rPr>
            </w:pPr>
          </w:p>
        </w:tc>
        <w:tc>
          <w:tcPr>
            <w:tcW w:w="1125" w:type="pct"/>
          </w:tcPr>
          <w:p w14:paraId="0B923D7C" w14:textId="77777777" w:rsidR="000F1B44" w:rsidRPr="0094591B" w:rsidRDefault="000F1B44" w:rsidP="00E407B3">
            <w:pPr>
              <w:spacing w:before="120" w:line="312" w:lineRule="auto"/>
              <w:jc w:val="both"/>
              <w:rPr>
                <w:rFonts w:ascii="Times New Roman" w:hAnsi="Times New Roman" w:cs="Times New Roman"/>
                <w:sz w:val="24"/>
                <w:szCs w:val="24"/>
              </w:rPr>
            </w:pPr>
          </w:p>
        </w:tc>
      </w:tr>
      <w:tr w:rsidR="000F1B44" w:rsidRPr="0094591B" w14:paraId="72941035" w14:textId="77777777" w:rsidTr="00E407B3">
        <w:tc>
          <w:tcPr>
            <w:tcW w:w="312" w:type="pct"/>
          </w:tcPr>
          <w:p w14:paraId="2A36F149" w14:textId="77777777" w:rsidR="000F1B44" w:rsidRPr="0094591B" w:rsidRDefault="000F1B44" w:rsidP="00E407B3">
            <w:pPr>
              <w:spacing w:before="120" w:line="312" w:lineRule="auto"/>
              <w:jc w:val="both"/>
              <w:rPr>
                <w:rFonts w:ascii="Times New Roman" w:hAnsi="Times New Roman" w:cs="Times New Roman"/>
                <w:sz w:val="24"/>
                <w:szCs w:val="24"/>
              </w:rPr>
            </w:pPr>
          </w:p>
        </w:tc>
        <w:tc>
          <w:tcPr>
            <w:tcW w:w="708" w:type="pct"/>
          </w:tcPr>
          <w:p w14:paraId="18D33B57" w14:textId="77777777" w:rsidR="000F1B44" w:rsidRPr="0094591B" w:rsidRDefault="000F1B44" w:rsidP="00E407B3">
            <w:pPr>
              <w:spacing w:before="120" w:line="312" w:lineRule="auto"/>
              <w:jc w:val="both"/>
              <w:rPr>
                <w:rFonts w:ascii="Times New Roman" w:hAnsi="Times New Roman" w:cs="Times New Roman"/>
                <w:sz w:val="24"/>
                <w:szCs w:val="24"/>
              </w:rPr>
            </w:pPr>
          </w:p>
        </w:tc>
        <w:tc>
          <w:tcPr>
            <w:tcW w:w="794" w:type="pct"/>
          </w:tcPr>
          <w:p w14:paraId="7A982675" w14:textId="77777777" w:rsidR="000F1B44" w:rsidRPr="0094591B" w:rsidRDefault="000F1B44" w:rsidP="00E407B3">
            <w:pPr>
              <w:spacing w:before="120" w:line="312" w:lineRule="auto"/>
              <w:jc w:val="both"/>
              <w:rPr>
                <w:rFonts w:ascii="Times New Roman" w:hAnsi="Times New Roman" w:cs="Times New Roman"/>
                <w:sz w:val="24"/>
                <w:szCs w:val="24"/>
              </w:rPr>
            </w:pPr>
          </w:p>
        </w:tc>
        <w:tc>
          <w:tcPr>
            <w:tcW w:w="1033" w:type="pct"/>
          </w:tcPr>
          <w:p w14:paraId="3A085D00" w14:textId="77777777" w:rsidR="000F1B44" w:rsidRPr="0094591B" w:rsidRDefault="000F1B44" w:rsidP="00E407B3">
            <w:pPr>
              <w:spacing w:before="120" w:line="312" w:lineRule="auto"/>
              <w:jc w:val="both"/>
              <w:rPr>
                <w:rFonts w:ascii="Times New Roman" w:hAnsi="Times New Roman" w:cs="Times New Roman"/>
                <w:sz w:val="24"/>
                <w:szCs w:val="24"/>
              </w:rPr>
            </w:pPr>
          </w:p>
        </w:tc>
        <w:tc>
          <w:tcPr>
            <w:tcW w:w="1028" w:type="pct"/>
          </w:tcPr>
          <w:p w14:paraId="6DE4A4A3" w14:textId="77777777" w:rsidR="000F1B44" w:rsidRPr="0094591B" w:rsidRDefault="000F1B44" w:rsidP="00E407B3">
            <w:pPr>
              <w:spacing w:before="120" w:line="312" w:lineRule="auto"/>
              <w:jc w:val="both"/>
              <w:rPr>
                <w:rFonts w:ascii="Times New Roman" w:hAnsi="Times New Roman" w:cs="Times New Roman"/>
                <w:sz w:val="24"/>
                <w:szCs w:val="24"/>
              </w:rPr>
            </w:pPr>
          </w:p>
        </w:tc>
        <w:tc>
          <w:tcPr>
            <w:tcW w:w="1125" w:type="pct"/>
          </w:tcPr>
          <w:p w14:paraId="778CE0AC" w14:textId="77777777" w:rsidR="000F1B44" w:rsidRPr="0094591B" w:rsidRDefault="000F1B44" w:rsidP="00E407B3">
            <w:pPr>
              <w:spacing w:before="120" w:line="312" w:lineRule="auto"/>
              <w:jc w:val="both"/>
              <w:rPr>
                <w:rFonts w:ascii="Times New Roman" w:hAnsi="Times New Roman" w:cs="Times New Roman"/>
                <w:sz w:val="24"/>
                <w:szCs w:val="24"/>
              </w:rPr>
            </w:pPr>
          </w:p>
        </w:tc>
      </w:tr>
    </w:tbl>
    <w:p w14:paraId="353EA67C" w14:textId="77777777" w:rsidR="000F1B44" w:rsidRPr="0094591B" w:rsidRDefault="000F1B44" w:rsidP="000F1B44">
      <w:pPr>
        <w:spacing w:before="120" w:line="312" w:lineRule="auto"/>
        <w:jc w:val="both"/>
        <w:rPr>
          <w:rFonts w:ascii="Times New Roman" w:hAnsi="Times New Roman" w:cs="Times New Roman"/>
          <w:sz w:val="24"/>
          <w:szCs w:val="24"/>
        </w:rPr>
      </w:pPr>
    </w:p>
    <w:p w14:paraId="3F85A5CF" w14:textId="77777777" w:rsidR="000F1B44" w:rsidRPr="0094591B" w:rsidRDefault="000F1B44" w:rsidP="000F1B44">
      <w:pPr>
        <w:spacing w:before="120" w:line="312" w:lineRule="auto"/>
        <w:jc w:val="both"/>
        <w:rPr>
          <w:rFonts w:ascii="Times New Roman" w:hAnsi="Times New Roman" w:cs="Times New Roman"/>
          <w:sz w:val="24"/>
          <w:szCs w:val="24"/>
        </w:rPr>
      </w:pPr>
      <w:r w:rsidRPr="0094591B">
        <w:rPr>
          <w:rFonts w:ascii="Times New Roman" w:hAnsi="Times New Roman" w:cs="Times New Roman"/>
          <w:sz w:val="24"/>
          <w:szCs w:val="24"/>
        </w:rPr>
        <w:t>Do wykazu dołączam dowody, że dostawy zostały wykonane należycie.</w:t>
      </w:r>
    </w:p>
    <w:p w14:paraId="0536C9F9" w14:textId="77777777" w:rsidR="000F1B44" w:rsidRPr="0094591B" w:rsidRDefault="000F1B44" w:rsidP="000F1B44">
      <w:pPr>
        <w:rPr>
          <w:rFonts w:ascii="Times New Roman" w:hAnsi="Times New Roman" w:cs="Times New Roman"/>
          <w:sz w:val="24"/>
          <w:szCs w:val="24"/>
        </w:rPr>
      </w:pPr>
    </w:p>
    <w:p w14:paraId="21EF0BC8" w14:textId="77777777" w:rsidR="000F1B44" w:rsidRPr="0094591B" w:rsidRDefault="000F1B44" w:rsidP="000F1B44">
      <w:pPr>
        <w:spacing w:line="240" w:lineRule="atLeast"/>
        <w:ind w:right="425"/>
        <w:rPr>
          <w:rFonts w:ascii="Times New Roman" w:hAnsi="Times New Roman" w:cs="Times New Roman"/>
          <w:b/>
          <w:bCs/>
          <w:sz w:val="24"/>
          <w:szCs w:val="24"/>
        </w:rPr>
      </w:pPr>
    </w:p>
    <w:p w14:paraId="6AA3C594" w14:textId="77777777" w:rsidR="000F1B44" w:rsidRPr="0094591B" w:rsidRDefault="000F1B44" w:rsidP="000F1B44">
      <w:pPr>
        <w:ind w:right="425"/>
        <w:jc w:val="both"/>
        <w:rPr>
          <w:rFonts w:ascii="Times New Roman" w:hAnsi="Times New Roman" w:cs="Times New Roman"/>
          <w:sz w:val="24"/>
          <w:szCs w:val="24"/>
        </w:rPr>
      </w:pPr>
      <w:r w:rsidRPr="0094591B">
        <w:rPr>
          <w:rFonts w:ascii="Times New Roman" w:hAnsi="Times New Roman" w:cs="Times New Roman"/>
          <w:sz w:val="24"/>
          <w:szCs w:val="24"/>
        </w:rPr>
        <w:t>Podpisano dnia /elektroniczny znacznik czasu/</w:t>
      </w:r>
    </w:p>
    <w:p w14:paraId="27DFBB60" w14:textId="77777777" w:rsidR="000F1B44" w:rsidRDefault="000F1B44" w:rsidP="000F1B44">
      <w:pPr>
        <w:rPr>
          <w:rFonts w:ascii="Times New Roman" w:hAnsi="Times New Roman" w:cs="Times New Roman"/>
          <w:sz w:val="24"/>
          <w:szCs w:val="24"/>
        </w:rPr>
      </w:pPr>
      <w:r>
        <w:rPr>
          <w:rFonts w:ascii="Times New Roman" w:hAnsi="Times New Roman" w:cs="Times New Roman"/>
          <w:sz w:val="24"/>
          <w:szCs w:val="24"/>
        </w:rPr>
        <w:br w:type="page"/>
      </w:r>
    </w:p>
    <w:p w14:paraId="4D2407F9" w14:textId="77777777" w:rsidR="000F1B44" w:rsidRPr="0014189B" w:rsidRDefault="000F1B44" w:rsidP="000F1B44">
      <w:pPr>
        <w:spacing w:line="320" w:lineRule="exact"/>
        <w:contextualSpacing/>
        <w:jc w:val="both"/>
        <w:rPr>
          <w:rFonts w:cs="Arial"/>
        </w:rPr>
      </w:pPr>
    </w:p>
    <w:p w14:paraId="7A52BAD6" w14:textId="77777777" w:rsidR="000F1B44" w:rsidRPr="00EA082A" w:rsidRDefault="000F1B44" w:rsidP="000F1B44">
      <w:pPr>
        <w:pBdr>
          <w:top w:val="nil"/>
          <w:left w:val="nil"/>
          <w:bottom w:val="nil"/>
          <w:right w:val="nil"/>
          <w:between w:val="nil"/>
          <w:bar w:val="nil"/>
        </w:pBdr>
        <w:spacing w:before="120"/>
        <w:jc w:val="both"/>
        <w:outlineLvl w:val="0"/>
        <w:rPr>
          <w:b/>
          <w:bCs/>
          <w:color w:val="000000"/>
          <w:u w:color="000000"/>
          <w:bdr w:val="nil"/>
        </w:rPr>
      </w:pPr>
      <w:r w:rsidRPr="00EA082A">
        <w:rPr>
          <w:rFonts w:eastAsia="Calibri" w:hAnsi="Calibri" w:cs="Calibri"/>
          <w:b/>
          <w:bCs/>
          <w:color w:val="000000"/>
          <w:u w:color="000000"/>
          <w:bdr w:val="nil"/>
        </w:rPr>
        <w:t>Za</w:t>
      </w:r>
      <w:r w:rsidRPr="00EA082A">
        <w:rPr>
          <w:rFonts w:ascii="Calibri" w:eastAsia="Calibri" w:cs="Calibri"/>
          <w:b/>
          <w:bCs/>
          <w:color w:val="000000"/>
          <w:u w:color="000000"/>
          <w:bdr w:val="nil"/>
        </w:rPr>
        <w:t>łą</w:t>
      </w:r>
      <w:r w:rsidRPr="00EA082A">
        <w:rPr>
          <w:rFonts w:eastAsia="Calibri" w:hAnsi="Calibri" w:cs="Calibri"/>
          <w:b/>
          <w:bCs/>
          <w:color w:val="000000"/>
          <w:u w:color="000000"/>
          <w:bdr w:val="nil"/>
        </w:rPr>
        <w:t xml:space="preserve">cznik nr </w:t>
      </w:r>
      <w:r>
        <w:rPr>
          <w:rFonts w:eastAsia="Calibri" w:hAnsi="Calibri" w:cs="Calibri"/>
          <w:b/>
          <w:bCs/>
          <w:color w:val="000000"/>
          <w:u w:color="000000"/>
          <w:bdr w:val="nil"/>
        </w:rPr>
        <w:t>6</w:t>
      </w:r>
      <w:r w:rsidRPr="00EA082A">
        <w:rPr>
          <w:rFonts w:eastAsia="Calibri" w:hAnsi="Calibri" w:cs="Calibri"/>
          <w:b/>
          <w:bCs/>
          <w:color w:val="000000"/>
          <w:u w:color="000000"/>
          <w:bdr w:val="nil"/>
        </w:rPr>
        <w:t xml:space="preserve"> do SWZ            </w:t>
      </w:r>
      <w:r>
        <w:rPr>
          <w:rFonts w:eastAsia="Calibri" w:hAnsi="Calibri" w:cs="Calibri"/>
          <w:b/>
          <w:bCs/>
          <w:color w:val="000000"/>
          <w:u w:color="000000"/>
          <w:bdr w:val="nil"/>
        </w:rPr>
        <w:t xml:space="preserve">   </w:t>
      </w:r>
      <w:r w:rsidRPr="00EA082A">
        <w:rPr>
          <w:rFonts w:eastAsia="Calibri" w:hAnsi="Calibri" w:cs="Calibri"/>
          <w:b/>
          <w:bCs/>
          <w:color w:val="000000"/>
          <w:u w:color="000000"/>
          <w:bdr w:val="nil"/>
        </w:rPr>
        <w:t xml:space="preserve">       </w:t>
      </w:r>
      <w:r w:rsidRPr="00EA082A">
        <w:rPr>
          <w:rFonts w:eastAsia="Calibri" w:hAnsi="Calibri" w:cs="Calibri"/>
          <w:b/>
          <w:bCs/>
          <w:color w:val="000000"/>
          <w:u w:color="000000"/>
          <w:bdr w:val="nil"/>
        </w:rPr>
        <w:tab/>
      </w:r>
      <w:r w:rsidRPr="00EA082A">
        <w:rPr>
          <w:rFonts w:eastAsia="Calibri" w:hAnsi="Calibri" w:cs="Calibri"/>
          <w:b/>
          <w:bCs/>
          <w:color w:val="000000"/>
          <w:u w:color="000000"/>
          <w:bdr w:val="nil"/>
        </w:rPr>
        <w:tab/>
      </w:r>
      <w:r>
        <w:rPr>
          <w:rFonts w:eastAsia="Calibri" w:hAnsi="Calibri" w:cs="Calibri"/>
          <w:b/>
          <w:bCs/>
          <w:color w:val="000000"/>
          <w:u w:color="000000"/>
          <w:bdr w:val="nil"/>
        </w:rPr>
        <w:t xml:space="preserve">      </w:t>
      </w:r>
      <w:r w:rsidRPr="00EA082A">
        <w:rPr>
          <w:rFonts w:eastAsia="Calibri" w:hAnsi="Calibri" w:cs="Calibri"/>
          <w:b/>
          <w:bCs/>
          <w:color w:val="000000"/>
          <w:u w:color="000000"/>
          <w:bdr w:val="nil"/>
        </w:rPr>
        <w:t xml:space="preserve">Znak sprawy: </w:t>
      </w:r>
      <w:r>
        <w:rPr>
          <w:rFonts w:eastAsia="Calibri" w:hAnsi="Calibri" w:cs="Calibri"/>
          <w:b/>
          <w:bCs/>
          <w:color w:val="000000"/>
          <w:u w:color="000000"/>
          <w:bdr w:val="nil"/>
        </w:rPr>
        <w:t>WT 2370.20.</w:t>
      </w:r>
      <w:r w:rsidRPr="00EA082A">
        <w:rPr>
          <w:rFonts w:eastAsia="Calibri" w:hAnsi="Calibri" w:cs="Calibri"/>
          <w:b/>
          <w:bCs/>
          <w:color w:val="000000"/>
          <w:u w:color="000000"/>
          <w:bdr w:val="nil"/>
        </w:rPr>
        <w:t>202</w:t>
      </w:r>
      <w:r>
        <w:rPr>
          <w:rFonts w:eastAsia="Calibri" w:hAnsi="Calibri" w:cs="Calibri"/>
          <w:b/>
          <w:bCs/>
          <w:color w:val="000000"/>
          <w:u w:color="000000"/>
          <w:bdr w:val="nil"/>
        </w:rPr>
        <w:t>2</w:t>
      </w:r>
    </w:p>
    <w:p w14:paraId="52D6ACB6" w14:textId="77777777" w:rsidR="000F1B44" w:rsidRDefault="000F1B44" w:rsidP="000F1B44">
      <w:pPr>
        <w:spacing w:before="480" w:line="257" w:lineRule="auto"/>
        <w:ind w:left="5245" w:firstLine="709"/>
        <w:rPr>
          <w:rFonts w:cs="Arial"/>
          <w:b/>
          <w:sz w:val="20"/>
          <w:szCs w:val="20"/>
        </w:rPr>
      </w:pPr>
      <w:r>
        <w:rPr>
          <w:rFonts w:cs="Arial"/>
          <w:b/>
          <w:sz w:val="20"/>
          <w:szCs w:val="20"/>
        </w:rPr>
        <w:t>Zamawiający:</w:t>
      </w:r>
    </w:p>
    <w:p w14:paraId="10AC9D75" w14:textId="77777777" w:rsidR="000F1B44" w:rsidRDefault="000F1B44" w:rsidP="000F1B44">
      <w:pPr>
        <w:spacing w:line="276" w:lineRule="auto"/>
        <w:ind w:left="5954"/>
        <w:rPr>
          <w:rFonts w:cs="Arial"/>
          <w:b/>
          <w:bCs/>
          <w:sz w:val="20"/>
          <w:szCs w:val="20"/>
        </w:rPr>
      </w:pPr>
      <w:r>
        <w:rPr>
          <w:rFonts w:cs="Arial"/>
          <w:b/>
          <w:bCs/>
          <w:sz w:val="20"/>
          <w:szCs w:val="20"/>
        </w:rPr>
        <w:t>Zachodniopomorski Komendant Wojewódzki Państwowej Straży Pożarnej</w:t>
      </w:r>
    </w:p>
    <w:p w14:paraId="49215517" w14:textId="77777777" w:rsidR="000F1B44" w:rsidRDefault="000F1B44" w:rsidP="000F1B44">
      <w:pPr>
        <w:spacing w:line="276" w:lineRule="auto"/>
        <w:ind w:left="5954"/>
        <w:rPr>
          <w:rFonts w:cs="Arial"/>
          <w:i/>
          <w:sz w:val="16"/>
          <w:szCs w:val="16"/>
        </w:rPr>
      </w:pPr>
      <w:r>
        <w:rPr>
          <w:rFonts w:cs="Arial"/>
          <w:b/>
          <w:bCs/>
          <w:sz w:val="20"/>
          <w:szCs w:val="20"/>
        </w:rPr>
        <w:t xml:space="preserve">ul. </w:t>
      </w:r>
      <w:proofErr w:type="spellStart"/>
      <w:r>
        <w:rPr>
          <w:rFonts w:cs="Arial"/>
          <w:b/>
          <w:bCs/>
          <w:sz w:val="20"/>
          <w:szCs w:val="20"/>
        </w:rPr>
        <w:t>Firlika</w:t>
      </w:r>
      <w:proofErr w:type="spellEnd"/>
      <w:r>
        <w:rPr>
          <w:rFonts w:cs="Arial"/>
          <w:b/>
          <w:bCs/>
          <w:sz w:val="20"/>
          <w:szCs w:val="20"/>
        </w:rPr>
        <w:t xml:space="preserve"> 9/14, 71-637 Szczecin</w:t>
      </w:r>
    </w:p>
    <w:p w14:paraId="1ECA270D" w14:textId="77777777" w:rsidR="000F1B44" w:rsidRDefault="000F1B44" w:rsidP="000F1B44">
      <w:pPr>
        <w:rPr>
          <w:rFonts w:cs="Arial"/>
          <w:b/>
          <w:sz w:val="20"/>
          <w:szCs w:val="20"/>
        </w:rPr>
      </w:pPr>
      <w:r>
        <w:rPr>
          <w:rFonts w:cs="Arial"/>
          <w:b/>
          <w:sz w:val="20"/>
          <w:szCs w:val="20"/>
        </w:rPr>
        <w:t>Wykonawca:</w:t>
      </w:r>
    </w:p>
    <w:p w14:paraId="4C48F371" w14:textId="77777777" w:rsidR="000F1B44" w:rsidRDefault="000F1B44" w:rsidP="000F1B44">
      <w:pPr>
        <w:spacing w:line="480" w:lineRule="auto"/>
        <w:ind w:right="5954"/>
        <w:rPr>
          <w:rFonts w:cs="Arial"/>
          <w:sz w:val="20"/>
          <w:szCs w:val="20"/>
        </w:rPr>
      </w:pPr>
      <w:r>
        <w:rPr>
          <w:rFonts w:cs="Arial"/>
          <w:sz w:val="20"/>
          <w:szCs w:val="20"/>
        </w:rPr>
        <w:t>………………………………………………………………………………</w:t>
      </w:r>
    </w:p>
    <w:p w14:paraId="25B00819" w14:textId="77777777" w:rsidR="000F1B44" w:rsidRDefault="000F1B44" w:rsidP="000F1B44">
      <w:pPr>
        <w:ind w:right="5953"/>
        <w:rPr>
          <w:rFonts w:cs="Arial"/>
          <w:i/>
          <w:sz w:val="16"/>
          <w:szCs w:val="16"/>
        </w:rPr>
      </w:pPr>
      <w:r>
        <w:rPr>
          <w:rFonts w:cs="Arial"/>
          <w:i/>
          <w:sz w:val="16"/>
          <w:szCs w:val="16"/>
        </w:rPr>
        <w:t>(pełna nazwa/firma, adres, w zależności od podmiotu: NIP/PESEL, KRS/</w:t>
      </w:r>
      <w:proofErr w:type="spellStart"/>
      <w:r>
        <w:rPr>
          <w:rFonts w:cs="Arial"/>
          <w:i/>
          <w:sz w:val="16"/>
          <w:szCs w:val="16"/>
        </w:rPr>
        <w:t>CEiDG</w:t>
      </w:r>
      <w:proofErr w:type="spellEnd"/>
      <w:r>
        <w:rPr>
          <w:rFonts w:cs="Arial"/>
          <w:i/>
          <w:sz w:val="16"/>
          <w:szCs w:val="16"/>
        </w:rPr>
        <w:t>)</w:t>
      </w:r>
    </w:p>
    <w:p w14:paraId="6D337CF3" w14:textId="77777777" w:rsidR="000F1B44" w:rsidRDefault="000F1B44" w:rsidP="000F1B44">
      <w:pPr>
        <w:rPr>
          <w:rFonts w:cs="Arial"/>
          <w:sz w:val="20"/>
          <w:szCs w:val="20"/>
          <w:u w:val="single"/>
        </w:rPr>
      </w:pPr>
      <w:r>
        <w:rPr>
          <w:rFonts w:cs="Arial"/>
          <w:sz w:val="20"/>
          <w:szCs w:val="20"/>
          <w:u w:val="single"/>
        </w:rPr>
        <w:t>reprezentowany przez:</w:t>
      </w:r>
    </w:p>
    <w:p w14:paraId="6B4D5642" w14:textId="77777777" w:rsidR="000F1B44" w:rsidRDefault="000F1B44" w:rsidP="000F1B44">
      <w:pPr>
        <w:spacing w:line="480" w:lineRule="auto"/>
        <w:ind w:right="5954"/>
        <w:rPr>
          <w:rFonts w:cs="Arial"/>
          <w:sz w:val="20"/>
          <w:szCs w:val="20"/>
        </w:rPr>
      </w:pPr>
      <w:r>
        <w:rPr>
          <w:rFonts w:cs="Arial"/>
          <w:sz w:val="20"/>
          <w:szCs w:val="20"/>
        </w:rPr>
        <w:t>………………………………………………………………………………</w:t>
      </w:r>
    </w:p>
    <w:p w14:paraId="10F3160B" w14:textId="77777777" w:rsidR="000F1B44" w:rsidRDefault="000F1B44" w:rsidP="000F1B44">
      <w:pPr>
        <w:ind w:right="5953"/>
        <w:rPr>
          <w:rFonts w:cs="Arial"/>
          <w:i/>
          <w:sz w:val="16"/>
          <w:szCs w:val="16"/>
        </w:rPr>
      </w:pPr>
      <w:r>
        <w:rPr>
          <w:rFonts w:cs="Arial"/>
          <w:i/>
          <w:sz w:val="16"/>
          <w:szCs w:val="16"/>
        </w:rPr>
        <w:t>(imię, nazwisko, stanowisko/podstawa do reprezentacji)</w:t>
      </w:r>
    </w:p>
    <w:p w14:paraId="58A16568" w14:textId="77777777" w:rsidR="000F1B44" w:rsidRDefault="000F1B44" w:rsidP="000F1B44">
      <w:pPr>
        <w:rPr>
          <w:rFonts w:cs="Arial"/>
        </w:rPr>
      </w:pPr>
    </w:p>
    <w:p w14:paraId="42BC3693" w14:textId="77777777" w:rsidR="000F1B44" w:rsidRDefault="000F1B44" w:rsidP="000F1B44">
      <w:pPr>
        <w:rPr>
          <w:rFonts w:cs="Arial"/>
          <w:b/>
          <w:sz w:val="20"/>
          <w:szCs w:val="20"/>
        </w:rPr>
      </w:pPr>
    </w:p>
    <w:p w14:paraId="49867F8A" w14:textId="77777777" w:rsidR="000F1B44" w:rsidRDefault="000F1B44" w:rsidP="000F1B44">
      <w:pPr>
        <w:spacing w:after="120" w:line="360" w:lineRule="auto"/>
        <w:jc w:val="center"/>
        <w:rPr>
          <w:rFonts w:cs="Arial"/>
          <w:b/>
          <w:u w:val="single"/>
        </w:rPr>
      </w:pPr>
      <w:r>
        <w:rPr>
          <w:rFonts w:cs="Arial"/>
          <w:b/>
          <w:u w:val="single"/>
        </w:rPr>
        <w:t xml:space="preserve">Oświadczenia wykonawcy/wykonawcy wspólnie ubiegającego się o udzielenie zamówienia </w:t>
      </w:r>
    </w:p>
    <w:p w14:paraId="47D7BEAE" w14:textId="77777777" w:rsidR="000F1B44" w:rsidRPr="00710B9D" w:rsidRDefault="000F1B44" w:rsidP="000F1B44">
      <w:pPr>
        <w:spacing w:before="120" w:line="360" w:lineRule="auto"/>
        <w:jc w:val="center"/>
        <w:rPr>
          <w:rFonts w:cs="Arial"/>
          <w:b/>
          <w:caps/>
          <w:sz w:val="20"/>
          <w:szCs w:val="20"/>
          <w:u w:val="single"/>
        </w:rPr>
      </w:pPr>
      <w:r w:rsidRPr="00710B9D">
        <w:rPr>
          <w:rFonts w:cs="Arial"/>
          <w:b/>
          <w:sz w:val="20"/>
          <w:szCs w:val="20"/>
          <w:u w:val="single"/>
        </w:rPr>
        <w:t xml:space="preserve">DOTYCZĄCE PRZESŁANEK WYKLUCZENIA Z ART. 5K ROZPORZĄDZENIA 833/2014 ORAZ ART. 7 UST. 1 USTAWY </w:t>
      </w:r>
      <w:r w:rsidRPr="00710B9D">
        <w:rPr>
          <w:rFonts w:cs="Arial"/>
          <w:b/>
          <w:caps/>
          <w:sz w:val="20"/>
          <w:szCs w:val="20"/>
          <w:u w:val="single"/>
        </w:rPr>
        <w:t>o szczególnych rozwiązaniach w zakresie przeciwdziałania wspieraniu agresji na Ukrainę oraz służących ochronie bezpieczeństwa narodowego</w:t>
      </w:r>
    </w:p>
    <w:p w14:paraId="3ABAE21E" w14:textId="77777777" w:rsidR="000F1B44" w:rsidRDefault="000F1B44" w:rsidP="000F1B44">
      <w:pPr>
        <w:spacing w:before="120" w:line="360" w:lineRule="auto"/>
        <w:jc w:val="center"/>
        <w:rPr>
          <w:rFonts w:cs="Arial"/>
          <w:b/>
          <w:u w:val="single"/>
        </w:rPr>
      </w:pPr>
      <w:r w:rsidRPr="00A22DCF">
        <w:rPr>
          <w:rFonts w:cs="Arial"/>
          <w:b/>
          <w:sz w:val="21"/>
          <w:szCs w:val="21"/>
        </w:rPr>
        <w:t xml:space="preserve">składane na podstawie art. </w:t>
      </w:r>
      <w:r>
        <w:rPr>
          <w:rFonts w:cs="Arial"/>
          <w:b/>
          <w:sz w:val="21"/>
          <w:szCs w:val="21"/>
        </w:rPr>
        <w:t>1</w:t>
      </w:r>
      <w:r w:rsidRPr="00A22DCF">
        <w:rPr>
          <w:rFonts w:cs="Arial"/>
          <w:b/>
          <w:sz w:val="21"/>
          <w:szCs w:val="21"/>
        </w:rPr>
        <w:t>25 ust. 1 ust</w:t>
      </w:r>
      <w:r>
        <w:rPr>
          <w:rFonts w:cs="Arial"/>
          <w:b/>
          <w:sz w:val="21"/>
          <w:szCs w:val="21"/>
        </w:rPr>
        <w:t xml:space="preserve">awy </w:t>
      </w:r>
      <w:proofErr w:type="spellStart"/>
      <w:r>
        <w:rPr>
          <w:rFonts w:cs="Arial"/>
          <w:b/>
          <w:sz w:val="21"/>
          <w:szCs w:val="21"/>
        </w:rPr>
        <w:t>Pzp</w:t>
      </w:r>
      <w:proofErr w:type="spellEnd"/>
    </w:p>
    <w:p w14:paraId="2E8168A0" w14:textId="77777777" w:rsidR="000F1B44" w:rsidRDefault="000F1B44" w:rsidP="000F1B44">
      <w:pPr>
        <w:spacing w:before="240" w:line="360" w:lineRule="auto"/>
        <w:ind w:firstLine="709"/>
        <w:jc w:val="both"/>
        <w:rPr>
          <w:rFonts w:cs="Arial"/>
          <w:sz w:val="20"/>
          <w:szCs w:val="20"/>
        </w:rPr>
      </w:pPr>
      <w:r>
        <w:rPr>
          <w:rFonts w:cs="Arial"/>
          <w:sz w:val="21"/>
          <w:szCs w:val="21"/>
        </w:rPr>
        <w:t xml:space="preserve">Na potrzeby postępowania o udzielenie zamówienia publicznego </w:t>
      </w:r>
      <w:r>
        <w:rPr>
          <w:rFonts w:cs="Arial"/>
          <w:sz w:val="21"/>
          <w:szCs w:val="21"/>
        </w:rPr>
        <w:br/>
        <w:t xml:space="preserve">pn. </w:t>
      </w:r>
      <w:r w:rsidRPr="00542494">
        <w:rPr>
          <w:rFonts w:cs="Arial"/>
          <w:b/>
          <w:bCs/>
          <w:sz w:val="21"/>
          <w:szCs w:val="21"/>
        </w:rPr>
        <w:t>„</w:t>
      </w:r>
      <w:r w:rsidRPr="008A4781">
        <w:rPr>
          <w:rFonts w:cs="Arial"/>
          <w:b/>
          <w:bCs/>
          <w:sz w:val="21"/>
          <w:szCs w:val="21"/>
        </w:rPr>
        <w:t>Dostawa samochodu gaśniczego – ciągnika siodłowego z naczepą cysterną do wody</w:t>
      </w:r>
      <w:r w:rsidRPr="00542494">
        <w:rPr>
          <w:rFonts w:cs="Arial"/>
          <w:b/>
          <w:sz w:val="21"/>
          <w:szCs w:val="21"/>
        </w:rPr>
        <w:t>”</w:t>
      </w:r>
      <w:r>
        <w:rPr>
          <w:rFonts w:cs="Arial"/>
          <w:sz w:val="16"/>
          <w:szCs w:val="16"/>
        </w:rPr>
        <w:t>,</w:t>
      </w:r>
      <w:r>
        <w:rPr>
          <w:rFonts w:cs="Arial"/>
          <w:i/>
          <w:sz w:val="20"/>
          <w:szCs w:val="20"/>
        </w:rPr>
        <w:t xml:space="preserve"> </w:t>
      </w:r>
      <w:r>
        <w:rPr>
          <w:rFonts w:cs="Arial"/>
          <w:sz w:val="21"/>
          <w:szCs w:val="21"/>
        </w:rPr>
        <w:t>prowadzonego przez Zachodniopomorskiego Komendanta Wojewódzkiego Państwowej Straży Pożarnej</w:t>
      </w:r>
      <w:r>
        <w:rPr>
          <w:rFonts w:cs="Arial"/>
          <w:i/>
          <w:sz w:val="16"/>
          <w:szCs w:val="16"/>
        </w:rPr>
        <w:t>,</w:t>
      </w:r>
      <w:r>
        <w:rPr>
          <w:rFonts w:cs="Arial"/>
          <w:i/>
          <w:sz w:val="18"/>
          <w:szCs w:val="18"/>
        </w:rPr>
        <w:t xml:space="preserve"> </w:t>
      </w:r>
      <w:r>
        <w:rPr>
          <w:rFonts w:cs="Arial"/>
          <w:sz w:val="21"/>
          <w:szCs w:val="21"/>
        </w:rPr>
        <w:t>oświadczam, co następuje:</w:t>
      </w:r>
    </w:p>
    <w:p w14:paraId="35977FCB" w14:textId="77777777" w:rsidR="000F1B44" w:rsidRDefault="000F1B44" w:rsidP="000F1B44">
      <w:pPr>
        <w:shd w:val="clear" w:color="auto" w:fill="BFBFBF" w:themeFill="background1" w:themeFillShade="BF"/>
        <w:spacing w:before="360" w:line="360" w:lineRule="auto"/>
        <w:rPr>
          <w:rFonts w:cs="Arial"/>
          <w:b/>
          <w:sz w:val="21"/>
          <w:szCs w:val="21"/>
        </w:rPr>
      </w:pPr>
      <w:r>
        <w:rPr>
          <w:rFonts w:cs="Arial"/>
          <w:b/>
          <w:sz w:val="21"/>
          <w:szCs w:val="21"/>
        </w:rPr>
        <w:t>OŚWIADCZENIA DOTYCZĄCE WYKONAWCY:</w:t>
      </w:r>
    </w:p>
    <w:p w14:paraId="100E5508" w14:textId="77777777" w:rsidR="000F1B44" w:rsidRPr="0084509A" w:rsidRDefault="000F1B44" w:rsidP="000F1B44">
      <w:pPr>
        <w:pStyle w:val="Akapitzlist"/>
        <w:numPr>
          <w:ilvl w:val="0"/>
          <w:numId w:val="48"/>
        </w:numPr>
        <w:spacing w:before="360" w:after="0" w:line="360" w:lineRule="auto"/>
        <w:jc w:val="both"/>
        <w:rPr>
          <w:rFonts w:cs="Arial"/>
          <w:b/>
          <w:bCs/>
          <w:sz w:val="21"/>
          <w:szCs w:val="21"/>
        </w:rPr>
      </w:pPr>
      <w:r w:rsidRPr="0084509A">
        <w:rPr>
          <w:rFonts w:cs="Arial"/>
          <w:sz w:val="21"/>
          <w:szCs w:val="21"/>
        </w:rPr>
        <w:t xml:space="preserve">Oświadczam, że nie podlegam wykluczeniu z postępowania na podstawie </w:t>
      </w:r>
      <w:r w:rsidRPr="0084509A">
        <w:rPr>
          <w:rFonts w:cs="Arial"/>
          <w:sz w:val="21"/>
          <w:szCs w:val="21"/>
        </w:rPr>
        <w:br/>
        <w:t xml:space="preserve">art. 5k rozporządzenia Rady (UE) nr 833/2014 z dnia 31 lipca 2014 r. dotyczącego środków </w:t>
      </w:r>
      <w:r w:rsidRPr="0084509A">
        <w:rPr>
          <w:rFonts w:cs="Arial"/>
          <w:sz w:val="21"/>
          <w:szCs w:val="21"/>
        </w:rPr>
        <w:lastRenderedPageBreak/>
        <w:t>ograniczających w związku z działaniami Rosji destabilizującymi sytuację na Ukrainie (Dz.</w:t>
      </w:r>
      <w:r>
        <w:rPr>
          <w:rFonts w:cs="Arial"/>
          <w:sz w:val="21"/>
          <w:szCs w:val="21"/>
        </w:rPr>
        <w:t> </w:t>
      </w:r>
      <w:r w:rsidRPr="0084509A">
        <w:rPr>
          <w:rFonts w:cs="Arial"/>
          <w:sz w:val="21"/>
          <w:szCs w:val="21"/>
        </w:rPr>
        <w:t>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Pr>
          <w:rStyle w:val="Odwoanieprzypisudolnego"/>
          <w:sz w:val="21"/>
          <w:szCs w:val="21"/>
        </w:rPr>
        <w:footnoteReference w:id="3"/>
      </w:r>
    </w:p>
    <w:p w14:paraId="10E0D5EC" w14:textId="77777777" w:rsidR="000F1B44" w:rsidRPr="007F3CFE" w:rsidRDefault="000F1B44" w:rsidP="000F1B44">
      <w:pPr>
        <w:pStyle w:val="NormalnyWeb"/>
        <w:numPr>
          <w:ilvl w:val="0"/>
          <w:numId w:val="48"/>
        </w:numPr>
        <w:spacing w:before="0" w:beforeAutospacing="0" w:after="0" w:afterAutospacing="0" w:line="360" w:lineRule="auto"/>
        <w:jc w:val="both"/>
        <w:rPr>
          <w:rFonts w:ascii="Arial" w:hAnsi="Arial" w:cs="Arial"/>
          <w:b/>
          <w:bCs/>
          <w:sz w:val="21"/>
          <w:szCs w:val="21"/>
        </w:rPr>
      </w:pPr>
      <w:proofErr w:type="spellStart"/>
      <w:r w:rsidRPr="00DD59F0">
        <w:rPr>
          <w:rFonts w:ascii="Arial" w:hAnsi="Arial" w:cs="Arial"/>
          <w:sz w:val="21"/>
          <w:szCs w:val="21"/>
        </w:rPr>
        <w:t>Oświadczam</w:t>
      </w:r>
      <w:proofErr w:type="spellEnd"/>
      <w:r w:rsidRPr="00DD59F0">
        <w:rPr>
          <w:rFonts w:ascii="Arial" w:hAnsi="Arial" w:cs="Arial"/>
          <w:sz w:val="21"/>
          <w:szCs w:val="21"/>
        </w:rPr>
        <w:t xml:space="preserve">, </w:t>
      </w:r>
      <w:proofErr w:type="spellStart"/>
      <w:r w:rsidRPr="00DD59F0">
        <w:rPr>
          <w:rFonts w:ascii="Arial" w:hAnsi="Arial" w:cs="Arial"/>
          <w:sz w:val="21"/>
          <w:szCs w:val="21"/>
        </w:rPr>
        <w:t>że</w:t>
      </w:r>
      <w:proofErr w:type="spellEnd"/>
      <w:r w:rsidRPr="00DD59F0">
        <w:rPr>
          <w:rFonts w:ascii="Arial" w:hAnsi="Arial" w:cs="Arial"/>
          <w:sz w:val="21"/>
          <w:szCs w:val="21"/>
        </w:rPr>
        <w:t xml:space="preserve"> </w:t>
      </w:r>
      <w:proofErr w:type="spellStart"/>
      <w:r w:rsidRPr="00DD59F0">
        <w:rPr>
          <w:rFonts w:ascii="Arial" w:hAnsi="Arial" w:cs="Arial"/>
          <w:sz w:val="21"/>
          <w:szCs w:val="21"/>
        </w:rPr>
        <w:t>nie</w:t>
      </w:r>
      <w:proofErr w:type="spellEnd"/>
      <w:r w:rsidRPr="00DD59F0">
        <w:rPr>
          <w:rFonts w:ascii="Arial" w:hAnsi="Arial" w:cs="Arial"/>
          <w:sz w:val="21"/>
          <w:szCs w:val="21"/>
        </w:rPr>
        <w:t xml:space="preserve"> </w:t>
      </w:r>
      <w:proofErr w:type="spellStart"/>
      <w:r w:rsidRPr="00DD59F0">
        <w:rPr>
          <w:rFonts w:ascii="Arial" w:hAnsi="Arial" w:cs="Arial"/>
          <w:sz w:val="21"/>
          <w:szCs w:val="21"/>
        </w:rPr>
        <w:t>zachodzą</w:t>
      </w:r>
      <w:proofErr w:type="spellEnd"/>
      <w:r w:rsidRPr="00DD59F0">
        <w:rPr>
          <w:rFonts w:ascii="Arial" w:hAnsi="Arial" w:cs="Arial"/>
          <w:sz w:val="21"/>
          <w:szCs w:val="21"/>
        </w:rPr>
        <w:t xml:space="preserve"> w </w:t>
      </w:r>
      <w:proofErr w:type="spellStart"/>
      <w:r w:rsidRPr="00DD59F0">
        <w:rPr>
          <w:rFonts w:ascii="Arial" w:hAnsi="Arial" w:cs="Arial"/>
          <w:sz w:val="21"/>
          <w:szCs w:val="21"/>
        </w:rPr>
        <w:t>stosunku</w:t>
      </w:r>
      <w:proofErr w:type="spellEnd"/>
      <w:r w:rsidRPr="00DD59F0">
        <w:rPr>
          <w:rFonts w:ascii="Arial" w:hAnsi="Arial" w:cs="Arial"/>
          <w:sz w:val="21"/>
          <w:szCs w:val="21"/>
        </w:rPr>
        <w:t xml:space="preserve"> do </w:t>
      </w:r>
      <w:proofErr w:type="spellStart"/>
      <w:r w:rsidRPr="00DD59F0">
        <w:rPr>
          <w:rFonts w:ascii="Arial" w:hAnsi="Arial" w:cs="Arial"/>
          <w:sz w:val="21"/>
          <w:szCs w:val="21"/>
        </w:rPr>
        <w:t>mnie</w:t>
      </w:r>
      <w:proofErr w:type="spellEnd"/>
      <w:r w:rsidRPr="00DD59F0">
        <w:rPr>
          <w:rFonts w:ascii="Arial" w:hAnsi="Arial" w:cs="Arial"/>
          <w:sz w:val="21"/>
          <w:szCs w:val="21"/>
        </w:rPr>
        <w:t xml:space="preserve"> </w:t>
      </w:r>
      <w:proofErr w:type="spellStart"/>
      <w:r w:rsidRPr="00DD59F0">
        <w:rPr>
          <w:rFonts w:ascii="Arial" w:hAnsi="Arial" w:cs="Arial"/>
          <w:sz w:val="21"/>
          <w:szCs w:val="21"/>
        </w:rPr>
        <w:t>przesłanki</w:t>
      </w:r>
      <w:proofErr w:type="spellEnd"/>
      <w:r w:rsidRPr="00DD59F0">
        <w:rPr>
          <w:rFonts w:ascii="Arial" w:hAnsi="Arial" w:cs="Arial"/>
          <w:sz w:val="21"/>
          <w:szCs w:val="21"/>
        </w:rPr>
        <w:t xml:space="preserve"> </w:t>
      </w:r>
      <w:proofErr w:type="spellStart"/>
      <w:r w:rsidRPr="00DD59F0">
        <w:rPr>
          <w:rFonts w:ascii="Arial" w:hAnsi="Arial" w:cs="Arial"/>
          <w:sz w:val="21"/>
          <w:szCs w:val="21"/>
        </w:rPr>
        <w:t>wykluczenia</w:t>
      </w:r>
      <w:proofErr w:type="spellEnd"/>
      <w:r w:rsidRPr="00DD59F0">
        <w:rPr>
          <w:rFonts w:ascii="Arial" w:hAnsi="Arial" w:cs="Arial"/>
          <w:sz w:val="21"/>
          <w:szCs w:val="21"/>
        </w:rPr>
        <w:t xml:space="preserve"> z </w:t>
      </w:r>
      <w:proofErr w:type="spellStart"/>
      <w:r w:rsidRPr="00DD59F0">
        <w:rPr>
          <w:rFonts w:ascii="Arial" w:hAnsi="Arial" w:cs="Arial"/>
          <w:sz w:val="21"/>
          <w:szCs w:val="21"/>
        </w:rPr>
        <w:t>postępowania</w:t>
      </w:r>
      <w:proofErr w:type="spellEnd"/>
      <w:r w:rsidRPr="00DD59F0">
        <w:rPr>
          <w:rFonts w:ascii="Arial" w:hAnsi="Arial" w:cs="Arial"/>
          <w:sz w:val="21"/>
          <w:szCs w:val="21"/>
        </w:rPr>
        <w:t xml:space="preserve"> </w:t>
      </w:r>
      <w:proofErr w:type="spellStart"/>
      <w:r w:rsidRPr="00DD59F0">
        <w:rPr>
          <w:rFonts w:ascii="Arial" w:hAnsi="Arial" w:cs="Arial"/>
          <w:sz w:val="21"/>
          <w:szCs w:val="21"/>
        </w:rPr>
        <w:t>na</w:t>
      </w:r>
      <w:proofErr w:type="spellEnd"/>
      <w:r w:rsidRPr="00DD59F0">
        <w:rPr>
          <w:rFonts w:ascii="Arial" w:hAnsi="Arial" w:cs="Arial"/>
          <w:sz w:val="21"/>
          <w:szCs w:val="21"/>
        </w:rPr>
        <w:t xml:space="preserve"> </w:t>
      </w:r>
      <w:proofErr w:type="spellStart"/>
      <w:r w:rsidRPr="00DD59F0">
        <w:rPr>
          <w:rFonts w:ascii="Arial" w:hAnsi="Arial" w:cs="Arial"/>
          <w:sz w:val="21"/>
          <w:szCs w:val="21"/>
        </w:rPr>
        <w:t>podstawie</w:t>
      </w:r>
      <w:proofErr w:type="spellEnd"/>
      <w:r w:rsidRPr="00DD59F0">
        <w:rPr>
          <w:rFonts w:ascii="Arial" w:hAnsi="Arial" w:cs="Arial"/>
          <w:sz w:val="21"/>
          <w:szCs w:val="21"/>
        </w:rPr>
        <w:t xml:space="preserve"> art. </w:t>
      </w:r>
      <w:r w:rsidRPr="00DD59F0">
        <w:rPr>
          <w:rFonts w:ascii="Arial" w:hAnsi="Arial" w:cs="Arial"/>
          <w:color w:val="222222"/>
          <w:sz w:val="21"/>
          <w:szCs w:val="21"/>
          <w:lang w:eastAsia="pl-PL"/>
        </w:rPr>
        <w:t xml:space="preserve">7 </w:t>
      </w:r>
      <w:proofErr w:type="spellStart"/>
      <w:r w:rsidRPr="00DD59F0">
        <w:rPr>
          <w:rFonts w:ascii="Arial" w:hAnsi="Arial" w:cs="Arial"/>
          <w:color w:val="222222"/>
          <w:sz w:val="21"/>
          <w:szCs w:val="21"/>
          <w:lang w:eastAsia="pl-PL"/>
        </w:rPr>
        <w:t>ust</w:t>
      </w:r>
      <w:proofErr w:type="spellEnd"/>
      <w:r w:rsidRPr="00DD59F0">
        <w:rPr>
          <w:rFonts w:ascii="Arial" w:hAnsi="Arial" w:cs="Arial"/>
          <w:color w:val="222222"/>
          <w:sz w:val="21"/>
          <w:szCs w:val="21"/>
          <w:lang w:eastAsia="pl-PL"/>
        </w:rPr>
        <w:t xml:space="preserve">. 1 </w:t>
      </w:r>
      <w:proofErr w:type="spellStart"/>
      <w:r w:rsidRPr="00DD59F0">
        <w:rPr>
          <w:rFonts w:ascii="Arial" w:hAnsi="Arial" w:cs="Arial"/>
          <w:color w:val="222222"/>
          <w:sz w:val="21"/>
          <w:szCs w:val="21"/>
          <w:lang w:eastAsia="pl-PL"/>
        </w:rPr>
        <w:t>ustawy</w:t>
      </w:r>
      <w:proofErr w:type="spellEnd"/>
      <w:r w:rsidRPr="00DD59F0">
        <w:rPr>
          <w:rFonts w:ascii="Arial" w:hAnsi="Arial" w:cs="Arial"/>
          <w:color w:val="222222"/>
          <w:sz w:val="21"/>
          <w:szCs w:val="21"/>
          <w:lang w:eastAsia="pl-PL"/>
        </w:rPr>
        <w:t xml:space="preserve"> </w:t>
      </w:r>
      <w:r w:rsidRPr="00DD59F0">
        <w:rPr>
          <w:rFonts w:ascii="Arial" w:hAnsi="Arial" w:cs="Arial"/>
          <w:color w:val="222222"/>
          <w:sz w:val="21"/>
          <w:szCs w:val="21"/>
        </w:rPr>
        <w:t xml:space="preserve">z </w:t>
      </w:r>
      <w:proofErr w:type="spellStart"/>
      <w:r w:rsidRPr="00DD59F0">
        <w:rPr>
          <w:rFonts w:ascii="Arial" w:hAnsi="Arial" w:cs="Arial"/>
          <w:color w:val="222222"/>
          <w:sz w:val="21"/>
          <w:szCs w:val="21"/>
        </w:rPr>
        <w:t>dnia</w:t>
      </w:r>
      <w:proofErr w:type="spellEnd"/>
      <w:r w:rsidRPr="00DD59F0">
        <w:rPr>
          <w:rFonts w:ascii="Arial" w:hAnsi="Arial" w:cs="Arial"/>
          <w:color w:val="222222"/>
          <w:sz w:val="21"/>
          <w:szCs w:val="21"/>
        </w:rPr>
        <w:t xml:space="preserve"> 13 </w:t>
      </w:r>
      <w:proofErr w:type="spellStart"/>
      <w:r w:rsidRPr="00DD59F0">
        <w:rPr>
          <w:rFonts w:ascii="Arial" w:hAnsi="Arial" w:cs="Arial"/>
          <w:color w:val="222222"/>
          <w:sz w:val="21"/>
          <w:szCs w:val="21"/>
        </w:rPr>
        <w:t>kwietnia</w:t>
      </w:r>
      <w:proofErr w:type="spellEnd"/>
      <w:r w:rsidRPr="00DD59F0">
        <w:rPr>
          <w:rFonts w:ascii="Arial" w:hAnsi="Arial" w:cs="Arial"/>
          <w:color w:val="222222"/>
          <w:sz w:val="21"/>
          <w:szCs w:val="21"/>
        </w:rPr>
        <w:t xml:space="preserve"> 2022 r.</w:t>
      </w:r>
      <w:r w:rsidRPr="00FA4945">
        <w:rPr>
          <w:rFonts w:ascii="Arial" w:hAnsi="Arial" w:cs="Arial"/>
          <w:i/>
          <w:iCs/>
          <w:color w:val="222222"/>
          <w:sz w:val="21"/>
          <w:szCs w:val="21"/>
        </w:rPr>
        <w:t xml:space="preserve"> o </w:t>
      </w:r>
      <w:proofErr w:type="spellStart"/>
      <w:r w:rsidRPr="00FA4945">
        <w:rPr>
          <w:rFonts w:ascii="Arial" w:hAnsi="Arial" w:cs="Arial"/>
          <w:i/>
          <w:iCs/>
          <w:color w:val="222222"/>
          <w:sz w:val="21"/>
          <w:szCs w:val="21"/>
        </w:rPr>
        <w:t>szczególnych</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rozwiązaniach</w:t>
      </w:r>
      <w:proofErr w:type="spellEnd"/>
      <w:r w:rsidRPr="00FA4945">
        <w:rPr>
          <w:rFonts w:ascii="Arial" w:hAnsi="Arial" w:cs="Arial"/>
          <w:i/>
          <w:iCs/>
          <w:color w:val="222222"/>
          <w:sz w:val="21"/>
          <w:szCs w:val="21"/>
        </w:rPr>
        <w:t xml:space="preserve"> w </w:t>
      </w:r>
      <w:proofErr w:type="spellStart"/>
      <w:r w:rsidRPr="00FA4945">
        <w:rPr>
          <w:rFonts w:ascii="Arial" w:hAnsi="Arial" w:cs="Arial"/>
          <w:i/>
          <w:iCs/>
          <w:color w:val="222222"/>
          <w:sz w:val="21"/>
          <w:szCs w:val="21"/>
        </w:rPr>
        <w:t>zakresie</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przeciwdziałania</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wspieraniu</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agresji</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na</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Ukrainę</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oraz</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służących</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ochronie</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bezpieczeństwa</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narodowego</w:t>
      </w:r>
      <w:proofErr w:type="spellEnd"/>
      <w:r>
        <w:rPr>
          <w:rFonts w:ascii="Arial" w:hAnsi="Arial" w:cs="Arial"/>
          <w:i/>
          <w:iCs/>
          <w:color w:val="222222"/>
          <w:sz w:val="21"/>
          <w:szCs w:val="21"/>
        </w:rPr>
        <w:t xml:space="preserve"> </w:t>
      </w:r>
      <w:r w:rsidRPr="00520931">
        <w:rPr>
          <w:rFonts w:ascii="Arial" w:hAnsi="Arial" w:cs="Arial"/>
          <w:color w:val="222222"/>
          <w:sz w:val="21"/>
          <w:szCs w:val="21"/>
        </w:rPr>
        <w:t>(</w:t>
      </w:r>
      <w:r>
        <w:rPr>
          <w:rFonts w:ascii="Arial" w:hAnsi="Arial" w:cs="Arial"/>
          <w:color w:val="222222"/>
          <w:sz w:val="21"/>
          <w:szCs w:val="21"/>
        </w:rPr>
        <w:t xml:space="preserve">Dz. U. </w:t>
      </w:r>
      <w:proofErr w:type="spellStart"/>
      <w:r>
        <w:rPr>
          <w:rFonts w:ascii="Arial" w:hAnsi="Arial" w:cs="Arial"/>
          <w:color w:val="222222"/>
          <w:sz w:val="21"/>
          <w:szCs w:val="21"/>
        </w:rPr>
        <w:t>poz</w:t>
      </w:r>
      <w:proofErr w:type="spellEnd"/>
      <w:r>
        <w:rPr>
          <w:rFonts w:ascii="Arial" w:hAnsi="Arial" w:cs="Arial"/>
          <w:color w:val="222222"/>
          <w:sz w:val="21"/>
          <w:szCs w:val="21"/>
        </w:rPr>
        <w:t>. 835</w:t>
      </w:r>
      <w:r w:rsidRPr="00520931">
        <w:rPr>
          <w:rFonts w:ascii="Arial" w:hAnsi="Arial" w:cs="Arial"/>
          <w:color w:val="222222"/>
          <w:sz w:val="21"/>
          <w:szCs w:val="21"/>
        </w:rPr>
        <w:t>)</w:t>
      </w:r>
      <w:r w:rsidRPr="00FA4945">
        <w:rPr>
          <w:rFonts w:ascii="Arial" w:hAnsi="Arial" w:cs="Arial"/>
          <w:i/>
          <w:iCs/>
          <w:color w:val="222222"/>
          <w:sz w:val="21"/>
          <w:szCs w:val="21"/>
        </w:rPr>
        <w:t>.</w:t>
      </w:r>
      <w:r w:rsidRPr="00520931">
        <w:rPr>
          <w:rStyle w:val="Odwoanieprzypisudolnego"/>
          <w:rFonts w:ascii="Arial" w:hAnsi="Arial"/>
          <w:color w:val="222222"/>
          <w:sz w:val="21"/>
          <w:szCs w:val="21"/>
        </w:rPr>
        <w:footnoteReference w:id="4"/>
      </w:r>
    </w:p>
    <w:p w14:paraId="1C7B7330" w14:textId="77777777" w:rsidR="000F1B44" w:rsidRPr="00B15FD3" w:rsidRDefault="000F1B44" w:rsidP="000F1B44">
      <w:pPr>
        <w:shd w:val="clear" w:color="auto" w:fill="BFBFBF" w:themeFill="background1" w:themeFillShade="BF"/>
        <w:spacing w:before="240" w:after="120" w:line="360" w:lineRule="auto"/>
        <w:jc w:val="both"/>
        <w:rPr>
          <w:rFonts w:cs="Arial"/>
          <w:sz w:val="21"/>
          <w:szCs w:val="21"/>
        </w:rPr>
      </w:pPr>
      <w:r w:rsidRPr="00B15FD3">
        <w:rPr>
          <w:rFonts w:cs="Arial"/>
          <w:b/>
          <w:sz w:val="21"/>
          <w:szCs w:val="21"/>
        </w:rPr>
        <w:t xml:space="preserve">INFORMACJA </w:t>
      </w:r>
      <w:r>
        <w:rPr>
          <w:rFonts w:cs="Arial"/>
          <w:b/>
          <w:sz w:val="21"/>
          <w:szCs w:val="21"/>
        </w:rPr>
        <w:t>DOTYCZĄCA</w:t>
      </w:r>
      <w:r w:rsidRPr="00B15FD3">
        <w:rPr>
          <w:rFonts w:cs="Arial"/>
          <w:b/>
          <w:sz w:val="21"/>
          <w:szCs w:val="21"/>
        </w:rPr>
        <w:t xml:space="preserve"> POLEGANI</w:t>
      </w:r>
      <w:r>
        <w:rPr>
          <w:rFonts w:cs="Arial"/>
          <w:b/>
          <w:sz w:val="21"/>
          <w:szCs w:val="21"/>
        </w:rPr>
        <w:t>A</w:t>
      </w:r>
      <w:r w:rsidRPr="00B15FD3">
        <w:rPr>
          <w:rFonts w:cs="Arial"/>
          <w:b/>
          <w:sz w:val="21"/>
          <w:szCs w:val="21"/>
        </w:rPr>
        <w:t xml:space="preserve"> NA </w:t>
      </w:r>
      <w:r>
        <w:rPr>
          <w:rFonts w:cs="Arial"/>
          <w:b/>
          <w:sz w:val="21"/>
          <w:szCs w:val="21"/>
        </w:rPr>
        <w:t>ZDOLNOŚCIACH LUB SYTUACJI PODMIOTU UDOSTĘPNIAJĄCEGO ZASOBY</w:t>
      </w:r>
      <w:r w:rsidRPr="00EF7F7F">
        <w:rPr>
          <w:rFonts w:cs="Arial"/>
          <w:b/>
          <w:sz w:val="21"/>
          <w:szCs w:val="21"/>
        </w:rPr>
        <w:t xml:space="preserve"> </w:t>
      </w:r>
      <w:r>
        <w:rPr>
          <w:rFonts w:cs="Arial"/>
          <w:b/>
          <w:sz w:val="21"/>
          <w:szCs w:val="21"/>
        </w:rPr>
        <w:t>W ZAKRESIE ODPOWIADAJĄCYM PONAD 10% WARTOŚCI ZAMÓWIENIA</w:t>
      </w:r>
      <w:r w:rsidRPr="00595A93">
        <w:rPr>
          <w:rFonts w:cs="Arial"/>
          <w:b/>
          <w:bCs/>
          <w:sz w:val="21"/>
          <w:szCs w:val="21"/>
        </w:rPr>
        <w:t>:</w:t>
      </w:r>
    </w:p>
    <w:p w14:paraId="46FEB19C" w14:textId="77777777" w:rsidR="000F1B44" w:rsidRPr="00F90528" w:rsidRDefault="000F1B44" w:rsidP="000F1B44">
      <w:pPr>
        <w:spacing w:after="120" w:line="360" w:lineRule="auto"/>
        <w:jc w:val="both"/>
        <w:rPr>
          <w:rFonts w:cs="Arial"/>
          <w:sz w:val="20"/>
          <w:szCs w:val="20"/>
        </w:rPr>
      </w:pPr>
      <w:bookmarkStart w:id="10" w:name="_Hlk99016800"/>
      <w:r w:rsidRPr="0072314D">
        <w:rPr>
          <w:rFonts w:cs="Arial"/>
          <w:color w:val="0070C0"/>
          <w:sz w:val="16"/>
          <w:szCs w:val="16"/>
        </w:rPr>
        <w:t>[UWAGA</w:t>
      </w:r>
      <w:r w:rsidRPr="0072314D">
        <w:rPr>
          <w:rFonts w:cs="Arial"/>
          <w:i/>
          <w:color w:val="0070C0"/>
          <w:sz w:val="16"/>
          <w:szCs w:val="16"/>
        </w:rPr>
        <w:t xml:space="preserve">: </w:t>
      </w:r>
      <w:r>
        <w:rPr>
          <w:rFonts w:cs="Arial"/>
          <w:i/>
          <w:color w:val="0070C0"/>
          <w:sz w:val="16"/>
          <w:szCs w:val="16"/>
        </w:rPr>
        <w:t>wypełnić</w:t>
      </w:r>
      <w:r w:rsidRPr="0072314D">
        <w:rPr>
          <w:rFonts w:cs="Arial"/>
          <w:i/>
          <w:color w:val="0070C0"/>
          <w:sz w:val="16"/>
          <w:szCs w:val="16"/>
        </w:rPr>
        <w:t xml:space="preserve"> tylko </w:t>
      </w:r>
      <w:r>
        <w:rPr>
          <w:rFonts w:cs="Arial"/>
          <w:i/>
          <w:color w:val="0070C0"/>
          <w:sz w:val="16"/>
          <w:szCs w:val="16"/>
        </w:rPr>
        <w:t>w przypadku podmiotu udostępniającego zasoby, na którego</w:t>
      </w:r>
      <w:r w:rsidRPr="0072314D">
        <w:rPr>
          <w:rFonts w:cs="Arial"/>
          <w:i/>
          <w:color w:val="0070C0"/>
          <w:sz w:val="16"/>
          <w:szCs w:val="16"/>
        </w:rPr>
        <w:t xml:space="preserve"> </w:t>
      </w:r>
      <w:r>
        <w:rPr>
          <w:rFonts w:cs="Arial"/>
          <w:i/>
          <w:color w:val="0070C0"/>
          <w:sz w:val="16"/>
          <w:szCs w:val="16"/>
        </w:rPr>
        <w:t>zdolnościach lub sytuacji wykonawca polega w zakresie odpowiadającym ponad 10% wartości zamówienia. W przypadku więcej niż jednego podmiotu udostępniającego zasoby, na którego</w:t>
      </w:r>
      <w:r w:rsidRPr="0072314D">
        <w:rPr>
          <w:rFonts w:cs="Arial"/>
          <w:i/>
          <w:color w:val="0070C0"/>
          <w:sz w:val="16"/>
          <w:szCs w:val="16"/>
        </w:rPr>
        <w:t xml:space="preserve"> </w:t>
      </w:r>
      <w:r>
        <w:rPr>
          <w:rFonts w:cs="Arial"/>
          <w:i/>
          <w:color w:val="0070C0"/>
          <w:sz w:val="16"/>
          <w:szCs w:val="16"/>
        </w:rPr>
        <w:t>zdolnościach lub sytuacji wykonawca polega w zakresie odpowiadającym ponad 10% wartości zamówienia, należy zastosować tyle razy, ile jest to konieczne.</w:t>
      </w:r>
      <w:r w:rsidRPr="0072314D">
        <w:rPr>
          <w:rFonts w:cs="Arial"/>
          <w:color w:val="0070C0"/>
          <w:sz w:val="16"/>
          <w:szCs w:val="16"/>
        </w:rPr>
        <w:t>]</w:t>
      </w:r>
      <w:bookmarkEnd w:id="10"/>
    </w:p>
    <w:p w14:paraId="33F077DA" w14:textId="77777777" w:rsidR="000F1B44" w:rsidRPr="00DE447D" w:rsidRDefault="000F1B44" w:rsidP="000F1B44">
      <w:pPr>
        <w:spacing w:after="120" w:line="360" w:lineRule="auto"/>
        <w:jc w:val="both"/>
        <w:rPr>
          <w:rFonts w:cs="Arial"/>
          <w:sz w:val="21"/>
          <w:szCs w:val="21"/>
        </w:rPr>
      </w:pPr>
      <w:r w:rsidRPr="00A22DCF">
        <w:rPr>
          <w:rFonts w:cs="Arial"/>
          <w:sz w:val="21"/>
          <w:szCs w:val="21"/>
        </w:rPr>
        <w:t>Oświadczam, że w celu wykazania spełniania warunków udziału w postępowaniu, określonych przez zamawiającego w</w:t>
      </w:r>
      <w:r>
        <w:rPr>
          <w:rFonts w:cs="Arial"/>
          <w:sz w:val="21"/>
          <w:szCs w:val="21"/>
        </w:rPr>
        <w:t xml:space="preserve"> </w:t>
      </w:r>
      <w:r w:rsidRPr="00A22DCF">
        <w:rPr>
          <w:rFonts w:cs="Arial"/>
          <w:sz w:val="21"/>
          <w:szCs w:val="21"/>
        </w:rPr>
        <w:t>……………………</w:t>
      </w:r>
      <w:r>
        <w:rPr>
          <w:rFonts w:cs="Arial"/>
          <w:sz w:val="21"/>
          <w:szCs w:val="21"/>
        </w:rPr>
        <w:t>…………………………………...</w:t>
      </w:r>
      <w:r w:rsidRPr="00A22DCF">
        <w:rPr>
          <w:rFonts w:cs="Arial"/>
          <w:sz w:val="21"/>
          <w:szCs w:val="21"/>
        </w:rPr>
        <w:t>……</w:t>
      </w:r>
      <w:r>
        <w:rPr>
          <w:rFonts w:cs="Arial"/>
          <w:sz w:val="21"/>
          <w:szCs w:val="21"/>
        </w:rPr>
        <w:t>…………</w:t>
      </w:r>
      <w:r w:rsidRPr="00A22DCF">
        <w:rPr>
          <w:rFonts w:cs="Arial"/>
          <w:sz w:val="21"/>
          <w:szCs w:val="21"/>
        </w:rPr>
        <w:t>…..</w:t>
      </w:r>
      <w:r>
        <w:rPr>
          <w:rFonts w:cs="Arial"/>
          <w:sz w:val="21"/>
          <w:szCs w:val="21"/>
        </w:rPr>
        <w:t xml:space="preserve"> </w:t>
      </w:r>
      <w:bookmarkStart w:id="11" w:name="_Hlk99005462"/>
      <w:r w:rsidRPr="009C7756">
        <w:rPr>
          <w:rFonts w:cs="Arial"/>
          <w:i/>
          <w:sz w:val="16"/>
          <w:szCs w:val="16"/>
        </w:rPr>
        <w:t xml:space="preserve">(wskazać </w:t>
      </w:r>
      <w:bookmarkEnd w:id="11"/>
      <w:r w:rsidRPr="009C7756">
        <w:rPr>
          <w:rFonts w:cs="Arial"/>
          <w:i/>
          <w:sz w:val="16"/>
          <w:szCs w:val="16"/>
        </w:rPr>
        <w:t>dokument i właściwą jednostkę redakcyjną dokumentu</w:t>
      </w:r>
      <w:r>
        <w:rPr>
          <w:rFonts w:cs="Arial"/>
          <w:i/>
          <w:sz w:val="16"/>
          <w:szCs w:val="16"/>
        </w:rPr>
        <w:t>,</w:t>
      </w:r>
      <w:r w:rsidRPr="009C7756">
        <w:rPr>
          <w:rFonts w:cs="Arial"/>
          <w:i/>
          <w:sz w:val="16"/>
          <w:szCs w:val="16"/>
        </w:rPr>
        <w:t xml:space="preserve"> w której określono warunki udziału w postępowaniu),</w:t>
      </w:r>
      <w:r w:rsidRPr="00A22DCF">
        <w:rPr>
          <w:rFonts w:cs="Arial"/>
          <w:sz w:val="21"/>
          <w:szCs w:val="21"/>
        </w:rPr>
        <w:t xml:space="preserve"> polegam</w:t>
      </w:r>
      <w:r>
        <w:rPr>
          <w:rFonts w:cs="Arial"/>
          <w:sz w:val="21"/>
          <w:szCs w:val="21"/>
        </w:rPr>
        <w:t xml:space="preserve"> na zdolnościach lub sytuacji następującego </w:t>
      </w:r>
      <w:r w:rsidRPr="00A22DCF">
        <w:rPr>
          <w:rFonts w:cs="Arial"/>
          <w:sz w:val="21"/>
          <w:szCs w:val="21"/>
        </w:rPr>
        <w:t>podmiotu</w:t>
      </w:r>
      <w:r>
        <w:rPr>
          <w:rFonts w:cs="Arial"/>
          <w:sz w:val="21"/>
          <w:szCs w:val="21"/>
        </w:rPr>
        <w:t xml:space="preserve"> udostępniającego zasoby</w:t>
      </w:r>
      <w:r w:rsidRPr="00A22DCF">
        <w:rPr>
          <w:rFonts w:cs="Arial"/>
          <w:sz w:val="21"/>
          <w:szCs w:val="21"/>
        </w:rPr>
        <w:t>:</w:t>
      </w:r>
      <w:r>
        <w:rPr>
          <w:rFonts w:cs="Arial"/>
          <w:sz w:val="21"/>
          <w:szCs w:val="21"/>
        </w:rPr>
        <w:t xml:space="preserve"> </w:t>
      </w:r>
      <w:bookmarkStart w:id="12" w:name="_Hlk99014455"/>
      <w:r>
        <w:rPr>
          <w:rFonts w:cs="Arial"/>
          <w:sz w:val="21"/>
          <w:szCs w:val="21"/>
        </w:rPr>
        <w:lastRenderedPageBreak/>
        <w:t>………………………………………………………………………...</w:t>
      </w:r>
      <w:r w:rsidRPr="00A22DCF">
        <w:rPr>
          <w:rFonts w:cs="Arial"/>
          <w:sz w:val="21"/>
          <w:szCs w:val="21"/>
        </w:rPr>
        <w:t>………………</w:t>
      </w:r>
      <w:r>
        <w:rPr>
          <w:rFonts w:cs="Arial"/>
          <w:sz w:val="21"/>
          <w:szCs w:val="21"/>
        </w:rPr>
        <w:t>……</w:t>
      </w:r>
      <w:r w:rsidRPr="00A22DCF">
        <w:rPr>
          <w:rFonts w:cs="Arial"/>
          <w:sz w:val="21"/>
          <w:szCs w:val="21"/>
        </w:rPr>
        <w:t>…………</w:t>
      </w:r>
      <w:r>
        <w:rPr>
          <w:rFonts w:cs="Arial"/>
          <w:sz w:val="21"/>
          <w:szCs w:val="21"/>
        </w:rPr>
        <w:t>…….</w:t>
      </w:r>
      <w:r w:rsidRPr="00A22DCF">
        <w:rPr>
          <w:rFonts w:cs="Arial"/>
          <w:sz w:val="21"/>
          <w:szCs w:val="21"/>
        </w:rPr>
        <w:t>…</w:t>
      </w:r>
      <w:r w:rsidRPr="009C7756">
        <w:rPr>
          <w:rFonts w:cs="Arial"/>
          <w:i/>
          <w:sz w:val="16"/>
          <w:szCs w:val="16"/>
        </w:rPr>
        <w:t xml:space="preserve"> </w:t>
      </w:r>
      <w:bookmarkEnd w:id="12"/>
      <w:r>
        <w:rPr>
          <w:rFonts w:cs="Arial"/>
          <w:i/>
          <w:sz w:val="16"/>
          <w:szCs w:val="16"/>
        </w:rPr>
        <w:t>(podać pełną nazwę/firmę, adres, a także w zależności od podmiotu: NIP/PESEL, KRS/</w:t>
      </w:r>
      <w:proofErr w:type="spellStart"/>
      <w:r>
        <w:rPr>
          <w:rFonts w:cs="Arial"/>
          <w:i/>
          <w:sz w:val="16"/>
          <w:szCs w:val="16"/>
        </w:rPr>
        <w:t>CEiDG</w:t>
      </w:r>
      <w:proofErr w:type="spellEnd"/>
      <w:r>
        <w:rPr>
          <w:rFonts w:cs="Arial"/>
          <w:i/>
          <w:sz w:val="16"/>
          <w:szCs w:val="16"/>
        </w:rPr>
        <w:t>)</w:t>
      </w:r>
      <w:r>
        <w:rPr>
          <w:rFonts w:cs="Arial"/>
          <w:sz w:val="16"/>
          <w:szCs w:val="16"/>
        </w:rPr>
        <w:t>,</w:t>
      </w:r>
      <w:r>
        <w:rPr>
          <w:rFonts w:cs="Arial"/>
          <w:sz w:val="21"/>
          <w:szCs w:val="21"/>
        </w:rPr>
        <w:br/>
      </w:r>
      <w:r w:rsidRPr="00A22DCF">
        <w:rPr>
          <w:rFonts w:cs="Arial"/>
          <w:sz w:val="21"/>
          <w:szCs w:val="21"/>
        </w:rPr>
        <w:t>w następującym zakresie:</w:t>
      </w:r>
      <w:r>
        <w:rPr>
          <w:rFonts w:cs="Arial"/>
          <w:sz w:val="21"/>
          <w:szCs w:val="21"/>
        </w:rPr>
        <w:t xml:space="preserve"> …………………………………………………………………………… </w:t>
      </w:r>
      <w:r w:rsidRPr="009C7756">
        <w:rPr>
          <w:rFonts w:cs="Arial"/>
          <w:i/>
          <w:sz w:val="16"/>
          <w:szCs w:val="16"/>
        </w:rPr>
        <w:t xml:space="preserve">(określić odpowiedni zakres </w:t>
      </w:r>
      <w:r>
        <w:rPr>
          <w:rFonts w:cs="Arial"/>
          <w:i/>
          <w:sz w:val="16"/>
          <w:szCs w:val="16"/>
        </w:rPr>
        <w:t xml:space="preserve">udostępnianych zasobów </w:t>
      </w:r>
      <w:r w:rsidRPr="009C7756">
        <w:rPr>
          <w:rFonts w:cs="Arial"/>
          <w:i/>
          <w:sz w:val="16"/>
          <w:szCs w:val="16"/>
        </w:rPr>
        <w:t>dla wskazanego podmiotu)</w:t>
      </w:r>
      <w:r w:rsidRPr="004511DC">
        <w:rPr>
          <w:rFonts w:cs="Arial"/>
          <w:iCs/>
          <w:sz w:val="16"/>
          <w:szCs w:val="16"/>
        </w:rPr>
        <w:t>,</w:t>
      </w:r>
      <w:r>
        <w:rPr>
          <w:rFonts w:cs="Arial"/>
          <w:i/>
          <w:sz w:val="16"/>
          <w:szCs w:val="16"/>
        </w:rPr>
        <w:br/>
      </w:r>
      <w:r w:rsidRPr="004511DC">
        <w:rPr>
          <w:rFonts w:cs="Arial"/>
          <w:sz w:val="21"/>
          <w:szCs w:val="21"/>
        </w:rPr>
        <w:t xml:space="preserve">co </w:t>
      </w:r>
      <w:r>
        <w:rPr>
          <w:rFonts w:cs="Arial"/>
          <w:sz w:val="21"/>
          <w:szCs w:val="21"/>
        </w:rPr>
        <w:t>odpowiada ponad 10% wartości przedmiotowego zamówienia</w:t>
      </w:r>
      <w:r w:rsidRPr="004511DC">
        <w:rPr>
          <w:rFonts w:cs="Arial"/>
          <w:sz w:val="21"/>
          <w:szCs w:val="21"/>
        </w:rPr>
        <w:t xml:space="preserve">. </w:t>
      </w:r>
    </w:p>
    <w:p w14:paraId="2B32B94B" w14:textId="77777777" w:rsidR="000F1B44" w:rsidRDefault="000F1B44" w:rsidP="000F1B44">
      <w:pPr>
        <w:shd w:val="clear" w:color="auto" w:fill="BFBFBF" w:themeFill="background1" w:themeFillShade="BF"/>
        <w:spacing w:before="240" w:after="120" w:line="360" w:lineRule="auto"/>
        <w:jc w:val="both"/>
        <w:rPr>
          <w:rFonts w:cs="Arial"/>
          <w:b/>
          <w:sz w:val="21"/>
          <w:szCs w:val="21"/>
        </w:rPr>
      </w:pPr>
      <w:r>
        <w:rPr>
          <w:rFonts w:cs="Arial"/>
          <w:b/>
          <w:sz w:val="21"/>
          <w:szCs w:val="21"/>
        </w:rPr>
        <w:t>OŚWIADCZENIE DOTYCZĄCE PODWYKONAWCY, NA KTÓREGO PRZYPADA PONAD 10% WARTOŚCI ZAMÓWIENIA:</w:t>
      </w:r>
    </w:p>
    <w:p w14:paraId="53FB3694" w14:textId="77777777" w:rsidR="000F1B44" w:rsidRPr="0072314D" w:rsidRDefault="000F1B44" w:rsidP="000F1B44">
      <w:pPr>
        <w:spacing w:after="120" w:line="360" w:lineRule="auto"/>
        <w:jc w:val="both"/>
        <w:rPr>
          <w:rFonts w:cs="Arial"/>
          <w:sz w:val="20"/>
          <w:szCs w:val="20"/>
        </w:rPr>
      </w:pPr>
      <w:r w:rsidRPr="0072314D">
        <w:rPr>
          <w:rFonts w:cs="Arial"/>
          <w:color w:val="0070C0"/>
          <w:sz w:val="16"/>
          <w:szCs w:val="16"/>
        </w:rPr>
        <w:t>[UWAGA</w:t>
      </w:r>
      <w:r w:rsidRPr="0072314D">
        <w:rPr>
          <w:rFonts w:cs="Arial"/>
          <w:i/>
          <w:color w:val="0070C0"/>
          <w:sz w:val="16"/>
          <w:szCs w:val="16"/>
        </w:rPr>
        <w:t xml:space="preserve">: </w:t>
      </w:r>
      <w:r>
        <w:rPr>
          <w:rFonts w:cs="Arial"/>
          <w:i/>
          <w:color w:val="0070C0"/>
          <w:sz w:val="16"/>
          <w:szCs w:val="16"/>
        </w:rPr>
        <w:t>wypełnić</w:t>
      </w:r>
      <w:r w:rsidRPr="0072314D">
        <w:rPr>
          <w:rFonts w:cs="Arial"/>
          <w:i/>
          <w:color w:val="0070C0"/>
          <w:sz w:val="16"/>
          <w:szCs w:val="16"/>
        </w:rPr>
        <w:t xml:space="preserve"> tylko </w:t>
      </w:r>
      <w:r>
        <w:rPr>
          <w:rFonts w:cs="Arial"/>
          <w:i/>
          <w:color w:val="0070C0"/>
          <w:sz w:val="16"/>
          <w:szCs w:val="16"/>
        </w:rPr>
        <w:t>w przypadku podwykonawcy (niebędącego podmiotem udostępniającym zasoby), na którego przypada ponad 10% wartości zamówienia. W przypadku więcej niż jednego podwykonawcy, na którego</w:t>
      </w:r>
      <w:r w:rsidRPr="0072314D">
        <w:rPr>
          <w:rFonts w:cs="Arial"/>
          <w:i/>
          <w:color w:val="0070C0"/>
          <w:sz w:val="16"/>
          <w:szCs w:val="16"/>
        </w:rPr>
        <w:t xml:space="preserve"> </w:t>
      </w:r>
      <w:r>
        <w:rPr>
          <w:rFonts w:cs="Arial"/>
          <w:i/>
          <w:color w:val="0070C0"/>
          <w:sz w:val="16"/>
          <w:szCs w:val="16"/>
        </w:rPr>
        <w:t>zdolnościach lub sytuacji wykonawca nie polega, a na którego przypada ponad 10% wartości zamówienia, należy zastosować tyle razy, ile jest to konieczne.</w:t>
      </w:r>
      <w:r w:rsidRPr="0072314D">
        <w:rPr>
          <w:rFonts w:cs="Arial"/>
          <w:color w:val="0070C0"/>
          <w:sz w:val="16"/>
          <w:szCs w:val="16"/>
        </w:rPr>
        <w:t>]</w:t>
      </w:r>
    </w:p>
    <w:p w14:paraId="6769BEC7" w14:textId="77777777" w:rsidR="000F1B44" w:rsidRDefault="000F1B44" w:rsidP="000F1B44">
      <w:pPr>
        <w:spacing w:line="360" w:lineRule="auto"/>
        <w:jc w:val="both"/>
        <w:rPr>
          <w:rFonts w:cs="Arial"/>
          <w:sz w:val="21"/>
          <w:szCs w:val="21"/>
        </w:rPr>
      </w:pPr>
      <w:r>
        <w:rPr>
          <w:rFonts w:cs="Arial"/>
          <w:sz w:val="21"/>
          <w:szCs w:val="21"/>
        </w:rPr>
        <w:t>Oświadczam, że w stosunku do następującego podmiotu, będącego podwykonawcą,</w:t>
      </w:r>
      <w:r w:rsidRPr="00E239E9">
        <w:rPr>
          <w:rFonts w:cs="Arial"/>
          <w:sz w:val="21"/>
          <w:szCs w:val="21"/>
        </w:rPr>
        <w:t xml:space="preserve"> na któr</w:t>
      </w:r>
      <w:r>
        <w:rPr>
          <w:rFonts w:cs="Arial"/>
          <w:sz w:val="21"/>
          <w:szCs w:val="21"/>
        </w:rPr>
        <w:t xml:space="preserve">ego </w:t>
      </w:r>
      <w:r w:rsidRPr="00E239E9">
        <w:rPr>
          <w:rFonts w:cs="Arial"/>
          <w:sz w:val="21"/>
          <w:szCs w:val="21"/>
        </w:rPr>
        <w:t>przypada ponad 10% wartości zamówienia</w:t>
      </w:r>
      <w:r>
        <w:rPr>
          <w:rFonts w:cs="Arial"/>
          <w:sz w:val="21"/>
          <w:szCs w:val="21"/>
        </w:rPr>
        <w:t>: ……………………………………………………………………………………………….………..….……</w:t>
      </w:r>
      <w:r>
        <w:rPr>
          <w:rFonts w:cs="Arial"/>
          <w:sz w:val="20"/>
          <w:szCs w:val="20"/>
        </w:rPr>
        <w:t xml:space="preserve"> </w:t>
      </w:r>
      <w:r>
        <w:rPr>
          <w:rFonts w:cs="Arial"/>
          <w:i/>
          <w:sz w:val="16"/>
          <w:szCs w:val="16"/>
        </w:rPr>
        <w:t>(podać pełną nazwę/firmę, adres, a także w zależności od podmiotu: NIP/PESEL, KRS/</w:t>
      </w:r>
      <w:proofErr w:type="spellStart"/>
      <w:r>
        <w:rPr>
          <w:rFonts w:cs="Arial"/>
          <w:i/>
          <w:sz w:val="16"/>
          <w:szCs w:val="16"/>
        </w:rPr>
        <w:t>CEiDG</w:t>
      </w:r>
      <w:proofErr w:type="spellEnd"/>
      <w:r>
        <w:rPr>
          <w:rFonts w:cs="Arial"/>
          <w:i/>
          <w:sz w:val="16"/>
          <w:szCs w:val="16"/>
        </w:rPr>
        <w:t>)</w:t>
      </w:r>
      <w:r>
        <w:rPr>
          <w:rFonts w:cs="Arial"/>
          <w:sz w:val="16"/>
          <w:szCs w:val="16"/>
        </w:rPr>
        <w:t>,</w:t>
      </w:r>
      <w:r>
        <w:rPr>
          <w:rFonts w:cs="Arial"/>
          <w:sz w:val="16"/>
          <w:szCs w:val="16"/>
        </w:rPr>
        <w:br/>
      </w:r>
      <w:r>
        <w:rPr>
          <w:rFonts w:cs="Arial"/>
          <w:sz w:val="21"/>
          <w:szCs w:val="21"/>
        </w:rPr>
        <w:t>nie</w:t>
      </w:r>
      <w:r>
        <w:rPr>
          <w:rFonts w:cs="Arial"/>
          <w:sz w:val="16"/>
          <w:szCs w:val="16"/>
        </w:rPr>
        <w:t xml:space="preserve"> </w:t>
      </w:r>
      <w:r>
        <w:rPr>
          <w:rFonts w:cs="Arial"/>
          <w:sz w:val="21"/>
          <w:szCs w:val="21"/>
        </w:rPr>
        <w:t>zachodzą podstawy wykluczenia z postępowania o udzielenie zamówienia</w:t>
      </w:r>
      <w:r w:rsidRPr="00E239E9">
        <w:rPr>
          <w:rFonts w:cs="Arial"/>
          <w:sz w:val="21"/>
          <w:szCs w:val="21"/>
        </w:rPr>
        <w:t xml:space="preserve"> </w:t>
      </w:r>
      <w:r>
        <w:rPr>
          <w:rFonts w:cs="Arial"/>
          <w:sz w:val="21"/>
          <w:szCs w:val="21"/>
        </w:rPr>
        <w:t xml:space="preserve">przewidziane w  </w:t>
      </w:r>
      <w:r w:rsidRPr="00DA12BB">
        <w:rPr>
          <w:rFonts w:cs="Arial"/>
          <w:sz w:val="21"/>
          <w:szCs w:val="21"/>
        </w:rPr>
        <w:t>art.</w:t>
      </w:r>
      <w:r>
        <w:rPr>
          <w:rFonts w:cs="Arial"/>
          <w:sz w:val="21"/>
          <w:szCs w:val="21"/>
        </w:rPr>
        <w:t> </w:t>
      </w:r>
      <w:r w:rsidRPr="00DA12BB">
        <w:rPr>
          <w:rFonts w:cs="Arial"/>
          <w:sz w:val="21"/>
          <w:szCs w:val="21"/>
        </w:rPr>
        <w:t xml:space="preserve"> </w:t>
      </w:r>
      <w:r w:rsidRPr="003346B6">
        <w:rPr>
          <w:rFonts w:cs="Arial"/>
          <w:sz w:val="21"/>
          <w:szCs w:val="21"/>
        </w:rPr>
        <w:t>5k rozporządzenia 833/2014 w brzmieniu nadanym rozporządzeniem 2022/576</w:t>
      </w:r>
      <w:r>
        <w:rPr>
          <w:rFonts w:cs="Arial"/>
          <w:sz w:val="21"/>
          <w:szCs w:val="21"/>
        </w:rPr>
        <w:t>.</w:t>
      </w:r>
    </w:p>
    <w:p w14:paraId="5EC8D186" w14:textId="77777777" w:rsidR="000F1B44" w:rsidRDefault="000F1B44" w:rsidP="000F1B44">
      <w:pPr>
        <w:shd w:val="clear" w:color="auto" w:fill="BFBFBF" w:themeFill="background1" w:themeFillShade="BF"/>
        <w:spacing w:before="240" w:after="120" w:line="360" w:lineRule="auto"/>
        <w:jc w:val="both"/>
        <w:rPr>
          <w:rFonts w:cs="Arial"/>
          <w:b/>
          <w:sz w:val="21"/>
          <w:szCs w:val="21"/>
        </w:rPr>
      </w:pPr>
      <w:r>
        <w:rPr>
          <w:rFonts w:cs="Arial"/>
          <w:b/>
          <w:sz w:val="21"/>
          <w:szCs w:val="21"/>
        </w:rPr>
        <w:t>OŚWIADCZENIE DOTYCZĄCE DOSTAWCY, NA KTÓREGO PRZYPADA PONAD 10% WARTOŚCI ZAMÓWIENIA:</w:t>
      </w:r>
    </w:p>
    <w:p w14:paraId="591AFDD6" w14:textId="77777777" w:rsidR="000F1B44" w:rsidRPr="0072314D" w:rsidRDefault="000F1B44" w:rsidP="000F1B44">
      <w:pPr>
        <w:spacing w:after="120" w:line="360" w:lineRule="auto"/>
        <w:jc w:val="both"/>
        <w:rPr>
          <w:rFonts w:cs="Arial"/>
          <w:sz w:val="20"/>
          <w:szCs w:val="20"/>
        </w:rPr>
      </w:pPr>
      <w:r w:rsidRPr="0072314D">
        <w:rPr>
          <w:rFonts w:cs="Arial"/>
          <w:color w:val="0070C0"/>
          <w:sz w:val="16"/>
          <w:szCs w:val="16"/>
        </w:rPr>
        <w:t>[UWAGA</w:t>
      </w:r>
      <w:r w:rsidRPr="0072314D">
        <w:rPr>
          <w:rFonts w:cs="Arial"/>
          <w:i/>
          <w:color w:val="0070C0"/>
          <w:sz w:val="16"/>
          <w:szCs w:val="16"/>
        </w:rPr>
        <w:t xml:space="preserve">: </w:t>
      </w:r>
      <w:r>
        <w:rPr>
          <w:rFonts w:cs="Arial"/>
          <w:i/>
          <w:color w:val="0070C0"/>
          <w:sz w:val="16"/>
          <w:szCs w:val="16"/>
        </w:rPr>
        <w:t>wypełnić</w:t>
      </w:r>
      <w:r w:rsidRPr="0072314D">
        <w:rPr>
          <w:rFonts w:cs="Arial"/>
          <w:i/>
          <w:color w:val="0070C0"/>
          <w:sz w:val="16"/>
          <w:szCs w:val="16"/>
        </w:rPr>
        <w:t xml:space="preserve"> tylko </w:t>
      </w:r>
      <w:r>
        <w:rPr>
          <w:rFonts w:cs="Arial"/>
          <w:i/>
          <w:color w:val="0070C0"/>
          <w:sz w:val="16"/>
          <w:szCs w:val="16"/>
        </w:rPr>
        <w:t>w przypadku dostawcy, na którego</w:t>
      </w:r>
      <w:r w:rsidRPr="0072314D">
        <w:rPr>
          <w:rFonts w:cs="Arial"/>
          <w:i/>
          <w:color w:val="0070C0"/>
          <w:sz w:val="16"/>
          <w:szCs w:val="16"/>
        </w:rPr>
        <w:t xml:space="preserve"> </w:t>
      </w:r>
      <w:r>
        <w:rPr>
          <w:rFonts w:cs="Arial"/>
          <w:i/>
          <w:color w:val="0070C0"/>
          <w:sz w:val="16"/>
          <w:szCs w:val="16"/>
        </w:rPr>
        <w:t>przypada ponad 10% wartości zamówienia. W przypadku więcej niż jednego dostawcy, na którego</w:t>
      </w:r>
      <w:r w:rsidRPr="0072314D">
        <w:rPr>
          <w:rFonts w:cs="Arial"/>
          <w:i/>
          <w:color w:val="0070C0"/>
          <w:sz w:val="16"/>
          <w:szCs w:val="16"/>
        </w:rPr>
        <w:t xml:space="preserve"> </w:t>
      </w:r>
      <w:r>
        <w:rPr>
          <w:rFonts w:cs="Arial"/>
          <w:i/>
          <w:color w:val="0070C0"/>
          <w:sz w:val="16"/>
          <w:szCs w:val="16"/>
        </w:rPr>
        <w:t>przypada ponad 10% wartości zamówienia, należy zastosować tyle razy, ile jest to konieczne.</w:t>
      </w:r>
      <w:r w:rsidRPr="0072314D">
        <w:rPr>
          <w:rFonts w:cs="Arial"/>
          <w:color w:val="0070C0"/>
          <w:sz w:val="16"/>
          <w:szCs w:val="16"/>
        </w:rPr>
        <w:t>]</w:t>
      </w:r>
    </w:p>
    <w:p w14:paraId="7B88D3C1" w14:textId="77777777" w:rsidR="000F1B44" w:rsidRDefault="000F1B44" w:rsidP="000F1B44">
      <w:pPr>
        <w:spacing w:line="360" w:lineRule="auto"/>
        <w:jc w:val="both"/>
        <w:rPr>
          <w:rFonts w:cs="Arial"/>
          <w:sz w:val="21"/>
          <w:szCs w:val="21"/>
        </w:rPr>
      </w:pPr>
      <w:r>
        <w:rPr>
          <w:rFonts w:cs="Arial"/>
          <w:sz w:val="21"/>
          <w:szCs w:val="21"/>
        </w:rPr>
        <w:t>Oświadczam, że w stosunku do następującego podmiotu, będącego dostawcą</w:t>
      </w:r>
      <w:r w:rsidRPr="00E239E9">
        <w:rPr>
          <w:rFonts w:cs="Arial"/>
          <w:sz w:val="21"/>
          <w:szCs w:val="21"/>
        </w:rPr>
        <w:t>, na któr</w:t>
      </w:r>
      <w:r>
        <w:rPr>
          <w:rFonts w:cs="Arial"/>
          <w:sz w:val="21"/>
          <w:szCs w:val="21"/>
        </w:rPr>
        <w:t>ego</w:t>
      </w:r>
      <w:r w:rsidRPr="00E239E9">
        <w:rPr>
          <w:rFonts w:cs="Arial"/>
          <w:sz w:val="21"/>
          <w:szCs w:val="21"/>
        </w:rPr>
        <w:t xml:space="preserve"> przypada ponad 10% wartości zamówienia</w:t>
      </w:r>
      <w:r>
        <w:rPr>
          <w:rFonts w:cs="Arial"/>
          <w:sz w:val="21"/>
          <w:szCs w:val="21"/>
        </w:rPr>
        <w:t>: ……………………………………………………………………………………………….………..….……</w:t>
      </w:r>
      <w:r>
        <w:rPr>
          <w:rFonts w:cs="Arial"/>
          <w:sz w:val="20"/>
          <w:szCs w:val="20"/>
        </w:rPr>
        <w:t xml:space="preserve"> </w:t>
      </w:r>
      <w:r>
        <w:rPr>
          <w:rFonts w:cs="Arial"/>
          <w:i/>
          <w:sz w:val="16"/>
          <w:szCs w:val="16"/>
        </w:rPr>
        <w:t>(podać pełną nazwę/firmę, adres, a także w zależności od podmiotu: NIP/PESEL, KRS/</w:t>
      </w:r>
      <w:proofErr w:type="spellStart"/>
      <w:r>
        <w:rPr>
          <w:rFonts w:cs="Arial"/>
          <w:i/>
          <w:sz w:val="16"/>
          <w:szCs w:val="16"/>
        </w:rPr>
        <w:t>CEiDG</w:t>
      </w:r>
      <w:proofErr w:type="spellEnd"/>
      <w:r>
        <w:rPr>
          <w:rFonts w:cs="Arial"/>
          <w:i/>
          <w:sz w:val="16"/>
          <w:szCs w:val="16"/>
        </w:rPr>
        <w:t>)</w:t>
      </w:r>
      <w:r>
        <w:rPr>
          <w:rFonts w:cs="Arial"/>
          <w:sz w:val="16"/>
          <w:szCs w:val="16"/>
        </w:rPr>
        <w:t>,</w:t>
      </w:r>
      <w:r>
        <w:rPr>
          <w:rFonts w:cs="Arial"/>
          <w:sz w:val="16"/>
          <w:szCs w:val="16"/>
        </w:rPr>
        <w:br/>
      </w:r>
      <w:r>
        <w:rPr>
          <w:rFonts w:cs="Arial"/>
          <w:sz w:val="21"/>
          <w:szCs w:val="21"/>
        </w:rPr>
        <w:t>nie</w:t>
      </w:r>
      <w:r>
        <w:rPr>
          <w:rFonts w:cs="Arial"/>
          <w:sz w:val="16"/>
          <w:szCs w:val="16"/>
        </w:rPr>
        <w:t xml:space="preserve"> </w:t>
      </w:r>
      <w:r>
        <w:rPr>
          <w:rFonts w:cs="Arial"/>
          <w:sz w:val="21"/>
          <w:szCs w:val="21"/>
        </w:rPr>
        <w:t>zachodzą podstawy wykluczenia z postępowania o udzielenie zamówienia</w:t>
      </w:r>
      <w:r w:rsidRPr="00E239E9">
        <w:rPr>
          <w:rFonts w:cs="Arial"/>
          <w:sz w:val="21"/>
          <w:szCs w:val="21"/>
        </w:rPr>
        <w:t xml:space="preserve"> </w:t>
      </w:r>
      <w:r>
        <w:rPr>
          <w:rFonts w:cs="Arial"/>
          <w:sz w:val="21"/>
          <w:szCs w:val="21"/>
        </w:rPr>
        <w:t xml:space="preserve">przewidziane w  </w:t>
      </w:r>
      <w:r w:rsidRPr="00DA12BB">
        <w:rPr>
          <w:rFonts w:cs="Arial"/>
          <w:sz w:val="21"/>
          <w:szCs w:val="21"/>
        </w:rPr>
        <w:t>art.</w:t>
      </w:r>
      <w:r>
        <w:rPr>
          <w:rFonts w:cs="Arial"/>
          <w:sz w:val="21"/>
          <w:szCs w:val="21"/>
        </w:rPr>
        <w:t> </w:t>
      </w:r>
      <w:r w:rsidRPr="00DA12BB">
        <w:rPr>
          <w:rFonts w:cs="Arial"/>
          <w:sz w:val="21"/>
          <w:szCs w:val="21"/>
        </w:rPr>
        <w:t xml:space="preserve"> </w:t>
      </w:r>
      <w:r w:rsidRPr="003346B6">
        <w:rPr>
          <w:rFonts w:cs="Arial"/>
          <w:sz w:val="21"/>
          <w:szCs w:val="21"/>
        </w:rPr>
        <w:t>5k rozporządzenia 833/2014 w brzmieniu nadanym rozporządzeniem 2022/576</w:t>
      </w:r>
      <w:r>
        <w:rPr>
          <w:rFonts w:cs="Arial"/>
          <w:sz w:val="21"/>
          <w:szCs w:val="21"/>
        </w:rPr>
        <w:t>.</w:t>
      </w:r>
    </w:p>
    <w:p w14:paraId="4B308B39" w14:textId="77777777" w:rsidR="000F1B44" w:rsidRDefault="000F1B44" w:rsidP="000F1B44">
      <w:pPr>
        <w:spacing w:line="360" w:lineRule="auto"/>
        <w:ind w:left="5664" w:firstLine="708"/>
        <w:jc w:val="both"/>
        <w:rPr>
          <w:rFonts w:cs="Arial"/>
          <w:i/>
          <w:sz w:val="16"/>
          <w:szCs w:val="16"/>
        </w:rPr>
      </w:pPr>
    </w:p>
    <w:p w14:paraId="2059EA24" w14:textId="77777777" w:rsidR="000F1B44" w:rsidRDefault="000F1B44" w:rsidP="000F1B44">
      <w:pPr>
        <w:shd w:val="clear" w:color="auto" w:fill="BFBFBF" w:themeFill="background1" w:themeFillShade="BF"/>
        <w:spacing w:before="240" w:line="360" w:lineRule="auto"/>
        <w:jc w:val="both"/>
        <w:rPr>
          <w:rFonts w:cs="Arial"/>
          <w:b/>
          <w:sz w:val="21"/>
          <w:szCs w:val="21"/>
        </w:rPr>
      </w:pPr>
      <w:r>
        <w:rPr>
          <w:rFonts w:cs="Arial"/>
          <w:b/>
          <w:sz w:val="21"/>
          <w:szCs w:val="21"/>
        </w:rPr>
        <w:t>OŚWIADCZENIE DOTYCZĄCE PODANYCH INFORMACJI:</w:t>
      </w:r>
    </w:p>
    <w:p w14:paraId="34783827" w14:textId="77777777" w:rsidR="000F1B44" w:rsidRDefault="000F1B44" w:rsidP="000F1B44">
      <w:pPr>
        <w:spacing w:line="360" w:lineRule="auto"/>
        <w:jc w:val="both"/>
        <w:rPr>
          <w:rFonts w:cs="Arial"/>
          <w:b/>
        </w:rPr>
      </w:pPr>
    </w:p>
    <w:p w14:paraId="030EF82E" w14:textId="77777777" w:rsidR="000F1B44" w:rsidRDefault="000F1B44" w:rsidP="000F1B44">
      <w:pPr>
        <w:spacing w:line="360" w:lineRule="auto"/>
        <w:jc w:val="both"/>
        <w:rPr>
          <w:rFonts w:cs="Arial"/>
          <w:sz w:val="21"/>
          <w:szCs w:val="21"/>
        </w:rPr>
      </w:pPr>
      <w:r>
        <w:rPr>
          <w:rFonts w:cs="Arial"/>
          <w:sz w:val="21"/>
          <w:szCs w:val="21"/>
        </w:rPr>
        <w:t xml:space="preserve">Oświadczam, że wszystkie informacje podane w powyższych oświadczeniach są aktualne </w:t>
      </w:r>
      <w:r>
        <w:rPr>
          <w:rFonts w:cs="Arial"/>
          <w:sz w:val="21"/>
          <w:szCs w:val="21"/>
        </w:rPr>
        <w:br/>
        <w:t>i zgodne z prawdą oraz zostały przedstawione z pełną świadomością konsekwencji wprowadzenia zamawiającego w błąd przy przedstawianiu informacji.</w:t>
      </w:r>
    </w:p>
    <w:p w14:paraId="70539F2D" w14:textId="77777777" w:rsidR="000F1B44" w:rsidRDefault="000F1B44" w:rsidP="000F1B44">
      <w:pPr>
        <w:spacing w:line="360" w:lineRule="auto"/>
        <w:jc w:val="both"/>
        <w:rPr>
          <w:rFonts w:cs="Arial"/>
          <w:sz w:val="20"/>
          <w:szCs w:val="20"/>
        </w:rPr>
      </w:pPr>
    </w:p>
    <w:p w14:paraId="530E7078" w14:textId="77777777" w:rsidR="000F1B44" w:rsidRPr="00E44F37" w:rsidRDefault="000F1B44" w:rsidP="000F1B44">
      <w:pPr>
        <w:shd w:val="clear" w:color="auto" w:fill="BFBFBF" w:themeFill="background1" w:themeFillShade="BF"/>
        <w:spacing w:after="120" w:line="360" w:lineRule="auto"/>
        <w:jc w:val="both"/>
        <w:rPr>
          <w:rFonts w:cs="Arial"/>
          <w:b/>
          <w:sz w:val="21"/>
          <w:szCs w:val="21"/>
        </w:rPr>
      </w:pPr>
      <w:r>
        <w:rPr>
          <w:rFonts w:cs="Arial"/>
          <w:b/>
          <w:sz w:val="21"/>
          <w:szCs w:val="21"/>
        </w:rPr>
        <w:t>INFORMACJA DOTYCZĄCA DOSTĘPU DO PODMIOTOWYCH ŚRODKÓW DOWODOWYCH</w:t>
      </w:r>
      <w:r w:rsidRPr="001D3A19">
        <w:rPr>
          <w:rFonts w:cs="Arial"/>
          <w:b/>
          <w:sz w:val="21"/>
          <w:szCs w:val="21"/>
        </w:rPr>
        <w:t>:</w:t>
      </w:r>
    </w:p>
    <w:p w14:paraId="6BFD8462" w14:textId="77777777" w:rsidR="000F1B44" w:rsidRDefault="000F1B44" w:rsidP="000F1B44">
      <w:pPr>
        <w:spacing w:after="120" w:line="360" w:lineRule="auto"/>
        <w:jc w:val="both"/>
        <w:rPr>
          <w:rFonts w:cs="Arial"/>
          <w:sz w:val="21"/>
          <w:szCs w:val="21"/>
        </w:rPr>
      </w:pPr>
      <w:r>
        <w:rPr>
          <w:rFonts w:cs="Arial"/>
          <w:sz w:val="21"/>
          <w:szCs w:val="21"/>
        </w:rPr>
        <w:lastRenderedPageBreak/>
        <w:t>W</w:t>
      </w:r>
      <w:r w:rsidRPr="00AA336E">
        <w:rPr>
          <w:rFonts w:cs="Arial"/>
          <w:sz w:val="21"/>
          <w:szCs w:val="21"/>
        </w:rPr>
        <w:t>skazuj</w:t>
      </w:r>
      <w:r>
        <w:rPr>
          <w:rFonts w:cs="Arial"/>
          <w:sz w:val="21"/>
          <w:szCs w:val="21"/>
        </w:rPr>
        <w:t xml:space="preserve">ę następujące </w:t>
      </w:r>
      <w:r w:rsidRPr="00AA336E">
        <w:rPr>
          <w:rFonts w:cs="Arial"/>
          <w:sz w:val="21"/>
          <w:szCs w:val="21"/>
        </w:rPr>
        <w:t>podmiotow</w:t>
      </w:r>
      <w:r>
        <w:rPr>
          <w:rFonts w:cs="Arial"/>
          <w:sz w:val="21"/>
          <w:szCs w:val="21"/>
        </w:rPr>
        <w:t>e</w:t>
      </w:r>
      <w:r w:rsidRPr="00AA336E">
        <w:rPr>
          <w:rFonts w:cs="Arial"/>
          <w:sz w:val="21"/>
          <w:szCs w:val="21"/>
        </w:rPr>
        <w:t xml:space="preserve"> środk</w:t>
      </w:r>
      <w:r>
        <w:rPr>
          <w:rFonts w:cs="Arial"/>
          <w:sz w:val="21"/>
          <w:szCs w:val="21"/>
        </w:rPr>
        <w:t>i</w:t>
      </w:r>
      <w:r w:rsidRPr="00AA336E">
        <w:rPr>
          <w:rFonts w:cs="Arial"/>
          <w:sz w:val="21"/>
          <w:szCs w:val="21"/>
        </w:rPr>
        <w:t xml:space="preserve"> dowodow</w:t>
      </w:r>
      <w:r>
        <w:rPr>
          <w:rFonts w:cs="Arial"/>
          <w:sz w:val="21"/>
          <w:szCs w:val="21"/>
        </w:rPr>
        <w:t xml:space="preserve">e, które można uzyskać za pomocą </w:t>
      </w:r>
      <w:r w:rsidRPr="00AA336E">
        <w:rPr>
          <w:rFonts w:cs="Arial"/>
          <w:sz w:val="21"/>
          <w:szCs w:val="21"/>
        </w:rPr>
        <w:t>bezpłatnych i ogólnodostępnych baz danych</w:t>
      </w:r>
      <w:r>
        <w:rPr>
          <w:rFonts w:cs="Arial"/>
          <w:sz w:val="21"/>
          <w:szCs w:val="21"/>
        </w:rPr>
        <w:t>, oraz</w:t>
      </w:r>
      <w:r w:rsidRPr="00A834D8">
        <w:t xml:space="preserve"> </w:t>
      </w:r>
      <w:r w:rsidRPr="00A834D8">
        <w:rPr>
          <w:rFonts w:cs="Arial"/>
          <w:sz w:val="21"/>
          <w:szCs w:val="21"/>
        </w:rPr>
        <w:t xml:space="preserve">dane umożliwiające dostęp do </w:t>
      </w:r>
      <w:r>
        <w:rPr>
          <w:rFonts w:cs="Arial"/>
          <w:sz w:val="21"/>
          <w:szCs w:val="21"/>
        </w:rPr>
        <w:t>tych środków</w:t>
      </w:r>
      <w:r w:rsidRPr="00AA336E">
        <w:rPr>
          <w:rFonts w:cs="Arial"/>
          <w:sz w:val="21"/>
          <w:szCs w:val="21"/>
        </w:rPr>
        <w:t>:</w:t>
      </w:r>
      <w:r>
        <w:rPr>
          <w:rFonts w:cs="Arial"/>
          <w:sz w:val="21"/>
          <w:szCs w:val="21"/>
        </w:rPr>
        <w:br/>
      </w:r>
      <w:r w:rsidRPr="00AA336E">
        <w:rPr>
          <w:rFonts w:cs="Arial"/>
          <w:sz w:val="21"/>
          <w:szCs w:val="21"/>
        </w:rPr>
        <w:t>1)</w:t>
      </w:r>
      <w:r>
        <w:rPr>
          <w:rFonts w:cs="Arial"/>
          <w:sz w:val="21"/>
          <w:szCs w:val="21"/>
        </w:rPr>
        <w:t xml:space="preserve"> </w:t>
      </w:r>
      <w:r w:rsidRPr="00AA336E">
        <w:rPr>
          <w:rFonts w:cs="Arial"/>
          <w:sz w:val="21"/>
          <w:szCs w:val="21"/>
        </w:rPr>
        <w:t>..............................................................................................................</w:t>
      </w:r>
      <w:r>
        <w:rPr>
          <w:rFonts w:cs="Arial"/>
          <w:sz w:val="21"/>
          <w:szCs w:val="21"/>
        </w:rPr>
        <w:t>........................................</w:t>
      </w:r>
    </w:p>
    <w:p w14:paraId="77CC86CE" w14:textId="77777777" w:rsidR="000F1B44" w:rsidRPr="00AA336E" w:rsidRDefault="000F1B44" w:rsidP="000F1B44">
      <w:pPr>
        <w:spacing w:line="360" w:lineRule="auto"/>
        <w:jc w:val="both"/>
        <w:rPr>
          <w:rFonts w:cs="Arial"/>
          <w:sz w:val="21"/>
          <w:szCs w:val="21"/>
        </w:rPr>
      </w:pPr>
      <w:r w:rsidRPr="009C7756">
        <w:rPr>
          <w:rFonts w:cs="Arial"/>
          <w:i/>
          <w:sz w:val="16"/>
          <w:szCs w:val="16"/>
        </w:rPr>
        <w:t>(wskazać</w:t>
      </w:r>
      <w:r>
        <w:rPr>
          <w:rFonts w:cs="Arial"/>
          <w:i/>
          <w:sz w:val="16"/>
          <w:szCs w:val="16"/>
        </w:rPr>
        <w:t xml:space="preserve"> podmiotowy środek dowodowy, adres internetowy, wydający urząd lub organ, dokładne dane referencyjne dokumentacji)</w:t>
      </w:r>
    </w:p>
    <w:p w14:paraId="7C5C798E" w14:textId="77777777" w:rsidR="000F1B44" w:rsidRPr="00A22DCF" w:rsidRDefault="000F1B44" w:rsidP="000F1B44">
      <w:pPr>
        <w:spacing w:line="360" w:lineRule="auto"/>
        <w:jc w:val="both"/>
        <w:rPr>
          <w:rFonts w:cs="Arial"/>
          <w:sz w:val="21"/>
          <w:szCs w:val="21"/>
        </w:rPr>
      </w:pPr>
      <w:r w:rsidRPr="00AA336E">
        <w:rPr>
          <w:rFonts w:cs="Arial"/>
          <w:sz w:val="21"/>
          <w:szCs w:val="21"/>
        </w:rPr>
        <w:t>2)</w:t>
      </w:r>
      <w:r>
        <w:rPr>
          <w:rFonts w:cs="Arial"/>
          <w:sz w:val="21"/>
          <w:szCs w:val="21"/>
        </w:rPr>
        <w:t xml:space="preserve"> </w:t>
      </w:r>
      <w:r w:rsidRPr="00AA336E">
        <w:rPr>
          <w:rFonts w:cs="Arial"/>
          <w:sz w:val="21"/>
          <w:szCs w:val="21"/>
        </w:rPr>
        <w:t>..............................................................................................................................</w:t>
      </w:r>
      <w:r>
        <w:rPr>
          <w:rFonts w:cs="Arial"/>
          <w:sz w:val="21"/>
          <w:szCs w:val="21"/>
        </w:rPr>
        <w:t>.........................</w:t>
      </w:r>
    </w:p>
    <w:p w14:paraId="02B02C02" w14:textId="77777777" w:rsidR="000F1B44" w:rsidRPr="00CB7C2E" w:rsidRDefault="000F1B44" w:rsidP="000F1B44">
      <w:pPr>
        <w:spacing w:line="360" w:lineRule="auto"/>
        <w:jc w:val="both"/>
        <w:rPr>
          <w:rFonts w:cs="Arial"/>
          <w:i/>
          <w:sz w:val="16"/>
          <w:szCs w:val="16"/>
        </w:rPr>
      </w:pPr>
      <w:r w:rsidRPr="009C7756">
        <w:rPr>
          <w:rFonts w:cs="Arial"/>
          <w:i/>
          <w:sz w:val="16"/>
          <w:szCs w:val="16"/>
        </w:rPr>
        <w:t>(wskazać</w:t>
      </w:r>
      <w:r>
        <w:rPr>
          <w:rFonts w:cs="Arial"/>
          <w:i/>
          <w:sz w:val="16"/>
          <w:szCs w:val="16"/>
        </w:rPr>
        <w:t xml:space="preserve"> podmiotowy środek dowodowy, adres internetowy, wydający urząd lub organ, dokładne dane referencyjne dokumentacji)</w:t>
      </w:r>
      <w:r>
        <w:rPr>
          <w:rFonts w:cs="Arial"/>
          <w:sz w:val="21"/>
          <w:szCs w:val="21"/>
        </w:rPr>
        <w:tab/>
      </w:r>
      <w:r>
        <w:rPr>
          <w:rFonts w:cs="Arial"/>
          <w:sz w:val="21"/>
          <w:szCs w:val="21"/>
        </w:rPr>
        <w:tab/>
      </w:r>
      <w:r>
        <w:rPr>
          <w:rFonts w:cs="Arial"/>
          <w:sz w:val="21"/>
          <w:szCs w:val="21"/>
        </w:rPr>
        <w:tab/>
      </w:r>
      <w:r>
        <w:rPr>
          <w:rFonts w:cs="Arial"/>
          <w:sz w:val="21"/>
          <w:szCs w:val="21"/>
        </w:rPr>
        <w:tab/>
      </w:r>
      <w:r>
        <w:rPr>
          <w:rFonts w:cs="Arial"/>
          <w:sz w:val="21"/>
          <w:szCs w:val="21"/>
        </w:rPr>
        <w:tab/>
      </w:r>
      <w:r>
        <w:rPr>
          <w:rFonts w:cs="Arial"/>
          <w:sz w:val="21"/>
          <w:szCs w:val="21"/>
        </w:rPr>
        <w:tab/>
      </w:r>
      <w:r>
        <w:rPr>
          <w:rFonts w:cs="Arial"/>
          <w:sz w:val="21"/>
          <w:szCs w:val="21"/>
        </w:rPr>
        <w:tab/>
        <w:t>…………………………………….</w:t>
      </w:r>
    </w:p>
    <w:p w14:paraId="3B950019" w14:textId="77777777" w:rsidR="000F1B44" w:rsidRDefault="000F1B44" w:rsidP="000F1B44">
      <w:pPr>
        <w:spacing w:line="360" w:lineRule="auto"/>
        <w:jc w:val="both"/>
        <w:rPr>
          <w:rFonts w:cs="Arial"/>
          <w:i/>
          <w:sz w:val="16"/>
          <w:szCs w:val="16"/>
        </w:rPr>
      </w:pPr>
      <w:r>
        <w:rPr>
          <w:rFonts w:cs="Arial"/>
          <w:sz w:val="21"/>
          <w:szCs w:val="21"/>
        </w:rPr>
        <w:tab/>
      </w:r>
      <w:r>
        <w:rPr>
          <w:rFonts w:cs="Arial"/>
          <w:sz w:val="21"/>
          <w:szCs w:val="21"/>
        </w:rPr>
        <w:tab/>
      </w:r>
      <w:r>
        <w:rPr>
          <w:rFonts w:cs="Arial"/>
          <w:sz w:val="21"/>
          <w:szCs w:val="21"/>
        </w:rPr>
        <w:tab/>
      </w:r>
      <w:r>
        <w:rPr>
          <w:rFonts w:cs="Arial"/>
          <w:sz w:val="21"/>
          <w:szCs w:val="21"/>
        </w:rPr>
        <w:tab/>
      </w:r>
      <w:r>
        <w:rPr>
          <w:rFonts w:cs="Arial"/>
          <w:sz w:val="21"/>
          <w:szCs w:val="21"/>
        </w:rPr>
        <w:tab/>
      </w:r>
      <w:r>
        <w:rPr>
          <w:rFonts w:cs="Arial"/>
          <w:sz w:val="21"/>
          <w:szCs w:val="21"/>
        </w:rPr>
        <w:tab/>
      </w:r>
      <w:r w:rsidRPr="00A345E9">
        <w:rPr>
          <w:rFonts w:cs="Arial"/>
          <w:i/>
          <w:sz w:val="21"/>
          <w:szCs w:val="21"/>
        </w:rPr>
        <w:tab/>
      </w:r>
      <w:r w:rsidRPr="00A345E9">
        <w:rPr>
          <w:rFonts w:cs="Arial"/>
          <w:i/>
          <w:sz w:val="16"/>
          <w:szCs w:val="16"/>
        </w:rPr>
        <w:t xml:space="preserve">Data; </w:t>
      </w:r>
      <w:bookmarkStart w:id="13" w:name="_Hlk102639179"/>
      <w:r>
        <w:rPr>
          <w:rFonts w:cs="Arial"/>
          <w:i/>
          <w:sz w:val="16"/>
          <w:szCs w:val="16"/>
        </w:rPr>
        <w:t>k</w:t>
      </w:r>
      <w:r w:rsidRPr="00A345E9">
        <w:rPr>
          <w:rFonts w:cs="Arial"/>
          <w:i/>
          <w:sz w:val="16"/>
          <w:szCs w:val="16"/>
        </w:rPr>
        <w:t xml:space="preserve">walifikowany podpis elektroniczny </w:t>
      </w:r>
      <w:bookmarkEnd w:id="13"/>
    </w:p>
    <w:p w14:paraId="5E31A1D7" w14:textId="77777777" w:rsidR="000F1B44" w:rsidRDefault="000F1B44" w:rsidP="000F1B44">
      <w:pPr>
        <w:rPr>
          <w:rFonts w:cs="Arial"/>
          <w:i/>
          <w:sz w:val="16"/>
          <w:szCs w:val="16"/>
        </w:rPr>
      </w:pPr>
      <w:r>
        <w:rPr>
          <w:rFonts w:cs="Arial"/>
          <w:i/>
          <w:sz w:val="16"/>
          <w:szCs w:val="16"/>
        </w:rPr>
        <w:br w:type="page"/>
      </w:r>
    </w:p>
    <w:p w14:paraId="311A8F05" w14:textId="77777777" w:rsidR="000F1B44" w:rsidRPr="00EA082A" w:rsidRDefault="000F1B44" w:rsidP="000F1B44">
      <w:pPr>
        <w:pBdr>
          <w:top w:val="nil"/>
          <w:left w:val="nil"/>
          <w:bottom w:val="nil"/>
          <w:right w:val="nil"/>
          <w:between w:val="nil"/>
          <w:bar w:val="nil"/>
        </w:pBdr>
        <w:spacing w:before="120"/>
        <w:jc w:val="both"/>
        <w:outlineLvl w:val="0"/>
        <w:rPr>
          <w:b/>
          <w:bCs/>
          <w:color w:val="000000"/>
          <w:u w:color="000000"/>
          <w:bdr w:val="nil"/>
        </w:rPr>
      </w:pPr>
      <w:r w:rsidRPr="00EA082A">
        <w:rPr>
          <w:rFonts w:eastAsia="Calibri" w:hAnsi="Calibri" w:cs="Calibri"/>
          <w:b/>
          <w:bCs/>
          <w:color w:val="000000"/>
          <w:u w:color="000000"/>
          <w:bdr w:val="nil"/>
        </w:rPr>
        <w:lastRenderedPageBreak/>
        <w:t>Za</w:t>
      </w:r>
      <w:r w:rsidRPr="00EA082A">
        <w:rPr>
          <w:rFonts w:ascii="Calibri" w:eastAsia="Calibri" w:cs="Calibri"/>
          <w:b/>
          <w:bCs/>
          <w:color w:val="000000"/>
          <w:u w:color="000000"/>
          <w:bdr w:val="nil"/>
        </w:rPr>
        <w:t>łą</w:t>
      </w:r>
      <w:r w:rsidRPr="00EA082A">
        <w:rPr>
          <w:rFonts w:eastAsia="Calibri" w:hAnsi="Calibri" w:cs="Calibri"/>
          <w:b/>
          <w:bCs/>
          <w:color w:val="000000"/>
          <w:u w:color="000000"/>
          <w:bdr w:val="nil"/>
        </w:rPr>
        <w:t xml:space="preserve">cznik nr </w:t>
      </w:r>
      <w:r>
        <w:rPr>
          <w:rFonts w:eastAsia="Calibri" w:hAnsi="Calibri" w:cs="Calibri"/>
          <w:b/>
          <w:bCs/>
          <w:color w:val="000000"/>
          <w:u w:color="000000"/>
          <w:bdr w:val="nil"/>
        </w:rPr>
        <w:t>7</w:t>
      </w:r>
      <w:r w:rsidRPr="00EA082A">
        <w:rPr>
          <w:rFonts w:eastAsia="Calibri" w:hAnsi="Calibri" w:cs="Calibri"/>
          <w:b/>
          <w:bCs/>
          <w:color w:val="000000"/>
          <w:u w:color="000000"/>
          <w:bdr w:val="nil"/>
        </w:rPr>
        <w:t xml:space="preserve"> do </w:t>
      </w:r>
      <w:proofErr w:type="spellStart"/>
      <w:r>
        <w:rPr>
          <w:rFonts w:eastAsia="Calibri" w:hAnsi="Calibri" w:cs="Calibri"/>
          <w:b/>
          <w:bCs/>
          <w:color w:val="000000"/>
          <w:u w:color="000000"/>
          <w:bdr w:val="nil"/>
        </w:rPr>
        <w:t>swz</w:t>
      </w:r>
      <w:proofErr w:type="spellEnd"/>
      <w:r w:rsidRPr="00EA082A">
        <w:rPr>
          <w:rFonts w:eastAsia="Calibri" w:hAnsi="Calibri" w:cs="Calibri"/>
          <w:b/>
          <w:bCs/>
          <w:color w:val="000000"/>
          <w:u w:color="000000"/>
          <w:bdr w:val="nil"/>
        </w:rPr>
        <w:t xml:space="preserve">          </w:t>
      </w:r>
      <w:r>
        <w:rPr>
          <w:rFonts w:eastAsia="Calibri" w:hAnsi="Calibri" w:cs="Calibri"/>
          <w:b/>
          <w:bCs/>
          <w:color w:val="000000"/>
          <w:u w:color="000000"/>
          <w:bdr w:val="nil"/>
        </w:rPr>
        <w:t xml:space="preserve">   </w:t>
      </w:r>
      <w:r w:rsidRPr="00EA082A">
        <w:rPr>
          <w:rFonts w:eastAsia="Calibri" w:hAnsi="Calibri" w:cs="Calibri"/>
          <w:b/>
          <w:bCs/>
          <w:color w:val="000000"/>
          <w:u w:color="000000"/>
          <w:bdr w:val="nil"/>
        </w:rPr>
        <w:t xml:space="preserve">       </w:t>
      </w:r>
      <w:r w:rsidRPr="00EA082A">
        <w:rPr>
          <w:rFonts w:eastAsia="Calibri" w:hAnsi="Calibri" w:cs="Calibri"/>
          <w:b/>
          <w:bCs/>
          <w:color w:val="000000"/>
          <w:u w:color="000000"/>
          <w:bdr w:val="nil"/>
        </w:rPr>
        <w:tab/>
      </w:r>
      <w:r w:rsidRPr="00EA082A">
        <w:rPr>
          <w:rFonts w:eastAsia="Calibri" w:hAnsi="Calibri" w:cs="Calibri"/>
          <w:b/>
          <w:bCs/>
          <w:color w:val="000000"/>
          <w:u w:color="000000"/>
          <w:bdr w:val="nil"/>
        </w:rPr>
        <w:tab/>
      </w:r>
      <w:r>
        <w:rPr>
          <w:rFonts w:eastAsia="Calibri" w:hAnsi="Calibri" w:cs="Calibri"/>
          <w:b/>
          <w:bCs/>
          <w:color w:val="000000"/>
          <w:u w:color="000000"/>
          <w:bdr w:val="nil"/>
        </w:rPr>
        <w:t xml:space="preserve">                        </w:t>
      </w:r>
      <w:r w:rsidRPr="00EA082A">
        <w:rPr>
          <w:rFonts w:eastAsia="Calibri" w:hAnsi="Calibri" w:cs="Calibri"/>
          <w:b/>
          <w:bCs/>
          <w:color w:val="000000"/>
          <w:u w:color="000000"/>
          <w:bdr w:val="nil"/>
        </w:rPr>
        <w:t xml:space="preserve">Znak sprawy: </w:t>
      </w:r>
      <w:r>
        <w:rPr>
          <w:rFonts w:eastAsia="Calibri" w:hAnsi="Calibri" w:cs="Calibri"/>
          <w:b/>
          <w:bCs/>
          <w:color w:val="000000"/>
          <w:u w:color="000000"/>
          <w:bdr w:val="nil"/>
        </w:rPr>
        <w:t>WT 2370.20</w:t>
      </w:r>
      <w:r w:rsidRPr="00EA082A">
        <w:rPr>
          <w:rFonts w:eastAsia="Calibri" w:hAnsi="Calibri" w:cs="Calibri"/>
          <w:b/>
          <w:bCs/>
          <w:color w:val="000000"/>
          <w:u w:color="000000"/>
          <w:bdr w:val="nil"/>
        </w:rPr>
        <w:t>.202</w:t>
      </w:r>
      <w:r>
        <w:rPr>
          <w:rFonts w:eastAsia="Calibri" w:hAnsi="Calibri" w:cs="Calibri"/>
          <w:b/>
          <w:bCs/>
          <w:color w:val="000000"/>
          <w:u w:color="000000"/>
          <w:bdr w:val="nil"/>
        </w:rPr>
        <w:t>2</w:t>
      </w:r>
    </w:p>
    <w:p w14:paraId="62ED8B74" w14:textId="77777777" w:rsidR="000F1B44" w:rsidRDefault="000F1B44" w:rsidP="000F1B44">
      <w:pPr>
        <w:spacing w:before="480" w:line="257" w:lineRule="auto"/>
        <w:ind w:left="5245" w:firstLine="709"/>
        <w:rPr>
          <w:rFonts w:cs="Arial"/>
          <w:b/>
          <w:sz w:val="20"/>
          <w:szCs w:val="20"/>
        </w:rPr>
      </w:pPr>
      <w:r>
        <w:rPr>
          <w:rFonts w:cs="Arial"/>
          <w:b/>
          <w:sz w:val="20"/>
          <w:szCs w:val="20"/>
        </w:rPr>
        <w:t>Zamawiający:</w:t>
      </w:r>
    </w:p>
    <w:p w14:paraId="4E0BDCC6" w14:textId="77777777" w:rsidR="000F1B44" w:rsidRDefault="000F1B44" w:rsidP="000F1B44">
      <w:pPr>
        <w:spacing w:line="276" w:lineRule="auto"/>
        <w:ind w:left="5954"/>
        <w:rPr>
          <w:rFonts w:cs="Arial"/>
          <w:b/>
          <w:bCs/>
          <w:sz w:val="20"/>
          <w:szCs w:val="20"/>
        </w:rPr>
      </w:pPr>
      <w:r>
        <w:rPr>
          <w:rFonts w:cs="Arial"/>
          <w:b/>
          <w:bCs/>
          <w:sz w:val="20"/>
          <w:szCs w:val="20"/>
        </w:rPr>
        <w:t>Zachodniopomorski Komendant Wojewódzki Państwowej Straży Pożarnej</w:t>
      </w:r>
    </w:p>
    <w:p w14:paraId="38216688" w14:textId="77777777" w:rsidR="000F1B44" w:rsidRDefault="000F1B44" w:rsidP="000F1B44">
      <w:pPr>
        <w:spacing w:line="276" w:lineRule="auto"/>
        <w:ind w:left="5954"/>
        <w:rPr>
          <w:rFonts w:cs="Arial"/>
          <w:i/>
          <w:sz w:val="16"/>
          <w:szCs w:val="16"/>
        </w:rPr>
      </w:pPr>
      <w:r>
        <w:rPr>
          <w:rFonts w:cs="Arial"/>
          <w:b/>
          <w:bCs/>
          <w:sz w:val="20"/>
          <w:szCs w:val="20"/>
        </w:rPr>
        <w:t xml:space="preserve">ul. </w:t>
      </w:r>
      <w:proofErr w:type="spellStart"/>
      <w:r>
        <w:rPr>
          <w:rFonts w:cs="Arial"/>
          <w:b/>
          <w:bCs/>
          <w:sz w:val="20"/>
          <w:szCs w:val="20"/>
        </w:rPr>
        <w:t>Firlika</w:t>
      </w:r>
      <w:proofErr w:type="spellEnd"/>
      <w:r>
        <w:rPr>
          <w:rFonts w:cs="Arial"/>
          <w:b/>
          <w:bCs/>
          <w:sz w:val="20"/>
          <w:szCs w:val="20"/>
        </w:rPr>
        <w:t xml:space="preserve"> 9/14, 71-637 Szczecin</w:t>
      </w:r>
    </w:p>
    <w:p w14:paraId="746737A2" w14:textId="77777777" w:rsidR="000F1B44" w:rsidRDefault="000F1B44" w:rsidP="000F1B44">
      <w:pPr>
        <w:rPr>
          <w:rFonts w:cs="Arial"/>
          <w:b/>
          <w:sz w:val="20"/>
          <w:szCs w:val="20"/>
        </w:rPr>
      </w:pPr>
      <w:r>
        <w:rPr>
          <w:rFonts w:cs="Arial"/>
          <w:b/>
          <w:sz w:val="20"/>
          <w:szCs w:val="20"/>
        </w:rPr>
        <w:t>Podmiot udostępniający zasoby:</w:t>
      </w:r>
    </w:p>
    <w:p w14:paraId="36CE45F3" w14:textId="77777777" w:rsidR="000F1B44" w:rsidRDefault="000F1B44" w:rsidP="000F1B44">
      <w:pPr>
        <w:spacing w:line="480" w:lineRule="auto"/>
        <w:ind w:right="5954"/>
        <w:rPr>
          <w:rFonts w:cs="Arial"/>
          <w:sz w:val="20"/>
          <w:szCs w:val="20"/>
        </w:rPr>
      </w:pPr>
      <w:r>
        <w:rPr>
          <w:rFonts w:cs="Arial"/>
          <w:sz w:val="20"/>
          <w:szCs w:val="20"/>
        </w:rPr>
        <w:t>………………………………………</w:t>
      </w:r>
    </w:p>
    <w:p w14:paraId="225E5E1C" w14:textId="77777777" w:rsidR="000F1B44" w:rsidRDefault="000F1B44" w:rsidP="000F1B44">
      <w:pPr>
        <w:ind w:right="5953"/>
        <w:rPr>
          <w:rFonts w:cs="Arial"/>
          <w:i/>
          <w:sz w:val="16"/>
          <w:szCs w:val="16"/>
        </w:rPr>
      </w:pPr>
      <w:r>
        <w:rPr>
          <w:rFonts w:cs="Arial"/>
          <w:i/>
          <w:sz w:val="16"/>
          <w:szCs w:val="16"/>
        </w:rPr>
        <w:t>(pełna nazwa/firma, adres, w zależności od podmiotu: NIP/PESEL, KRS/</w:t>
      </w:r>
      <w:proofErr w:type="spellStart"/>
      <w:r>
        <w:rPr>
          <w:rFonts w:cs="Arial"/>
          <w:i/>
          <w:sz w:val="16"/>
          <w:szCs w:val="16"/>
        </w:rPr>
        <w:t>CEiDG</w:t>
      </w:r>
      <w:proofErr w:type="spellEnd"/>
      <w:r>
        <w:rPr>
          <w:rFonts w:cs="Arial"/>
          <w:i/>
          <w:sz w:val="16"/>
          <w:szCs w:val="16"/>
        </w:rPr>
        <w:t>)</w:t>
      </w:r>
    </w:p>
    <w:p w14:paraId="194D220E" w14:textId="77777777" w:rsidR="000F1B44" w:rsidRDefault="000F1B44" w:rsidP="000F1B44">
      <w:pPr>
        <w:rPr>
          <w:rFonts w:cs="Arial"/>
          <w:sz w:val="20"/>
          <w:szCs w:val="20"/>
          <w:u w:val="single"/>
        </w:rPr>
      </w:pPr>
      <w:r>
        <w:rPr>
          <w:rFonts w:cs="Arial"/>
          <w:sz w:val="20"/>
          <w:szCs w:val="20"/>
          <w:u w:val="single"/>
        </w:rPr>
        <w:t>reprezentowany przez:</w:t>
      </w:r>
    </w:p>
    <w:p w14:paraId="3F202A4F" w14:textId="77777777" w:rsidR="000F1B44" w:rsidRDefault="000F1B44" w:rsidP="000F1B44">
      <w:pPr>
        <w:spacing w:line="480" w:lineRule="auto"/>
        <w:ind w:right="5954"/>
        <w:rPr>
          <w:rFonts w:cs="Arial"/>
          <w:sz w:val="20"/>
          <w:szCs w:val="20"/>
        </w:rPr>
      </w:pPr>
      <w:r>
        <w:rPr>
          <w:rFonts w:cs="Arial"/>
          <w:sz w:val="20"/>
          <w:szCs w:val="20"/>
        </w:rPr>
        <w:t>………………………………………</w:t>
      </w:r>
    </w:p>
    <w:p w14:paraId="5003ED84" w14:textId="77777777" w:rsidR="000F1B44" w:rsidRDefault="000F1B44" w:rsidP="000F1B44">
      <w:pPr>
        <w:ind w:right="5953"/>
        <w:rPr>
          <w:rFonts w:cs="Arial"/>
          <w:i/>
          <w:sz w:val="16"/>
          <w:szCs w:val="16"/>
        </w:rPr>
      </w:pPr>
      <w:r>
        <w:rPr>
          <w:rFonts w:cs="Arial"/>
          <w:i/>
          <w:sz w:val="16"/>
          <w:szCs w:val="16"/>
        </w:rPr>
        <w:t>(imię, nazwisko, stanowisko/podstawa do reprezentacji)</w:t>
      </w:r>
    </w:p>
    <w:p w14:paraId="41BBD278" w14:textId="77777777" w:rsidR="000F1B44" w:rsidRDefault="000F1B44" w:rsidP="000F1B44">
      <w:pPr>
        <w:spacing w:after="120" w:line="360" w:lineRule="auto"/>
        <w:jc w:val="center"/>
        <w:rPr>
          <w:rFonts w:cs="Arial"/>
          <w:b/>
          <w:u w:val="single"/>
        </w:rPr>
      </w:pPr>
      <w:r>
        <w:rPr>
          <w:rFonts w:cs="Arial"/>
          <w:b/>
          <w:u w:val="single"/>
        </w:rPr>
        <w:t xml:space="preserve">Oświadczenia podmiotu udostępniającego zasoby </w:t>
      </w:r>
    </w:p>
    <w:p w14:paraId="5D86268D" w14:textId="77777777" w:rsidR="000F1B44" w:rsidRPr="00710B9D" w:rsidRDefault="000F1B44" w:rsidP="000F1B44">
      <w:pPr>
        <w:spacing w:before="120" w:line="360" w:lineRule="auto"/>
        <w:jc w:val="center"/>
        <w:rPr>
          <w:rFonts w:cs="Arial"/>
          <w:b/>
          <w:caps/>
          <w:sz w:val="20"/>
          <w:szCs w:val="20"/>
          <w:u w:val="single"/>
        </w:rPr>
      </w:pPr>
      <w:r w:rsidRPr="00710B9D">
        <w:rPr>
          <w:rFonts w:cs="Arial"/>
          <w:b/>
          <w:sz w:val="20"/>
          <w:szCs w:val="20"/>
          <w:u w:val="single"/>
        </w:rPr>
        <w:t xml:space="preserve">DOTYCZĄCE PRZESŁANEK WYKLUCZENIA Z ART. 5K ROZPORZĄDZENIA 833/2014 ORAZ ART. 7 UST. 1 USTAWY </w:t>
      </w:r>
      <w:r w:rsidRPr="00710B9D">
        <w:rPr>
          <w:rFonts w:cs="Arial"/>
          <w:b/>
          <w:caps/>
          <w:sz w:val="20"/>
          <w:szCs w:val="20"/>
          <w:u w:val="single"/>
        </w:rPr>
        <w:t>o szczególnych rozwiązaniach w zakresie przeciwdziałania wspieraniu agresji na Ukrainę oraz służących ochronie bezpieczeństwa narodowego</w:t>
      </w:r>
    </w:p>
    <w:p w14:paraId="7E81CAB5" w14:textId="77777777" w:rsidR="000F1B44" w:rsidRDefault="000F1B44" w:rsidP="000F1B44">
      <w:pPr>
        <w:spacing w:before="120" w:line="360" w:lineRule="auto"/>
        <w:jc w:val="center"/>
        <w:rPr>
          <w:rFonts w:cs="Arial"/>
          <w:b/>
          <w:u w:val="single"/>
        </w:rPr>
      </w:pPr>
      <w:r w:rsidRPr="00A22DCF">
        <w:rPr>
          <w:rFonts w:cs="Arial"/>
          <w:b/>
          <w:sz w:val="21"/>
          <w:szCs w:val="21"/>
        </w:rPr>
        <w:t xml:space="preserve">składane na podstawie art. </w:t>
      </w:r>
      <w:r>
        <w:rPr>
          <w:rFonts w:cs="Arial"/>
          <w:b/>
          <w:sz w:val="21"/>
          <w:szCs w:val="21"/>
        </w:rPr>
        <w:t>1</w:t>
      </w:r>
      <w:r w:rsidRPr="00A22DCF">
        <w:rPr>
          <w:rFonts w:cs="Arial"/>
          <w:b/>
          <w:sz w:val="21"/>
          <w:szCs w:val="21"/>
        </w:rPr>
        <w:t xml:space="preserve">25 ust. </w:t>
      </w:r>
      <w:r>
        <w:rPr>
          <w:rFonts w:cs="Arial"/>
          <w:b/>
          <w:sz w:val="21"/>
          <w:szCs w:val="21"/>
        </w:rPr>
        <w:t>5</w:t>
      </w:r>
      <w:r w:rsidRPr="00A22DCF">
        <w:rPr>
          <w:rFonts w:cs="Arial"/>
          <w:b/>
          <w:sz w:val="21"/>
          <w:szCs w:val="21"/>
        </w:rPr>
        <w:t xml:space="preserve"> ust</w:t>
      </w:r>
      <w:r>
        <w:rPr>
          <w:rFonts w:cs="Arial"/>
          <w:b/>
          <w:sz w:val="21"/>
          <w:szCs w:val="21"/>
        </w:rPr>
        <w:t xml:space="preserve">awy </w:t>
      </w:r>
      <w:proofErr w:type="spellStart"/>
      <w:r>
        <w:rPr>
          <w:rFonts w:cs="Arial"/>
          <w:b/>
          <w:sz w:val="21"/>
          <w:szCs w:val="21"/>
        </w:rPr>
        <w:t>Pzp</w:t>
      </w:r>
      <w:proofErr w:type="spellEnd"/>
    </w:p>
    <w:p w14:paraId="544A79A3" w14:textId="77777777" w:rsidR="000F1B44" w:rsidRDefault="000F1B44" w:rsidP="000F1B44">
      <w:pPr>
        <w:spacing w:before="240" w:line="360" w:lineRule="auto"/>
        <w:ind w:firstLine="709"/>
        <w:jc w:val="both"/>
        <w:rPr>
          <w:rFonts w:cs="Arial"/>
          <w:sz w:val="21"/>
          <w:szCs w:val="21"/>
        </w:rPr>
      </w:pPr>
      <w:r>
        <w:rPr>
          <w:rFonts w:cs="Arial"/>
          <w:sz w:val="21"/>
          <w:szCs w:val="21"/>
        </w:rPr>
        <w:t xml:space="preserve">Na potrzeby postępowania o udzielenie zamówienia publicznego pn. </w:t>
      </w:r>
      <w:r w:rsidRPr="00542494">
        <w:rPr>
          <w:rFonts w:cs="Arial"/>
          <w:b/>
          <w:bCs/>
          <w:sz w:val="21"/>
          <w:szCs w:val="21"/>
        </w:rPr>
        <w:t>„</w:t>
      </w:r>
      <w:r w:rsidRPr="008A4781">
        <w:rPr>
          <w:rFonts w:cs="Arial"/>
          <w:b/>
          <w:bCs/>
          <w:sz w:val="21"/>
          <w:szCs w:val="21"/>
        </w:rPr>
        <w:t>Dostawa samochodu gaśniczego – ciągnika siodłowego z naczepą cysterną do wody</w:t>
      </w:r>
      <w:r w:rsidRPr="00542494">
        <w:rPr>
          <w:rFonts w:cs="Arial"/>
          <w:b/>
          <w:sz w:val="21"/>
          <w:szCs w:val="21"/>
        </w:rPr>
        <w:t>”</w:t>
      </w:r>
      <w:r>
        <w:rPr>
          <w:rFonts w:cs="Arial"/>
          <w:sz w:val="16"/>
          <w:szCs w:val="16"/>
        </w:rPr>
        <w:t>,</w:t>
      </w:r>
      <w:r>
        <w:rPr>
          <w:rFonts w:cs="Arial"/>
          <w:i/>
          <w:sz w:val="20"/>
          <w:szCs w:val="20"/>
        </w:rPr>
        <w:t xml:space="preserve"> </w:t>
      </w:r>
      <w:r>
        <w:rPr>
          <w:rFonts w:cs="Arial"/>
          <w:sz w:val="21"/>
          <w:szCs w:val="21"/>
        </w:rPr>
        <w:t>prowadzonego przez Zachodniopomorskiego Komendanta Wojewódzkiego Państwowej Straży Pożarnej</w:t>
      </w:r>
      <w:r>
        <w:rPr>
          <w:rFonts w:cs="Arial"/>
          <w:i/>
          <w:sz w:val="16"/>
          <w:szCs w:val="16"/>
        </w:rPr>
        <w:t>,</w:t>
      </w:r>
      <w:r>
        <w:rPr>
          <w:rFonts w:cs="Arial"/>
          <w:i/>
          <w:sz w:val="18"/>
          <w:szCs w:val="18"/>
        </w:rPr>
        <w:t xml:space="preserve"> </w:t>
      </w:r>
      <w:r>
        <w:rPr>
          <w:rFonts w:cs="Arial"/>
          <w:sz w:val="21"/>
          <w:szCs w:val="21"/>
        </w:rPr>
        <w:t>oświadczam, co następuje:</w:t>
      </w:r>
    </w:p>
    <w:p w14:paraId="48295408" w14:textId="77777777" w:rsidR="000F1B44" w:rsidRDefault="000F1B44" w:rsidP="000F1B44">
      <w:pPr>
        <w:spacing w:before="240" w:line="360" w:lineRule="auto"/>
        <w:contextualSpacing/>
        <w:jc w:val="both"/>
        <w:rPr>
          <w:rFonts w:cs="Arial"/>
          <w:b/>
          <w:sz w:val="21"/>
          <w:szCs w:val="21"/>
        </w:rPr>
      </w:pPr>
      <w:r>
        <w:rPr>
          <w:rFonts w:cs="Arial"/>
          <w:b/>
          <w:sz w:val="21"/>
          <w:szCs w:val="21"/>
        </w:rPr>
        <w:t>OŚWIADCZENIA DOTYCZĄCE PODMIOTU UDOSTEPNIAJĄCEGO ZASOBY:</w:t>
      </w:r>
    </w:p>
    <w:p w14:paraId="74898D5F" w14:textId="77777777" w:rsidR="000F1B44" w:rsidRPr="0084509A" w:rsidRDefault="000F1B44" w:rsidP="000F1B44">
      <w:pPr>
        <w:pStyle w:val="Akapitzlist"/>
        <w:numPr>
          <w:ilvl w:val="0"/>
          <w:numId w:val="49"/>
        </w:numPr>
        <w:spacing w:before="360" w:after="0" w:line="360" w:lineRule="auto"/>
        <w:jc w:val="both"/>
        <w:rPr>
          <w:rFonts w:cs="Arial"/>
          <w:b/>
          <w:bCs/>
          <w:sz w:val="21"/>
          <w:szCs w:val="21"/>
        </w:rPr>
      </w:pPr>
      <w:r w:rsidRPr="0084509A">
        <w:rPr>
          <w:rFonts w:cs="Arial"/>
          <w:sz w:val="21"/>
          <w:szCs w:val="21"/>
        </w:rPr>
        <w:t xml:space="preserve">Oświadczam, że nie </w:t>
      </w:r>
      <w:r w:rsidRPr="00DD59F0">
        <w:rPr>
          <w:rFonts w:cs="Arial"/>
          <w:sz w:val="21"/>
          <w:szCs w:val="21"/>
        </w:rPr>
        <w:t xml:space="preserve">zachodzą w stosunku do mnie przesłanki </w:t>
      </w:r>
      <w:r w:rsidRPr="0084509A">
        <w:rPr>
          <w:rFonts w:cs="Arial"/>
          <w:sz w:val="21"/>
          <w:szCs w:val="21"/>
        </w:rPr>
        <w:t>wykluczeni</w:t>
      </w:r>
      <w:r>
        <w:rPr>
          <w:rFonts w:cs="Arial"/>
          <w:sz w:val="21"/>
          <w:szCs w:val="21"/>
        </w:rPr>
        <w:t>a</w:t>
      </w:r>
      <w:r w:rsidRPr="0084509A">
        <w:rPr>
          <w:rFonts w:cs="Arial"/>
          <w:sz w:val="21"/>
          <w:szCs w:val="21"/>
        </w:rPr>
        <w:t xml:space="preserve"> z postępowania na podstawie art. 5k rozporządzenia Rady (UE) nr 833/2014 z dnia 31 lipca 2014 r. dotyczącego środków ograniczających w związku z działaniami Rosji destabilizującymi sytuację na Ukrainie (Dz.</w:t>
      </w:r>
      <w:r>
        <w:rPr>
          <w:rFonts w:cs="Arial"/>
          <w:sz w:val="21"/>
          <w:szCs w:val="21"/>
        </w:rPr>
        <w:t> </w:t>
      </w:r>
      <w:r w:rsidRPr="0084509A">
        <w:rPr>
          <w:rFonts w:cs="Arial"/>
          <w:sz w:val="21"/>
          <w:szCs w:val="21"/>
        </w:rPr>
        <w:t xml:space="preserve">Urz. UE nr L 229 z 31.7.2014, str. 1), dalej: rozporządzenie 833/2014, w brzmieniu nadanym rozporządzeniem Rady (UE) 2022/576 w sprawie zmiany rozporządzenia (UE) nr 833/2014 dotyczącego środków ograniczających w związku z </w:t>
      </w:r>
      <w:r w:rsidRPr="0084509A">
        <w:rPr>
          <w:rFonts w:cs="Arial"/>
          <w:sz w:val="21"/>
          <w:szCs w:val="21"/>
        </w:rPr>
        <w:lastRenderedPageBreak/>
        <w:t>działaniami Rosji destabilizującymi sytuację na Ukrainie (Dz. Urz. UE nr L 111 z 8.4.2022, str. 1), dalej: rozporządzenie 2022/576.</w:t>
      </w:r>
      <w:r>
        <w:rPr>
          <w:rStyle w:val="Odwoanieprzypisudolnego"/>
          <w:sz w:val="21"/>
          <w:szCs w:val="21"/>
        </w:rPr>
        <w:footnoteReference w:id="5"/>
      </w:r>
    </w:p>
    <w:p w14:paraId="5C0166E0" w14:textId="77777777" w:rsidR="000F1B44" w:rsidRPr="007F3CFE" w:rsidRDefault="000F1B44" w:rsidP="000F1B44">
      <w:pPr>
        <w:pStyle w:val="NormalnyWeb"/>
        <w:numPr>
          <w:ilvl w:val="0"/>
          <w:numId w:val="49"/>
        </w:numPr>
        <w:spacing w:before="0" w:beforeAutospacing="0" w:after="0" w:afterAutospacing="0" w:line="360" w:lineRule="auto"/>
        <w:jc w:val="both"/>
        <w:rPr>
          <w:rFonts w:ascii="Arial" w:hAnsi="Arial" w:cs="Arial"/>
          <w:b/>
          <w:bCs/>
          <w:sz w:val="21"/>
          <w:szCs w:val="21"/>
        </w:rPr>
      </w:pPr>
      <w:proofErr w:type="spellStart"/>
      <w:r w:rsidRPr="00DD59F0">
        <w:rPr>
          <w:rFonts w:ascii="Arial" w:hAnsi="Arial" w:cs="Arial"/>
          <w:sz w:val="21"/>
          <w:szCs w:val="21"/>
        </w:rPr>
        <w:t>Oświadczam</w:t>
      </w:r>
      <w:proofErr w:type="spellEnd"/>
      <w:r w:rsidRPr="00DD59F0">
        <w:rPr>
          <w:rFonts w:ascii="Arial" w:hAnsi="Arial" w:cs="Arial"/>
          <w:sz w:val="21"/>
          <w:szCs w:val="21"/>
        </w:rPr>
        <w:t xml:space="preserve">, </w:t>
      </w:r>
      <w:proofErr w:type="spellStart"/>
      <w:r w:rsidRPr="00DD59F0">
        <w:rPr>
          <w:rFonts w:ascii="Arial" w:hAnsi="Arial" w:cs="Arial"/>
          <w:sz w:val="21"/>
          <w:szCs w:val="21"/>
        </w:rPr>
        <w:t>że</w:t>
      </w:r>
      <w:proofErr w:type="spellEnd"/>
      <w:r w:rsidRPr="00DD59F0">
        <w:rPr>
          <w:rFonts w:ascii="Arial" w:hAnsi="Arial" w:cs="Arial"/>
          <w:sz w:val="21"/>
          <w:szCs w:val="21"/>
        </w:rPr>
        <w:t xml:space="preserve"> </w:t>
      </w:r>
      <w:proofErr w:type="spellStart"/>
      <w:r w:rsidRPr="00DD59F0">
        <w:rPr>
          <w:rFonts w:ascii="Arial" w:hAnsi="Arial" w:cs="Arial"/>
          <w:sz w:val="21"/>
          <w:szCs w:val="21"/>
        </w:rPr>
        <w:t>nie</w:t>
      </w:r>
      <w:proofErr w:type="spellEnd"/>
      <w:r w:rsidRPr="00DD59F0">
        <w:rPr>
          <w:rFonts w:ascii="Arial" w:hAnsi="Arial" w:cs="Arial"/>
          <w:sz w:val="21"/>
          <w:szCs w:val="21"/>
        </w:rPr>
        <w:t xml:space="preserve"> </w:t>
      </w:r>
      <w:proofErr w:type="spellStart"/>
      <w:r w:rsidRPr="00DD59F0">
        <w:rPr>
          <w:rFonts w:ascii="Arial" w:hAnsi="Arial" w:cs="Arial"/>
          <w:sz w:val="21"/>
          <w:szCs w:val="21"/>
        </w:rPr>
        <w:t>zachodzą</w:t>
      </w:r>
      <w:proofErr w:type="spellEnd"/>
      <w:r w:rsidRPr="00DD59F0">
        <w:rPr>
          <w:rFonts w:ascii="Arial" w:hAnsi="Arial" w:cs="Arial"/>
          <w:sz w:val="21"/>
          <w:szCs w:val="21"/>
        </w:rPr>
        <w:t xml:space="preserve"> w </w:t>
      </w:r>
      <w:proofErr w:type="spellStart"/>
      <w:r w:rsidRPr="00DD59F0">
        <w:rPr>
          <w:rFonts w:ascii="Arial" w:hAnsi="Arial" w:cs="Arial"/>
          <w:sz w:val="21"/>
          <w:szCs w:val="21"/>
        </w:rPr>
        <w:t>stosunku</w:t>
      </w:r>
      <w:proofErr w:type="spellEnd"/>
      <w:r w:rsidRPr="00DD59F0">
        <w:rPr>
          <w:rFonts w:ascii="Arial" w:hAnsi="Arial" w:cs="Arial"/>
          <w:sz w:val="21"/>
          <w:szCs w:val="21"/>
        </w:rPr>
        <w:t xml:space="preserve"> do </w:t>
      </w:r>
      <w:proofErr w:type="spellStart"/>
      <w:r w:rsidRPr="00DD59F0">
        <w:rPr>
          <w:rFonts w:ascii="Arial" w:hAnsi="Arial" w:cs="Arial"/>
          <w:sz w:val="21"/>
          <w:szCs w:val="21"/>
        </w:rPr>
        <w:t>mnie</w:t>
      </w:r>
      <w:proofErr w:type="spellEnd"/>
      <w:r w:rsidRPr="00DD59F0">
        <w:rPr>
          <w:rFonts w:ascii="Arial" w:hAnsi="Arial" w:cs="Arial"/>
          <w:sz w:val="21"/>
          <w:szCs w:val="21"/>
        </w:rPr>
        <w:t xml:space="preserve"> </w:t>
      </w:r>
      <w:proofErr w:type="spellStart"/>
      <w:r w:rsidRPr="00DD59F0">
        <w:rPr>
          <w:rFonts w:ascii="Arial" w:hAnsi="Arial" w:cs="Arial"/>
          <w:sz w:val="21"/>
          <w:szCs w:val="21"/>
        </w:rPr>
        <w:t>przesłanki</w:t>
      </w:r>
      <w:proofErr w:type="spellEnd"/>
      <w:r w:rsidRPr="00DD59F0">
        <w:rPr>
          <w:rFonts w:ascii="Arial" w:hAnsi="Arial" w:cs="Arial"/>
          <w:sz w:val="21"/>
          <w:szCs w:val="21"/>
        </w:rPr>
        <w:t xml:space="preserve"> </w:t>
      </w:r>
      <w:proofErr w:type="spellStart"/>
      <w:r w:rsidRPr="00DD59F0">
        <w:rPr>
          <w:rFonts w:ascii="Arial" w:hAnsi="Arial" w:cs="Arial"/>
          <w:sz w:val="21"/>
          <w:szCs w:val="21"/>
        </w:rPr>
        <w:t>wykluczenia</w:t>
      </w:r>
      <w:proofErr w:type="spellEnd"/>
      <w:r w:rsidRPr="00DD59F0">
        <w:rPr>
          <w:rFonts w:ascii="Arial" w:hAnsi="Arial" w:cs="Arial"/>
          <w:sz w:val="21"/>
          <w:szCs w:val="21"/>
        </w:rPr>
        <w:t xml:space="preserve"> z </w:t>
      </w:r>
      <w:proofErr w:type="spellStart"/>
      <w:r w:rsidRPr="00DD59F0">
        <w:rPr>
          <w:rFonts w:ascii="Arial" w:hAnsi="Arial" w:cs="Arial"/>
          <w:sz w:val="21"/>
          <w:szCs w:val="21"/>
        </w:rPr>
        <w:t>postępowania</w:t>
      </w:r>
      <w:proofErr w:type="spellEnd"/>
      <w:r w:rsidRPr="00DD59F0">
        <w:rPr>
          <w:rFonts w:ascii="Arial" w:hAnsi="Arial" w:cs="Arial"/>
          <w:sz w:val="21"/>
          <w:szCs w:val="21"/>
        </w:rPr>
        <w:t xml:space="preserve"> </w:t>
      </w:r>
      <w:proofErr w:type="spellStart"/>
      <w:r w:rsidRPr="00DD59F0">
        <w:rPr>
          <w:rFonts w:ascii="Arial" w:hAnsi="Arial" w:cs="Arial"/>
          <w:sz w:val="21"/>
          <w:szCs w:val="21"/>
        </w:rPr>
        <w:t>na</w:t>
      </w:r>
      <w:proofErr w:type="spellEnd"/>
      <w:r w:rsidRPr="00DD59F0">
        <w:rPr>
          <w:rFonts w:ascii="Arial" w:hAnsi="Arial" w:cs="Arial"/>
          <w:sz w:val="21"/>
          <w:szCs w:val="21"/>
        </w:rPr>
        <w:t xml:space="preserve"> </w:t>
      </w:r>
      <w:proofErr w:type="spellStart"/>
      <w:r w:rsidRPr="00DD59F0">
        <w:rPr>
          <w:rFonts w:ascii="Arial" w:hAnsi="Arial" w:cs="Arial"/>
          <w:sz w:val="21"/>
          <w:szCs w:val="21"/>
        </w:rPr>
        <w:t>podstawie</w:t>
      </w:r>
      <w:proofErr w:type="spellEnd"/>
      <w:r w:rsidRPr="00DD59F0">
        <w:rPr>
          <w:rFonts w:ascii="Arial" w:hAnsi="Arial" w:cs="Arial"/>
          <w:sz w:val="21"/>
          <w:szCs w:val="21"/>
        </w:rPr>
        <w:t xml:space="preserve"> art. </w:t>
      </w:r>
      <w:r w:rsidRPr="00DD59F0">
        <w:rPr>
          <w:rFonts w:ascii="Arial" w:hAnsi="Arial" w:cs="Arial"/>
          <w:color w:val="222222"/>
          <w:sz w:val="21"/>
          <w:szCs w:val="21"/>
          <w:lang w:eastAsia="pl-PL"/>
        </w:rPr>
        <w:t xml:space="preserve">7 </w:t>
      </w:r>
      <w:proofErr w:type="spellStart"/>
      <w:r w:rsidRPr="00DD59F0">
        <w:rPr>
          <w:rFonts w:ascii="Arial" w:hAnsi="Arial" w:cs="Arial"/>
          <w:color w:val="222222"/>
          <w:sz w:val="21"/>
          <w:szCs w:val="21"/>
          <w:lang w:eastAsia="pl-PL"/>
        </w:rPr>
        <w:t>ust</w:t>
      </w:r>
      <w:proofErr w:type="spellEnd"/>
      <w:r w:rsidRPr="00DD59F0">
        <w:rPr>
          <w:rFonts w:ascii="Arial" w:hAnsi="Arial" w:cs="Arial"/>
          <w:color w:val="222222"/>
          <w:sz w:val="21"/>
          <w:szCs w:val="21"/>
          <w:lang w:eastAsia="pl-PL"/>
        </w:rPr>
        <w:t xml:space="preserve">. 1 </w:t>
      </w:r>
      <w:proofErr w:type="spellStart"/>
      <w:r w:rsidRPr="00DD59F0">
        <w:rPr>
          <w:rFonts w:ascii="Arial" w:hAnsi="Arial" w:cs="Arial"/>
          <w:color w:val="222222"/>
          <w:sz w:val="21"/>
          <w:szCs w:val="21"/>
          <w:lang w:eastAsia="pl-PL"/>
        </w:rPr>
        <w:t>ustawy</w:t>
      </w:r>
      <w:proofErr w:type="spellEnd"/>
      <w:r w:rsidRPr="00DD59F0">
        <w:rPr>
          <w:rFonts w:ascii="Arial" w:hAnsi="Arial" w:cs="Arial"/>
          <w:color w:val="222222"/>
          <w:sz w:val="21"/>
          <w:szCs w:val="21"/>
          <w:lang w:eastAsia="pl-PL"/>
        </w:rPr>
        <w:t xml:space="preserve"> </w:t>
      </w:r>
      <w:r w:rsidRPr="00DD59F0">
        <w:rPr>
          <w:rFonts w:ascii="Arial" w:hAnsi="Arial" w:cs="Arial"/>
          <w:color w:val="222222"/>
          <w:sz w:val="21"/>
          <w:szCs w:val="21"/>
        </w:rPr>
        <w:t xml:space="preserve">z </w:t>
      </w:r>
      <w:proofErr w:type="spellStart"/>
      <w:r w:rsidRPr="00DD59F0">
        <w:rPr>
          <w:rFonts w:ascii="Arial" w:hAnsi="Arial" w:cs="Arial"/>
          <w:color w:val="222222"/>
          <w:sz w:val="21"/>
          <w:szCs w:val="21"/>
        </w:rPr>
        <w:t>dnia</w:t>
      </w:r>
      <w:proofErr w:type="spellEnd"/>
      <w:r w:rsidRPr="00DD59F0">
        <w:rPr>
          <w:rFonts w:ascii="Arial" w:hAnsi="Arial" w:cs="Arial"/>
          <w:color w:val="222222"/>
          <w:sz w:val="21"/>
          <w:szCs w:val="21"/>
        </w:rPr>
        <w:t xml:space="preserve"> 13 </w:t>
      </w:r>
      <w:proofErr w:type="spellStart"/>
      <w:r w:rsidRPr="00DD59F0">
        <w:rPr>
          <w:rFonts w:ascii="Arial" w:hAnsi="Arial" w:cs="Arial"/>
          <w:color w:val="222222"/>
          <w:sz w:val="21"/>
          <w:szCs w:val="21"/>
        </w:rPr>
        <w:t>kwietnia</w:t>
      </w:r>
      <w:proofErr w:type="spellEnd"/>
      <w:r w:rsidRPr="00DD59F0">
        <w:rPr>
          <w:rFonts w:ascii="Arial" w:hAnsi="Arial" w:cs="Arial"/>
          <w:color w:val="222222"/>
          <w:sz w:val="21"/>
          <w:szCs w:val="21"/>
        </w:rPr>
        <w:t xml:space="preserve"> 2022 r.</w:t>
      </w:r>
      <w:r w:rsidRPr="00FA4945">
        <w:rPr>
          <w:rFonts w:ascii="Arial" w:hAnsi="Arial" w:cs="Arial"/>
          <w:i/>
          <w:iCs/>
          <w:color w:val="222222"/>
          <w:sz w:val="21"/>
          <w:szCs w:val="21"/>
        </w:rPr>
        <w:t xml:space="preserve"> o </w:t>
      </w:r>
      <w:proofErr w:type="spellStart"/>
      <w:r w:rsidRPr="00FA4945">
        <w:rPr>
          <w:rFonts w:ascii="Arial" w:hAnsi="Arial" w:cs="Arial"/>
          <w:i/>
          <w:iCs/>
          <w:color w:val="222222"/>
          <w:sz w:val="21"/>
          <w:szCs w:val="21"/>
        </w:rPr>
        <w:t>szczególnych</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rozwiązaniach</w:t>
      </w:r>
      <w:proofErr w:type="spellEnd"/>
      <w:r w:rsidRPr="00FA4945">
        <w:rPr>
          <w:rFonts w:ascii="Arial" w:hAnsi="Arial" w:cs="Arial"/>
          <w:i/>
          <w:iCs/>
          <w:color w:val="222222"/>
          <w:sz w:val="21"/>
          <w:szCs w:val="21"/>
        </w:rPr>
        <w:t xml:space="preserve"> w </w:t>
      </w:r>
      <w:proofErr w:type="spellStart"/>
      <w:r w:rsidRPr="00FA4945">
        <w:rPr>
          <w:rFonts w:ascii="Arial" w:hAnsi="Arial" w:cs="Arial"/>
          <w:i/>
          <w:iCs/>
          <w:color w:val="222222"/>
          <w:sz w:val="21"/>
          <w:szCs w:val="21"/>
        </w:rPr>
        <w:t>zakresie</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przeciwdziałania</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wspieraniu</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agresji</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na</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Ukrainę</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oraz</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służących</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ochronie</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bezpieczeństwa</w:t>
      </w:r>
      <w:proofErr w:type="spellEnd"/>
      <w:r w:rsidRPr="00FA4945">
        <w:rPr>
          <w:rFonts w:ascii="Arial" w:hAnsi="Arial" w:cs="Arial"/>
          <w:i/>
          <w:iCs/>
          <w:color w:val="222222"/>
          <w:sz w:val="21"/>
          <w:szCs w:val="21"/>
        </w:rPr>
        <w:t xml:space="preserve"> </w:t>
      </w:r>
      <w:proofErr w:type="spellStart"/>
      <w:r w:rsidRPr="00FA4945">
        <w:rPr>
          <w:rFonts w:ascii="Arial" w:hAnsi="Arial" w:cs="Arial"/>
          <w:i/>
          <w:iCs/>
          <w:color w:val="222222"/>
          <w:sz w:val="21"/>
          <w:szCs w:val="21"/>
        </w:rPr>
        <w:t>narodowego</w:t>
      </w:r>
      <w:proofErr w:type="spellEnd"/>
      <w:r>
        <w:rPr>
          <w:rFonts w:ascii="Arial" w:hAnsi="Arial" w:cs="Arial"/>
          <w:i/>
          <w:iCs/>
          <w:color w:val="222222"/>
          <w:sz w:val="21"/>
          <w:szCs w:val="21"/>
        </w:rPr>
        <w:t xml:space="preserve"> </w:t>
      </w:r>
      <w:r w:rsidRPr="00520931">
        <w:rPr>
          <w:rFonts w:ascii="Arial" w:hAnsi="Arial" w:cs="Arial"/>
          <w:color w:val="222222"/>
          <w:sz w:val="21"/>
          <w:szCs w:val="21"/>
        </w:rPr>
        <w:t>(</w:t>
      </w:r>
      <w:r>
        <w:rPr>
          <w:rFonts w:ascii="Arial" w:hAnsi="Arial" w:cs="Arial"/>
          <w:color w:val="222222"/>
          <w:sz w:val="21"/>
          <w:szCs w:val="21"/>
        </w:rPr>
        <w:t xml:space="preserve">Dz. U. </w:t>
      </w:r>
      <w:proofErr w:type="spellStart"/>
      <w:r>
        <w:rPr>
          <w:rFonts w:ascii="Arial" w:hAnsi="Arial" w:cs="Arial"/>
          <w:color w:val="222222"/>
          <w:sz w:val="21"/>
          <w:szCs w:val="21"/>
        </w:rPr>
        <w:t>poz</w:t>
      </w:r>
      <w:proofErr w:type="spellEnd"/>
      <w:r>
        <w:rPr>
          <w:rFonts w:ascii="Arial" w:hAnsi="Arial" w:cs="Arial"/>
          <w:color w:val="222222"/>
          <w:sz w:val="21"/>
          <w:szCs w:val="21"/>
        </w:rPr>
        <w:t>. 835</w:t>
      </w:r>
      <w:r w:rsidRPr="00520931">
        <w:rPr>
          <w:rFonts w:ascii="Arial" w:hAnsi="Arial" w:cs="Arial"/>
          <w:color w:val="222222"/>
          <w:sz w:val="21"/>
          <w:szCs w:val="21"/>
        </w:rPr>
        <w:t>)</w:t>
      </w:r>
      <w:r w:rsidRPr="00FA4945">
        <w:rPr>
          <w:rFonts w:ascii="Arial" w:hAnsi="Arial" w:cs="Arial"/>
          <w:i/>
          <w:iCs/>
          <w:color w:val="222222"/>
          <w:sz w:val="21"/>
          <w:szCs w:val="21"/>
        </w:rPr>
        <w:t>.</w:t>
      </w:r>
      <w:r w:rsidRPr="00520931">
        <w:rPr>
          <w:rStyle w:val="Odwoanieprzypisudolnego"/>
          <w:rFonts w:ascii="Arial" w:hAnsi="Arial"/>
          <w:color w:val="222222"/>
          <w:sz w:val="21"/>
          <w:szCs w:val="21"/>
        </w:rPr>
        <w:footnoteReference w:id="6"/>
      </w:r>
    </w:p>
    <w:p w14:paraId="3CD498D6" w14:textId="77777777" w:rsidR="000F1B44" w:rsidRDefault="000F1B44" w:rsidP="000F1B44">
      <w:pPr>
        <w:shd w:val="clear" w:color="auto" w:fill="BFBFBF" w:themeFill="background1" w:themeFillShade="BF"/>
        <w:spacing w:line="360" w:lineRule="auto"/>
        <w:jc w:val="both"/>
        <w:rPr>
          <w:rFonts w:cs="Arial"/>
          <w:b/>
          <w:sz w:val="21"/>
          <w:szCs w:val="21"/>
        </w:rPr>
      </w:pPr>
      <w:r>
        <w:rPr>
          <w:rFonts w:cs="Arial"/>
          <w:b/>
          <w:sz w:val="21"/>
          <w:szCs w:val="21"/>
        </w:rPr>
        <w:t>OŚWIADCZENIE DOTYCZĄCE PODANYCH INFORMACJI:</w:t>
      </w:r>
    </w:p>
    <w:p w14:paraId="42F80E14" w14:textId="77777777" w:rsidR="000F1B44" w:rsidRDefault="000F1B44" w:rsidP="000F1B44">
      <w:pPr>
        <w:spacing w:line="360" w:lineRule="auto"/>
        <w:jc w:val="both"/>
        <w:rPr>
          <w:rFonts w:cs="Arial"/>
          <w:sz w:val="21"/>
          <w:szCs w:val="21"/>
        </w:rPr>
      </w:pPr>
      <w:r>
        <w:rPr>
          <w:rFonts w:cs="Arial"/>
          <w:sz w:val="21"/>
          <w:szCs w:val="21"/>
        </w:rPr>
        <w:t xml:space="preserve">Oświadczam, że wszystkie informacje podane w powyższych oświadczeniach są aktualne </w:t>
      </w:r>
      <w:r>
        <w:rPr>
          <w:rFonts w:cs="Arial"/>
          <w:sz w:val="21"/>
          <w:szCs w:val="21"/>
        </w:rPr>
        <w:br/>
        <w:t>i zgodne z prawdą oraz zostały przedstawione z pełną świadomością konsekwencji wprowadzenia zamawiającego w błąd przy przedstawianiu informacji.</w:t>
      </w:r>
    </w:p>
    <w:p w14:paraId="4140E1EB" w14:textId="77777777" w:rsidR="000F1B44" w:rsidRPr="00E44F37" w:rsidRDefault="000F1B44" w:rsidP="000F1B44">
      <w:pPr>
        <w:shd w:val="clear" w:color="auto" w:fill="BFBFBF" w:themeFill="background1" w:themeFillShade="BF"/>
        <w:spacing w:after="120" w:line="360" w:lineRule="auto"/>
        <w:jc w:val="both"/>
        <w:rPr>
          <w:rFonts w:cs="Arial"/>
          <w:b/>
          <w:sz w:val="21"/>
          <w:szCs w:val="21"/>
        </w:rPr>
      </w:pPr>
      <w:r>
        <w:rPr>
          <w:rFonts w:cs="Arial"/>
          <w:b/>
          <w:sz w:val="21"/>
          <w:szCs w:val="21"/>
        </w:rPr>
        <w:t>INFORMACJA DOTYCZĄCA DOSTĘPU DO PODMIOTOWYCH ŚRODKÓW DOWODOWYCH</w:t>
      </w:r>
      <w:r w:rsidRPr="001D3A19">
        <w:rPr>
          <w:rFonts w:cs="Arial"/>
          <w:b/>
          <w:sz w:val="21"/>
          <w:szCs w:val="21"/>
        </w:rPr>
        <w:t>:</w:t>
      </w:r>
    </w:p>
    <w:p w14:paraId="7127C73D" w14:textId="77777777" w:rsidR="000F1B44" w:rsidRPr="00AA336E" w:rsidRDefault="000F1B44" w:rsidP="000F1B44">
      <w:pPr>
        <w:spacing w:after="120" w:line="360" w:lineRule="auto"/>
        <w:jc w:val="both"/>
        <w:rPr>
          <w:rFonts w:cs="Arial"/>
          <w:sz w:val="21"/>
          <w:szCs w:val="21"/>
        </w:rPr>
      </w:pPr>
      <w:r>
        <w:rPr>
          <w:rFonts w:cs="Arial"/>
          <w:sz w:val="21"/>
          <w:szCs w:val="21"/>
        </w:rPr>
        <w:t>W</w:t>
      </w:r>
      <w:r w:rsidRPr="00AA336E">
        <w:rPr>
          <w:rFonts w:cs="Arial"/>
          <w:sz w:val="21"/>
          <w:szCs w:val="21"/>
        </w:rPr>
        <w:t>skazuj</w:t>
      </w:r>
      <w:r>
        <w:rPr>
          <w:rFonts w:cs="Arial"/>
          <w:sz w:val="21"/>
          <w:szCs w:val="21"/>
        </w:rPr>
        <w:t xml:space="preserve">ę następujące </w:t>
      </w:r>
      <w:r w:rsidRPr="00AA336E">
        <w:rPr>
          <w:rFonts w:cs="Arial"/>
          <w:sz w:val="21"/>
          <w:szCs w:val="21"/>
        </w:rPr>
        <w:t>podmiotow</w:t>
      </w:r>
      <w:r>
        <w:rPr>
          <w:rFonts w:cs="Arial"/>
          <w:sz w:val="21"/>
          <w:szCs w:val="21"/>
        </w:rPr>
        <w:t>e</w:t>
      </w:r>
      <w:r w:rsidRPr="00AA336E">
        <w:rPr>
          <w:rFonts w:cs="Arial"/>
          <w:sz w:val="21"/>
          <w:szCs w:val="21"/>
        </w:rPr>
        <w:t xml:space="preserve"> środk</w:t>
      </w:r>
      <w:r>
        <w:rPr>
          <w:rFonts w:cs="Arial"/>
          <w:sz w:val="21"/>
          <w:szCs w:val="21"/>
        </w:rPr>
        <w:t>i</w:t>
      </w:r>
      <w:r w:rsidRPr="00AA336E">
        <w:rPr>
          <w:rFonts w:cs="Arial"/>
          <w:sz w:val="21"/>
          <w:szCs w:val="21"/>
        </w:rPr>
        <w:t xml:space="preserve"> dowodow</w:t>
      </w:r>
      <w:r>
        <w:rPr>
          <w:rFonts w:cs="Arial"/>
          <w:sz w:val="21"/>
          <w:szCs w:val="21"/>
        </w:rPr>
        <w:t xml:space="preserve">e, które można uzyskać za pomocą </w:t>
      </w:r>
      <w:r w:rsidRPr="00AA336E">
        <w:rPr>
          <w:rFonts w:cs="Arial"/>
          <w:sz w:val="21"/>
          <w:szCs w:val="21"/>
        </w:rPr>
        <w:t>bezpłatnych i ogólnodostępnych baz danych</w:t>
      </w:r>
      <w:r>
        <w:rPr>
          <w:rFonts w:cs="Arial"/>
          <w:sz w:val="21"/>
          <w:szCs w:val="21"/>
        </w:rPr>
        <w:t>, oraz</w:t>
      </w:r>
      <w:r w:rsidRPr="00A834D8">
        <w:t xml:space="preserve"> </w:t>
      </w:r>
      <w:r w:rsidRPr="00A834D8">
        <w:rPr>
          <w:rFonts w:cs="Arial"/>
          <w:sz w:val="21"/>
          <w:szCs w:val="21"/>
        </w:rPr>
        <w:t xml:space="preserve">dane umożliwiające dostęp do </w:t>
      </w:r>
      <w:r>
        <w:rPr>
          <w:rFonts w:cs="Arial"/>
          <w:sz w:val="21"/>
          <w:szCs w:val="21"/>
        </w:rPr>
        <w:t>tych środków</w:t>
      </w:r>
      <w:r w:rsidRPr="00AA336E">
        <w:rPr>
          <w:rFonts w:cs="Arial"/>
          <w:sz w:val="21"/>
          <w:szCs w:val="21"/>
        </w:rPr>
        <w:t>:</w:t>
      </w:r>
    </w:p>
    <w:p w14:paraId="1E136B52" w14:textId="77777777" w:rsidR="000F1B44" w:rsidRDefault="000F1B44" w:rsidP="000F1B44">
      <w:pPr>
        <w:spacing w:line="360" w:lineRule="auto"/>
        <w:contextualSpacing/>
        <w:jc w:val="both"/>
        <w:rPr>
          <w:rFonts w:cs="Arial"/>
          <w:sz w:val="21"/>
          <w:szCs w:val="21"/>
        </w:rPr>
      </w:pPr>
      <w:r w:rsidRPr="00AA336E">
        <w:rPr>
          <w:rFonts w:cs="Arial"/>
          <w:sz w:val="21"/>
          <w:szCs w:val="21"/>
        </w:rPr>
        <w:t>1)</w:t>
      </w:r>
      <w:r>
        <w:rPr>
          <w:rFonts w:cs="Arial"/>
          <w:sz w:val="21"/>
          <w:szCs w:val="21"/>
        </w:rPr>
        <w:t xml:space="preserve"> </w:t>
      </w:r>
      <w:r w:rsidRPr="00AA336E">
        <w:rPr>
          <w:rFonts w:cs="Arial"/>
          <w:sz w:val="21"/>
          <w:szCs w:val="21"/>
        </w:rPr>
        <w:t>..............................................................................................................</w:t>
      </w:r>
      <w:r>
        <w:rPr>
          <w:rFonts w:cs="Arial"/>
          <w:sz w:val="21"/>
          <w:szCs w:val="21"/>
        </w:rPr>
        <w:t>........................................</w:t>
      </w:r>
    </w:p>
    <w:p w14:paraId="6A08DB83" w14:textId="77777777" w:rsidR="000F1B44" w:rsidRDefault="000F1B44" w:rsidP="000F1B44">
      <w:pPr>
        <w:spacing w:line="360" w:lineRule="auto"/>
        <w:contextualSpacing/>
        <w:jc w:val="both"/>
        <w:rPr>
          <w:rFonts w:cs="Arial"/>
          <w:i/>
          <w:sz w:val="16"/>
          <w:szCs w:val="16"/>
        </w:rPr>
      </w:pPr>
      <w:r w:rsidRPr="009C7756">
        <w:rPr>
          <w:rFonts w:cs="Arial"/>
          <w:i/>
          <w:sz w:val="16"/>
          <w:szCs w:val="16"/>
        </w:rPr>
        <w:t>(wskazać</w:t>
      </w:r>
      <w:r>
        <w:rPr>
          <w:rFonts w:cs="Arial"/>
          <w:i/>
          <w:sz w:val="16"/>
          <w:szCs w:val="16"/>
        </w:rPr>
        <w:t xml:space="preserve"> podmiotowy środek dowodowy, adres internetowy, wydający urząd lub organ, dokładne dane referencyjne dokumentacji)</w:t>
      </w:r>
    </w:p>
    <w:p w14:paraId="70DA2FAA" w14:textId="77777777" w:rsidR="000F1B44" w:rsidRPr="0076458E" w:rsidRDefault="000F1B44" w:rsidP="000F1B44">
      <w:pPr>
        <w:spacing w:line="360" w:lineRule="auto"/>
        <w:contextualSpacing/>
        <w:jc w:val="both"/>
        <w:rPr>
          <w:rFonts w:cs="Arial"/>
          <w:i/>
          <w:sz w:val="16"/>
          <w:szCs w:val="16"/>
        </w:rPr>
      </w:pPr>
      <w:r w:rsidRPr="00AA336E">
        <w:rPr>
          <w:rFonts w:cs="Arial"/>
          <w:sz w:val="21"/>
          <w:szCs w:val="21"/>
        </w:rPr>
        <w:t>2)</w:t>
      </w:r>
      <w:r>
        <w:rPr>
          <w:rFonts w:cs="Arial"/>
          <w:sz w:val="21"/>
          <w:szCs w:val="21"/>
        </w:rPr>
        <w:t xml:space="preserve"> </w:t>
      </w:r>
      <w:r w:rsidRPr="00AA336E">
        <w:rPr>
          <w:rFonts w:cs="Arial"/>
          <w:sz w:val="21"/>
          <w:szCs w:val="21"/>
        </w:rPr>
        <w:t>..............................................................................................................................</w:t>
      </w:r>
      <w:r>
        <w:rPr>
          <w:rFonts w:cs="Arial"/>
          <w:sz w:val="21"/>
          <w:szCs w:val="21"/>
        </w:rPr>
        <w:t>.............</w:t>
      </w:r>
      <w:r w:rsidRPr="009C7756">
        <w:rPr>
          <w:rFonts w:cs="Arial"/>
          <w:i/>
          <w:sz w:val="16"/>
          <w:szCs w:val="16"/>
        </w:rPr>
        <w:t>(wskazać</w:t>
      </w:r>
      <w:r>
        <w:rPr>
          <w:rFonts w:cs="Arial"/>
          <w:i/>
          <w:sz w:val="16"/>
          <w:szCs w:val="16"/>
        </w:rPr>
        <w:t xml:space="preserve"> podmiotowy środek dowodowy, adres internetowy, wydający urząd lub organ, dokładne dane referencyjne dokumentacji)</w:t>
      </w:r>
    </w:p>
    <w:p w14:paraId="0BA85625" w14:textId="3529B041" w:rsidR="000F1B44" w:rsidRPr="000F1B44" w:rsidRDefault="000F1B44" w:rsidP="000F1B44">
      <w:pPr>
        <w:spacing w:line="360" w:lineRule="auto"/>
        <w:jc w:val="both"/>
        <w:rPr>
          <w:rFonts w:cs="Arial"/>
          <w:i/>
          <w:sz w:val="16"/>
          <w:szCs w:val="16"/>
        </w:rPr>
      </w:pPr>
      <w:r>
        <w:rPr>
          <w:rFonts w:cs="Arial"/>
          <w:sz w:val="21"/>
          <w:szCs w:val="21"/>
        </w:rPr>
        <w:tab/>
      </w:r>
      <w:r>
        <w:rPr>
          <w:rFonts w:cs="Arial"/>
          <w:sz w:val="21"/>
          <w:szCs w:val="21"/>
        </w:rPr>
        <w:tab/>
        <w:t>…………………………………….</w:t>
      </w:r>
      <w:r w:rsidRPr="00A345E9">
        <w:rPr>
          <w:rFonts w:cs="Arial"/>
          <w:i/>
          <w:sz w:val="21"/>
          <w:szCs w:val="21"/>
        </w:rPr>
        <w:tab/>
      </w:r>
      <w:r w:rsidRPr="00A345E9">
        <w:rPr>
          <w:rFonts w:cs="Arial"/>
          <w:i/>
          <w:sz w:val="16"/>
          <w:szCs w:val="16"/>
        </w:rPr>
        <w:t xml:space="preserve">Data; </w:t>
      </w:r>
      <w:r>
        <w:rPr>
          <w:rFonts w:cs="Arial"/>
          <w:i/>
          <w:sz w:val="16"/>
          <w:szCs w:val="16"/>
        </w:rPr>
        <w:t>k</w:t>
      </w:r>
      <w:r w:rsidRPr="00A345E9">
        <w:rPr>
          <w:rFonts w:cs="Arial"/>
          <w:i/>
          <w:sz w:val="16"/>
          <w:szCs w:val="16"/>
        </w:rPr>
        <w:t xml:space="preserve">walifikowany podpis elektroniczny </w:t>
      </w:r>
    </w:p>
    <w:sectPr w:rsidR="000F1B44" w:rsidRPr="000F1B44" w:rsidSect="004C098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FA310" w14:textId="77777777" w:rsidR="000F1B44" w:rsidRDefault="000F1B44" w:rsidP="000F1B44">
      <w:pPr>
        <w:spacing w:after="0" w:line="240" w:lineRule="auto"/>
      </w:pPr>
      <w:r>
        <w:separator/>
      </w:r>
    </w:p>
  </w:endnote>
  <w:endnote w:type="continuationSeparator" w:id="0">
    <w:p w14:paraId="67019D95" w14:textId="77777777" w:rsidR="000F1B44" w:rsidRDefault="000F1B44" w:rsidP="000F1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Nimbus Roman No9 L">
    <w:altName w:val="Times New Roman"/>
    <w:panose1 w:val="00000000000000000000"/>
    <w:charset w:val="EE"/>
    <w:family w:val="roman"/>
    <w:notTrueType/>
    <w:pitch w:val="variable"/>
    <w:sig w:usb0="00000005" w:usb1="00000000" w:usb2="00000000" w:usb3="00000000" w:csb0="00000002" w:csb1="00000000"/>
  </w:font>
  <w:font w:name="Times">
    <w:panose1 w:val="02020603050405020304"/>
    <w:charset w:val="EE"/>
    <w:family w:val="roman"/>
    <w:pitch w:val="variable"/>
    <w:sig w:usb0="E0002AFF" w:usb1="C0007841" w:usb2="00000009" w:usb3="00000000" w:csb0="000001FF" w:csb1="00000000"/>
  </w:font>
  <w:font w:name="Liberation Sans">
    <w:altName w:val="Arial"/>
    <w:charset w:val="00"/>
    <w:family w:val="roman"/>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F3A72" w14:textId="77777777" w:rsidR="000F1B44" w:rsidRDefault="000F1B44" w:rsidP="000F1B44">
      <w:pPr>
        <w:spacing w:after="0" w:line="240" w:lineRule="auto"/>
      </w:pPr>
      <w:r>
        <w:separator/>
      </w:r>
    </w:p>
  </w:footnote>
  <w:footnote w:type="continuationSeparator" w:id="0">
    <w:p w14:paraId="4CB2C028" w14:textId="77777777" w:rsidR="000F1B44" w:rsidRDefault="000F1B44" w:rsidP="000F1B44">
      <w:pPr>
        <w:spacing w:after="0" w:line="240" w:lineRule="auto"/>
      </w:pPr>
      <w:r>
        <w:continuationSeparator/>
      </w:r>
    </w:p>
  </w:footnote>
  <w:footnote w:id="1">
    <w:p w14:paraId="6F7F86F9" w14:textId="77777777" w:rsidR="000F1B44" w:rsidRDefault="000F1B44" w:rsidP="000F1B44">
      <w:pPr>
        <w:pStyle w:val="Tekstprzypisudolnego"/>
        <w:jc w:val="both"/>
      </w:pPr>
      <w:r>
        <w:rPr>
          <w:rStyle w:val="Odwoanieprzypisudolnego"/>
        </w:rPr>
        <w:footnoteRef/>
      </w:r>
      <w:r>
        <w:t xml:space="preserve"> W przypadku dostawy wewnątrzwspólnotowej w ust. 1 wskazana zostanie tylko cena netto i podatek VAT i dodatkowo dodane zostanie: „Cena należna WYKONAWCY jest ceną netto. Niniejsza dostawa jest dostawą wewnątrzwspólnotową i nie podlega opodatkowaniu w kraju WYKONAWCY. Zobowiązanie podatkowe przechodzi na ZAMAWIAJĄCEGO. WYKONAWCA będzie wystawiał fakturę za dostawę bez wskazanego podatku VAT”.</w:t>
      </w:r>
    </w:p>
    <w:p w14:paraId="0A69F479" w14:textId="77777777" w:rsidR="000F1B44" w:rsidRDefault="000F1B44" w:rsidP="000F1B44">
      <w:pPr>
        <w:pStyle w:val="Tekstprzypisudolnego"/>
      </w:pPr>
    </w:p>
  </w:footnote>
  <w:footnote w:id="2">
    <w:p w14:paraId="1DD47CBB" w14:textId="77777777" w:rsidR="000F1B44" w:rsidRDefault="000F1B44" w:rsidP="000F1B44">
      <w:pPr>
        <w:pStyle w:val="Tekstpodstawowy"/>
        <w:spacing w:line="320" w:lineRule="exact"/>
        <w:ind w:right="-142"/>
        <w:contextualSpacing/>
        <w:jc w:val="both"/>
      </w:pPr>
      <w:r>
        <w:rPr>
          <w:rStyle w:val="Odwoanieprzypisudolnego"/>
        </w:rPr>
        <w:footnoteRef/>
      </w:r>
      <w:r>
        <w:t xml:space="preserve"> </w:t>
      </w:r>
      <w:r>
        <w:t>Sposób zawiadomienia do wyboru</w:t>
      </w:r>
    </w:p>
  </w:footnote>
  <w:footnote w:id="3">
    <w:p w14:paraId="7BC1E34D" w14:textId="77777777" w:rsidR="000F1B44" w:rsidRPr="00B929A1" w:rsidRDefault="000F1B44" w:rsidP="000F1B44">
      <w:pPr>
        <w:pStyle w:val="Tekstprzypisudolnego"/>
        <w:jc w:val="both"/>
        <w:rPr>
          <w:rFonts w:ascii="Arial" w:hAnsi="Arial" w:cs="Arial"/>
          <w:sz w:val="16"/>
          <w:szCs w:val="16"/>
        </w:rPr>
      </w:pPr>
      <w:r w:rsidRPr="004E3F67">
        <w:rPr>
          <w:rStyle w:val="Odwoanieprzypisudolnego"/>
          <w:rFonts w:ascii="Arial" w:hAnsi="Arial"/>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583A0B37" w14:textId="77777777" w:rsidR="000F1B44" w:rsidRDefault="000F1B44" w:rsidP="000F1B44">
      <w:pPr>
        <w:pStyle w:val="Tekstprzypisudolnego"/>
        <w:numPr>
          <w:ilvl w:val="0"/>
          <w:numId w:val="47"/>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14:paraId="45CD1BC4" w14:textId="77777777" w:rsidR="000F1B44" w:rsidRDefault="000F1B44" w:rsidP="000F1B44">
      <w:pPr>
        <w:pStyle w:val="Tekstprzypisudolnego"/>
        <w:numPr>
          <w:ilvl w:val="0"/>
          <w:numId w:val="47"/>
        </w:numPr>
        <w:rPr>
          <w:rFonts w:ascii="Arial" w:hAnsi="Arial" w:cs="Arial"/>
          <w:sz w:val="16"/>
          <w:szCs w:val="16"/>
        </w:rPr>
      </w:pPr>
      <w:bookmarkStart w:id="9" w:name="_Hlk102557314"/>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bookmarkEnd w:id="9"/>
    </w:p>
    <w:p w14:paraId="68AEFF6C" w14:textId="77777777" w:rsidR="000F1B44" w:rsidRPr="00B929A1" w:rsidRDefault="000F1B44" w:rsidP="000F1B44">
      <w:pPr>
        <w:pStyle w:val="Tekstprzypisudolnego"/>
        <w:numPr>
          <w:ilvl w:val="0"/>
          <w:numId w:val="47"/>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1C89CE8B" w14:textId="77777777" w:rsidR="000F1B44" w:rsidRPr="004E3F67" w:rsidRDefault="000F1B44" w:rsidP="000F1B44">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4">
    <w:p w14:paraId="6DC56B15" w14:textId="77777777" w:rsidR="000F1B44" w:rsidRPr="00A82964" w:rsidRDefault="000F1B44" w:rsidP="000F1B44">
      <w:pPr>
        <w:jc w:val="both"/>
        <w:rPr>
          <w:rFonts w:cs="Arial"/>
          <w:color w:val="222222"/>
          <w:sz w:val="16"/>
          <w:szCs w:val="16"/>
        </w:rPr>
      </w:pPr>
      <w:r w:rsidRPr="00A82964">
        <w:rPr>
          <w:rStyle w:val="Odwoanieprzypisudolnego"/>
          <w:sz w:val="16"/>
          <w:szCs w:val="16"/>
        </w:rPr>
        <w:footnoteRef/>
      </w:r>
      <w:r w:rsidRPr="00A82964">
        <w:rPr>
          <w:rFonts w:cs="Arial"/>
          <w:sz w:val="16"/>
          <w:szCs w:val="16"/>
        </w:rPr>
        <w:t xml:space="preserve"> </w:t>
      </w:r>
      <w:r w:rsidRPr="00A82964">
        <w:rPr>
          <w:rFonts w:cs="Arial"/>
          <w:color w:val="222222"/>
          <w:sz w:val="16"/>
          <w:szCs w:val="16"/>
        </w:rPr>
        <w:t xml:space="preserve">Zgodnie z treścią art. 7 ust. 1 ustawy z dnia 13 kwietnia 2022 r. </w:t>
      </w:r>
      <w:r w:rsidRPr="00A82964">
        <w:rPr>
          <w:rFonts w:cs="Arial"/>
          <w:i/>
          <w:iCs/>
          <w:color w:val="222222"/>
          <w:sz w:val="16"/>
          <w:szCs w:val="16"/>
        </w:rPr>
        <w:t xml:space="preserve">o szczególnych rozwiązaniach w zakresie przeciwdziałania wspieraniu agresji na Ukrainę oraz służących ochronie bezpieczeństwa narodowego,  </w:t>
      </w:r>
      <w:r w:rsidRPr="00A82964">
        <w:rPr>
          <w:rFonts w:cs="Arial"/>
          <w:color w:val="222222"/>
          <w:sz w:val="16"/>
          <w:szCs w:val="16"/>
        </w:rPr>
        <w:t xml:space="preserve">z postępowania o udzielenie zamówienia publicznego lub konkursu prowadzonego na podstawie ustawy </w:t>
      </w:r>
      <w:proofErr w:type="spellStart"/>
      <w:r w:rsidRPr="00A82964">
        <w:rPr>
          <w:rFonts w:cs="Arial"/>
          <w:color w:val="222222"/>
          <w:sz w:val="16"/>
          <w:szCs w:val="16"/>
        </w:rPr>
        <w:t>Pzp</w:t>
      </w:r>
      <w:proofErr w:type="spellEnd"/>
      <w:r w:rsidRPr="00A82964">
        <w:rPr>
          <w:rFonts w:cs="Arial"/>
          <w:color w:val="222222"/>
          <w:sz w:val="16"/>
          <w:szCs w:val="16"/>
        </w:rPr>
        <w:t xml:space="preserve"> wyklucza się:</w:t>
      </w:r>
    </w:p>
    <w:p w14:paraId="49A9F47F" w14:textId="77777777" w:rsidR="000F1B44" w:rsidRPr="00A82964" w:rsidRDefault="000F1B44" w:rsidP="000F1B44">
      <w:pPr>
        <w:jc w:val="both"/>
        <w:rPr>
          <w:rFonts w:cs="Arial"/>
          <w:color w:val="222222"/>
          <w:sz w:val="16"/>
          <w:szCs w:val="16"/>
        </w:rPr>
      </w:pPr>
      <w:r w:rsidRPr="00A82964">
        <w:rPr>
          <w:rFonts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8158D52" w14:textId="77777777" w:rsidR="000F1B44" w:rsidRPr="00A82964" w:rsidRDefault="000F1B44" w:rsidP="000F1B44">
      <w:pPr>
        <w:jc w:val="both"/>
        <w:rPr>
          <w:rFonts w:cs="Arial"/>
          <w:color w:val="222222"/>
          <w:sz w:val="16"/>
          <w:szCs w:val="16"/>
        </w:rPr>
      </w:pPr>
      <w:r w:rsidRPr="00A82964">
        <w:rPr>
          <w:rFonts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DDB4CD2" w14:textId="77777777" w:rsidR="000F1B44" w:rsidRPr="00896587" w:rsidRDefault="000F1B44" w:rsidP="000F1B44">
      <w:pPr>
        <w:jc w:val="both"/>
        <w:rPr>
          <w:rFonts w:cs="Arial"/>
          <w:sz w:val="16"/>
          <w:szCs w:val="16"/>
        </w:rPr>
      </w:pPr>
      <w:r w:rsidRPr="00A82964">
        <w:rPr>
          <w:rFonts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5">
    <w:p w14:paraId="311ED973" w14:textId="77777777" w:rsidR="000F1B44" w:rsidRPr="00B929A1" w:rsidRDefault="000F1B44" w:rsidP="000F1B44">
      <w:pPr>
        <w:pStyle w:val="Tekstprzypisudolnego"/>
        <w:jc w:val="both"/>
        <w:rPr>
          <w:rFonts w:ascii="Arial" w:hAnsi="Arial" w:cs="Arial"/>
          <w:sz w:val="16"/>
          <w:szCs w:val="16"/>
        </w:rPr>
      </w:pPr>
      <w:r w:rsidRPr="004E3F67">
        <w:rPr>
          <w:rStyle w:val="Odwoanieprzypisudolnego"/>
          <w:rFonts w:ascii="Arial" w:hAnsi="Arial"/>
          <w:sz w:val="16"/>
          <w:szCs w:val="16"/>
        </w:rPr>
        <w:footnoteRef/>
      </w:r>
      <w:r w:rsidRPr="004E3F67">
        <w:rPr>
          <w:rFonts w:ascii="Arial" w:hAnsi="Arial" w:cs="Arial"/>
          <w:sz w:val="16"/>
          <w:szCs w:val="16"/>
        </w:rPr>
        <w:t xml:space="preserve"> Z</w:t>
      </w:r>
      <w:r>
        <w:rPr>
          <w:rFonts w:ascii="Arial" w:hAnsi="Arial" w:cs="Arial"/>
          <w:sz w:val="16"/>
          <w:szCs w:val="16"/>
        </w:rPr>
        <w:t>godnie z treścią art. 5k ust. 1 rozporządzenia 833/2014 w brzmieniu nadanym rozporządzeniem 2022/576 z</w:t>
      </w:r>
      <w:r w:rsidRPr="00B929A1">
        <w:rPr>
          <w:rFonts w:ascii="Arial" w:hAnsi="Arial" w:cs="Arial"/>
          <w:sz w:val="16"/>
          <w:szCs w:val="16"/>
        </w:rPr>
        <w:t>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0788DD5C" w14:textId="77777777" w:rsidR="000F1B44" w:rsidRDefault="000F1B44" w:rsidP="000F1B44">
      <w:pPr>
        <w:pStyle w:val="Tekstprzypisudolnego"/>
        <w:numPr>
          <w:ilvl w:val="0"/>
          <w:numId w:val="47"/>
        </w:numPr>
        <w:rPr>
          <w:rFonts w:ascii="Arial" w:hAnsi="Arial" w:cs="Arial"/>
          <w:sz w:val="16"/>
          <w:szCs w:val="16"/>
        </w:rPr>
      </w:pPr>
      <w:r w:rsidRPr="00B929A1">
        <w:rPr>
          <w:rFonts w:ascii="Arial" w:hAnsi="Arial" w:cs="Arial"/>
          <w:sz w:val="16"/>
          <w:szCs w:val="16"/>
        </w:rPr>
        <w:t>obywateli rosyjskich lub osób fizycznych lub prawnych, podmiotów lub organów z siedzibą w Rosji;</w:t>
      </w:r>
    </w:p>
    <w:p w14:paraId="28A0B7F6" w14:textId="77777777" w:rsidR="000F1B44" w:rsidRDefault="000F1B44" w:rsidP="000F1B44">
      <w:pPr>
        <w:pStyle w:val="Tekstprzypisudolnego"/>
        <w:numPr>
          <w:ilvl w:val="0"/>
          <w:numId w:val="47"/>
        </w:numPr>
        <w:rPr>
          <w:rFonts w:ascii="Arial" w:hAnsi="Arial" w:cs="Arial"/>
          <w:sz w:val="16"/>
          <w:szCs w:val="16"/>
        </w:rPr>
      </w:pPr>
      <w:r w:rsidRPr="00B929A1">
        <w:rPr>
          <w:rFonts w:ascii="Arial" w:hAnsi="Arial" w:cs="Arial"/>
          <w:sz w:val="16"/>
          <w:szCs w:val="16"/>
        </w:rPr>
        <w:t>osób prawnych, podmiotów lub organów, do których prawa własności bezpośrednio lub pośrednio w ponad 50 % należą do podmiotu, o którym mowa w lit. a) niniejszego ustępu; lub</w:t>
      </w:r>
    </w:p>
    <w:p w14:paraId="38BE3248" w14:textId="77777777" w:rsidR="000F1B44" w:rsidRPr="00B929A1" w:rsidRDefault="000F1B44" w:rsidP="000F1B44">
      <w:pPr>
        <w:pStyle w:val="Tekstprzypisudolnego"/>
        <w:numPr>
          <w:ilvl w:val="0"/>
          <w:numId w:val="47"/>
        </w:numPr>
        <w:rPr>
          <w:rFonts w:ascii="Arial" w:hAnsi="Arial" w:cs="Arial"/>
          <w:sz w:val="16"/>
          <w:szCs w:val="16"/>
        </w:rPr>
      </w:pPr>
      <w:r w:rsidRPr="00B929A1">
        <w:rPr>
          <w:rFonts w:ascii="Arial" w:hAnsi="Arial" w:cs="Arial"/>
          <w:sz w:val="16"/>
          <w:szCs w:val="16"/>
        </w:rPr>
        <w:t>osób fizycznych lub prawnych, podmiotów lub organów działających w imieniu lub pod kierunkiem podmiotu, o którym mowa w lit. a) lub b) niniejszego ustępu,</w:t>
      </w:r>
    </w:p>
    <w:p w14:paraId="739BCCCB" w14:textId="77777777" w:rsidR="000F1B44" w:rsidRPr="004E3F67" w:rsidRDefault="000F1B44" w:rsidP="000F1B44">
      <w:pPr>
        <w:pStyle w:val="Tekstprzypisudolnego"/>
        <w:jc w:val="both"/>
        <w:rPr>
          <w:rFonts w:ascii="Arial" w:hAnsi="Arial" w:cs="Arial"/>
          <w:sz w:val="16"/>
          <w:szCs w:val="16"/>
        </w:rPr>
      </w:pPr>
      <w:r w:rsidRPr="00B929A1">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6">
    <w:p w14:paraId="3B0C8361" w14:textId="77777777" w:rsidR="000F1B44" w:rsidRPr="00A82964" w:rsidRDefault="000F1B44" w:rsidP="000F1B44">
      <w:pPr>
        <w:jc w:val="both"/>
        <w:rPr>
          <w:rFonts w:cs="Arial"/>
          <w:color w:val="222222"/>
          <w:sz w:val="16"/>
          <w:szCs w:val="16"/>
        </w:rPr>
      </w:pPr>
      <w:r w:rsidRPr="00A82964">
        <w:rPr>
          <w:rStyle w:val="Odwoanieprzypisudolnego"/>
          <w:sz w:val="16"/>
          <w:szCs w:val="16"/>
        </w:rPr>
        <w:footnoteRef/>
      </w:r>
      <w:r w:rsidRPr="00A82964">
        <w:rPr>
          <w:rFonts w:cs="Arial"/>
          <w:sz w:val="16"/>
          <w:szCs w:val="16"/>
        </w:rPr>
        <w:t xml:space="preserve"> </w:t>
      </w:r>
      <w:r w:rsidRPr="00A82964">
        <w:rPr>
          <w:rFonts w:cs="Arial"/>
          <w:color w:val="222222"/>
          <w:sz w:val="16"/>
          <w:szCs w:val="16"/>
        </w:rPr>
        <w:t xml:space="preserve">Zgodnie z treścią art. 7 ust. 1 ustawy z dnia 13 kwietnia 2022 r. </w:t>
      </w:r>
      <w:r w:rsidRPr="00A82964">
        <w:rPr>
          <w:rFonts w:cs="Arial"/>
          <w:i/>
          <w:iCs/>
          <w:color w:val="222222"/>
          <w:sz w:val="16"/>
          <w:szCs w:val="16"/>
        </w:rPr>
        <w:t xml:space="preserve">o szczególnych rozwiązaniach w zakresie przeciwdziałania wspieraniu agresji na Ukrainę oraz służących ochronie bezpieczeństwa narodowego, </w:t>
      </w:r>
      <w:r w:rsidRPr="00A82964">
        <w:rPr>
          <w:rFonts w:cs="Arial"/>
          <w:color w:val="222222"/>
          <w:sz w:val="16"/>
          <w:szCs w:val="16"/>
        </w:rPr>
        <w:t xml:space="preserve">z postępowania o udzielenie zamówienia publicznego lub konkursu prowadzonego na podstawie ustawy </w:t>
      </w:r>
      <w:proofErr w:type="spellStart"/>
      <w:r w:rsidRPr="00A82964">
        <w:rPr>
          <w:rFonts w:cs="Arial"/>
          <w:color w:val="222222"/>
          <w:sz w:val="16"/>
          <w:szCs w:val="16"/>
        </w:rPr>
        <w:t>Pzp</w:t>
      </w:r>
      <w:proofErr w:type="spellEnd"/>
      <w:r w:rsidRPr="00A82964">
        <w:rPr>
          <w:rFonts w:cs="Arial"/>
          <w:color w:val="222222"/>
          <w:sz w:val="16"/>
          <w:szCs w:val="16"/>
        </w:rPr>
        <w:t xml:space="preserve"> wyklucza się:</w:t>
      </w:r>
    </w:p>
    <w:p w14:paraId="6A18EEFC" w14:textId="77777777" w:rsidR="000F1B44" w:rsidRPr="00A82964" w:rsidRDefault="000F1B44" w:rsidP="000F1B44">
      <w:pPr>
        <w:jc w:val="both"/>
        <w:rPr>
          <w:rFonts w:cs="Arial"/>
          <w:color w:val="222222"/>
          <w:sz w:val="16"/>
          <w:szCs w:val="16"/>
        </w:rPr>
      </w:pPr>
      <w:r w:rsidRPr="00A82964">
        <w:rPr>
          <w:rFonts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9953614" w14:textId="77777777" w:rsidR="000F1B44" w:rsidRPr="00A82964" w:rsidRDefault="000F1B44" w:rsidP="000F1B44">
      <w:pPr>
        <w:jc w:val="both"/>
        <w:rPr>
          <w:rFonts w:cs="Arial"/>
          <w:color w:val="222222"/>
          <w:sz w:val="16"/>
          <w:szCs w:val="16"/>
        </w:rPr>
      </w:pPr>
      <w:r w:rsidRPr="00A82964">
        <w:rPr>
          <w:rFonts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4C4872C2" w14:textId="77777777" w:rsidR="000F1B44" w:rsidRPr="00896587" w:rsidRDefault="000F1B44" w:rsidP="000F1B44">
      <w:pPr>
        <w:jc w:val="both"/>
        <w:rPr>
          <w:rFonts w:cs="Arial"/>
          <w:sz w:val="16"/>
          <w:szCs w:val="16"/>
        </w:rPr>
      </w:pPr>
      <w:r w:rsidRPr="00A82964">
        <w:rPr>
          <w:rFonts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EE31" w14:textId="12315AD1" w:rsidR="000F1B44" w:rsidRDefault="000F1B44" w:rsidP="000F1B44">
    <w:pPr>
      <w:pStyle w:val="Nagwek"/>
      <w:jc w:val="right"/>
    </w:pPr>
    <w:r>
      <w:t>WT 2370.20.2022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10"/>
    <w:lvl w:ilvl="0">
      <w:start w:val="1"/>
      <w:numFmt w:val="decimal"/>
      <w:lvlText w:val="%1."/>
      <w:lvlJc w:val="left"/>
      <w:pPr>
        <w:tabs>
          <w:tab w:val="num" w:pos="720"/>
        </w:tabs>
      </w:pPr>
      <w:rPr>
        <w:color w:val="auto"/>
      </w:rPr>
    </w:lvl>
    <w:lvl w:ilvl="1">
      <w:start w:val="1"/>
      <w:numFmt w:val="decimal"/>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05F59FE"/>
    <w:multiLevelType w:val="hybridMultilevel"/>
    <w:tmpl w:val="EAE03992"/>
    <w:lvl w:ilvl="0" w:tplc="E84079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9E52FF"/>
    <w:multiLevelType w:val="multilevel"/>
    <w:tmpl w:val="7F4CE5EE"/>
    <w:lvl w:ilvl="0">
      <w:start w:val="1"/>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A37109"/>
    <w:multiLevelType w:val="hybridMultilevel"/>
    <w:tmpl w:val="4D20456E"/>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4F2CDB"/>
    <w:multiLevelType w:val="hybridMultilevel"/>
    <w:tmpl w:val="3AB218A4"/>
    <w:lvl w:ilvl="0" w:tplc="55B6B6B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4F6512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5866FC"/>
    <w:multiLevelType w:val="hybridMultilevel"/>
    <w:tmpl w:val="2D6E391C"/>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1A5F52CB"/>
    <w:multiLevelType w:val="hybridMultilevel"/>
    <w:tmpl w:val="83D4C6E4"/>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8" w15:restartNumberingAfterBreak="0">
    <w:nsid w:val="1B86265E"/>
    <w:multiLevelType w:val="hybridMultilevel"/>
    <w:tmpl w:val="3FD431D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1DEF102F"/>
    <w:multiLevelType w:val="hybridMultilevel"/>
    <w:tmpl w:val="1BC233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0B4FA3"/>
    <w:multiLevelType w:val="hybridMultilevel"/>
    <w:tmpl w:val="636452AC"/>
    <w:lvl w:ilvl="0" w:tplc="A830E590">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605181"/>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12" w15:restartNumberingAfterBreak="0">
    <w:nsid w:val="262226D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27325EDC"/>
    <w:multiLevelType w:val="hybridMultilevel"/>
    <w:tmpl w:val="CA08103C"/>
    <w:lvl w:ilvl="0" w:tplc="3FD8A9D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856157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DC094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F825530"/>
    <w:multiLevelType w:val="multilevel"/>
    <w:tmpl w:val="A6CEDC66"/>
    <w:lvl w:ilvl="0">
      <w:start w:val="1"/>
      <w:numFmt w:val="decimal"/>
      <w:lvlText w:val="%1."/>
      <w:lvlJc w:val="left"/>
      <w:pPr>
        <w:tabs>
          <w:tab w:val="num" w:pos="450"/>
        </w:tabs>
        <w:ind w:left="450" w:hanging="450"/>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1EE2FD4"/>
    <w:multiLevelType w:val="hybridMultilevel"/>
    <w:tmpl w:val="6B52A044"/>
    <w:lvl w:ilvl="0" w:tplc="D1BA708E">
      <w:start w:val="10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0" w15:restartNumberingAfterBreak="0">
    <w:nsid w:val="33CC48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7E126F"/>
    <w:multiLevelType w:val="singleLevel"/>
    <w:tmpl w:val="0415000F"/>
    <w:lvl w:ilvl="0">
      <w:start w:val="1"/>
      <w:numFmt w:val="decimal"/>
      <w:lvlText w:val="%1."/>
      <w:lvlJc w:val="left"/>
      <w:pPr>
        <w:tabs>
          <w:tab w:val="num" w:pos="360"/>
        </w:tabs>
        <w:ind w:left="360" w:hanging="360"/>
      </w:pPr>
      <w:rPr>
        <w:rFonts w:hint="default"/>
      </w:rPr>
    </w:lvl>
  </w:abstractNum>
  <w:abstractNum w:abstractNumId="22" w15:restartNumberingAfterBreak="0">
    <w:nsid w:val="3D800983"/>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23" w15:restartNumberingAfterBreak="0">
    <w:nsid w:val="402D52EA"/>
    <w:multiLevelType w:val="hybridMultilevel"/>
    <w:tmpl w:val="C32E74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EA25DA"/>
    <w:multiLevelType w:val="hybridMultilevel"/>
    <w:tmpl w:val="0F0A66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2E5071"/>
    <w:multiLevelType w:val="hybridMultilevel"/>
    <w:tmpl w:val="8B641C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5B1EF0"/>
    <w:multiLevelType w:val="hybridMultilevel"/>
    <w:tmpl w:val="AF26E3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55468E3"/>
    <w:multiLevelType w:val="hybridMultilevel"/>
    <w:tmpl w:val="B48ABFE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6090C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4AB000CC"/>
    <w:multiLevelType w:val="singleLevel"/>
    <w:tmpl w:val="969E9F6E"/>
    <w:lvl w:ilvl="0">
      <w:start w:val="1"/>
      <w:numFmt w:val="bullet"/>
      <w:lvlText w:val="-"/>
      <w:lvlJc w:val="left"/>
      <w:pPr>
        <w:tabs>
          <w:tab w:val="num" w:pos="885"/>
        </w:tabs>
        <w:ind w:left="885" w:hanging="360"/>
      </w:pPr>
    </w:lvl>
  </w:abstractNum>
  <w:abstractNum w:abstractNumId="31" w15:restartNumberingAfterBreak="0">
    <w:nsid w:val="4EBA6B53"/>
    <w:multiLevelType w:val="singleLevel"/>
    <w:tmpl w:val="0415000F"/>
    <w:lvl w:ilvl="0">
      <w:start w:val="1"/>
      <w:numFmt w:val="decimal"/>
      <w:lvlText w:val="%1."/>
      <w:lvlJc w:val="left"/>
      <w:pPr>
        <w:tabs>
          <w:tab w:val="num" w:pos="360"/>
        </w:tabs>
        <w:ind w:left="360" w:hanging="360"/>
      </w:pPr>
      <w:rPr>
        <w:rFonts w:hint="default"/>
      </w:rPr>
    </w:lvl>
  </w:abstractNum>
  <w:abstractNum w:abstractNumId="32" w15:restartNumberingAfterBreak="0">
    <w:nsid w:val="50C01278"/>
    <w:multiLevelType w:val="hybridMultilevel"/>
    <w:tmpl w:val="3836BC38"/>
    <w:lvl w:ilvl="0" w:tplc="346688EC">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51C4184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30F2142"/>
    <w:multiLevelType w:val="hybridMultilevel"/>
    <w:tmpl w:val="1298D8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39365AC"/>
    <w:multiLevelType w:val="hybridMultilevel"/>
    <w:tmpl w:val="BC720296"/>
    <w:lvl w:ilvl="0" w:tplc="C630DA92">
      <w:start w:val="1"/>
      <w:numFmt w:val="bullet"/>
      <w:lvlText w:val="–"/>
      <w:lvlJc w:val="left"/>
      <w:pPr>
        <w:ind w:left="1004" w:hanging="360"/>
      </w:pPr>
      <w:rPr>
        <w:rFonts w:ascii="Times New Roman" w:eastAsia="Times New Roman" w:hAnsi="Times New Roman"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6" w15:restartNumberingAfterBreak="0">
    <w:nsid w:val="562E5982"/>
    <w:multiLevelType w:val="hybridMultilevel"/>
    <w:tmpl w:val="2334F2F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5A2920EA"/>
    <w:multiLevelType w:val="singleLevel"/>
    <w:tmpl w:val="0415000F"/>
    <w:lvl w:ilvl="0">
      <w:start w:val="1"/>
      <w:numFmt w:val="decimal"/>
      <w:lvlText w:val="%1."/>
      <w:lvlJc w:val="left"/>
      <w:pPr>
        <w:tabs>
          <w:tab w:val="num" w:pos="360"/>
        </w:tabs>
        <w:ind w:left="360" w:hanging="360"/>
      </w:pPr>
      <w:rPr>
        <w:rFonts w:hint="default"/>
      </w:rPr>
    </w:lvl>
  </w:abstractNum>
  <w:abstractNum w:abstractNumId="38"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F3C474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7A02F98"/>
    <w:multiLevelType w:val="hybridMultilevel"/>
    <w:tmpl w:val="36EAFB2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69E3750E"/>
    <w:multiLevelType w:val="multilevel"/>
    <w:tmpl w:val="00000009"/>
    <w:name w:val="WW8Num102"/>
    <w:lvl w:ilvl="0">
      <w:start w:val="1"/>
      <w:numFmt w:val="decimal"/>
      <w:lvlText w:val="%1."/>
      <w:lvlJc w:val="left"/>
      <w:pPr>
        <w:tabs>
          <w:tab w:val="num" w:pos="720"/>
        </w:tabs>
      </w:pPr>
      <w:rPr>
        <w:color w:val="auto"/>
      </w:rPr>
    </w:lvl>
    <w:lvl w:ilvl="1">
      <w:start w:val="1"/>
      <w:numFmt w:val="decimal"/>
      <w:lvlText w:val="%2)"/>
      <w:lvlJc w:val="left"/>
      <w:pPr>
        <w:tabs>
          <w:tab w:val="num" w:pos="363"/>
        </w:tabs>
        <w:ind w:left="363" w:hanging="363"/>
      </w:pPr>
      <w:rPr>
        <w:rFonts w:hint="default"/>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42" w15:restartNumberingAfterBreak="0">
    <w:nsid w:val="6CEF572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F24144F"/>
    <w:multiLevelType w:val="hybridMultilevel"/>
    <w:tmpl w:val="92D2E4AE"/>
    <w:lvl w:ilvl="0" w:tplc="64801AE0">
      <w:start w:val="1"/>
      <w:numFmt w:val="decimal"/>
      <w:lvlText w:val="%1."/>
      <w:lvlJc w:val="left"/>
      <w:pPr>
        <w:tabs>
          <w:tab w:val="num" w:pos="720"/>
        </w:tabs>
        <w:ind w:left="720" w:hanging="360"/>
      </w:pPr>
      <w:rPr>
        <w:rFonts w:hint="default"/>
        <w:color w:val="auto"/>
      </w:rPr>
    </w:lvl>
    <w:lvl w:ilvl="1" w:tplc="1C08D97C">
      <w:start w:val="1"/>
      <w:numFmt w:val="decimal"/>
      <w:lvlText w:val="%2)"/>
      <w:lvlJc w:val="left"/>
      <w:pPr>
        <w:tabs>
          <w:tab w:val="num" w:pos="1440"/>
        </w:tabs>
        <w:ind w:left="1440" w:hanging="360"/>
      </w:pPr>
      <w:rPr>
        <w:rFonts w:hint="default"/>
      </w:rPr>
    </w:lvl>
    <w:lvl w:ilvl="2" w:tplc="7D1C3DD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70A235A6"/>
    <w:multiLevelType w:val="singleLevel"/>
    <w:tmpl w:val="0415000F"/>
    <w:lvl w:ilvl="0">
      <w:start w:val="1"/>
      <w:numFmt w:val="decimal"/>
      <w:lvlText w:val="%1."/>
      <w:lvlJc w:val="left"/>
      <w:pPr>
        <w:tabs>
          <w:tab w:val="num" w:pos="360"/>
        </w:tabs>
        <w:ind w:left="360" w:hanging="360"/>
      </w:pPr>
      <w:rPr>
        <w:rFonts w:hint="default"/>
      </w:rPr>
    </w:lvl>
  </w:abstractNum>
  <w:abstractNum w:abstractNumId="45"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4F9578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58E2487"/>
    <w:multiLevelType w:val="hybridMultilevel"/>
    <w:tmpl w:val="026A095E"/>
    <w:lvl w:ilvl="0" w:tplc="71B213B4">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7C3143C8"/>
    <w:multiLevelType w:val="hybridMultilevel"/>
    <w:tmpl w:val="096CB63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308749017">
    <w:abstractNumId w:val="5"/>
  </w:num>
  <w:num w:numId="2" w16cid:durableId="547031000">
    <w:abstractNumId w:val="46"/>
  </w:num>
  <w:num w:numId="3" w16cid:durableId="471335424">
    <w:abstractNumId w:val="16"/>
  </w:num>
  <w:num w:numId="4" w16cid:durableId="1469396082">
    <w:abstractNumId w:val="15"/>
  </w:num>
  <w:num w:numId="5" w16cid:durableId="1238636098">
    <w:abstractNumId w:val="33"/>
  </w:num>
  <w:num w:numId="6" w16cid:durableId="643655912">
    <w:abstractNumId w:val="42"/>
  </w:num>
  <w:num w:numId="7" w16cid:durableId="1726441686">
    <w:abstractNumId w:val="20"/>
  </w:num>
  <w:num w:numId="8" w16cid:durableId="610820174">
    <w:abstractNumId w:val="28"/>
  </w:num>
  <w:num w:numId="9" w16cid:durableId="1352030931">
    <w:abstractNumId w:val="12"/>
  </w:num>
  <w:num w:numId="10" w16cid:durableId="343091054">
    <w:abstractNumId w:val="39"/>
  </w:num>
  <w:num w:numId="11" w16cid:durableId="1389835993">
    <w:abstractNumId w:val="25"/>
  </w:num>
  <w:num w:numId="12" w16cid:durableId="1597514660">
    <w:abstractNumId w:val="26"/>
  </w:num>
  <w:num w:numId="13" w16cid:durableId="344600806">
    <w:abstractNumId w:val="29"/>
  </w:num>
  <w:num w:numId="14" w16cid:durableId="705376416">
    <w:abstractNumId w:val="13"/>
  </w:num>
  <w:num w:numId="15" w16cid:durableId="835607710">
    <w:abstractNumId w:val="7"/>
  </w:num>
  <w:num w:numId="16" w16cid:durableId="1612667952">
    <w:abstractNumId w:val="19"/>
  </w:num>
  <w:num w:numId="17" w16cid:durableId="1617830536">
    <w:abstractNumId w:val="2"/>
  </w:num>
  <w:num w:numId="18" w16cid:durableId="1999259095">
    <w:abstractNumId w:val="37"/>
  </w:num>
  <w:num w:numId="19" w16cid:durableId="472717060">
    <w:abstractNumId w:val="8"/>
  </w:num>
  <w:num w:numId="20" w16cid:durableId="466970232">
    <w:abstractNumId w:val="6"/>
  </w:num>
  <w:num w:numId="21" w16cid:durableId="1486774619">
    <w:abstractNumId w:val="40"/>
  </w:num>
  <w:num w:numId="22" w16cid:durableId="731776261">
    <w:abstractNumId w:val="3"/>
  </w:num>
  <w:num w:numId="23" w16cid:durableId="814907122">
    <w:abstractNumId w:val="10"/>
  </w:num>
  <w:num w:numId="24" w16cid:durableId="1079681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8202412">
    <w:abstractNumId w:val="44"/>
    <w:lvlOverride w:ilvl="0">
      <w:startOverride w:val="1"/>
    </w:lvlOverride>
  </w:num>
  <w:num w:numId="26" w16cid:durableId="2238752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680647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1510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176606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73012195">
    <w:abstractNumId w:val="31"/>
    <w:lvlOverride w:ilvl="0">
      <w:startOverride w:val="1"/>
    </w:lvlOverride>
  </w:num>
  <w:num w:numId="31" w16cid:durableId="1894388452">
    <w:abstractNumId w:val="22"/>
    <w:lvlOverride w:ilvl="0">
      <w:startOverride w:val="1"/>
    </w:lvlOverride>
  </w:num>
  <w:num w:numId="32" w16cid:durableId="205337624">
    <w:abstractNumId w:val="23"/>
  </w:num>
  <w:num w:numId="33" w16cid:durableId="825322278">
    <w:abstractNumId w:val="11"/>
  </w:num>
  <w:num w:numId="34" w16cid:durableId="1869834423">
    <w:abstractNumId w:val="48"/>
  </w:num>
  <w:num w:numId="35" w16cid:durableId="336268787">
    <w:abstractNumId w:val="36"/>
  </w:num>
  <w:num w:numId="36" w16cid:durableId="1676609877">
    <w:abstractNumId w:val="9"/>
  </w:num>
  <w:num w:numId="37" w16cid:durableId="791480550">
    <w:abstractNumId w:val="18"/>
  </w:num>
  <w:num w:numId="38" w16cid:durableId="364138146">
    <w:abstractNumId w:val="24"/>
  </w:num>
  <w:num w:numId="39" w16cid:durableId="1903128327">
    <w:abstractNumId w:val="21"/>
  </w:num>
  <w:num w:numId="40" w16cid:durableId="877663279">
    <w:abstractNumId w:val="1"/>
  </w:num>
  <w:num w:numId="41" w16cid:durableId="98530568">
    <w:abstractNumId w:val="4"/>
  </w:num>
  <w:num w:numId="42" w16cid:durableId="2061321943">
    <w:abstractNumId w:val="32"/>
  </w:num>
  <w:num w:numId="43" w16cid:durableId="1816021838">
    <w:abstractNumId w:val="35"/>
  </w:num>
  <w:num w:numId="44" w16cid:durableId="822310325">
    <w:abstractNumId w:val="30"/>
  </w:num>
  <w:num w:numId="45" w16cid:durableId="1824421897">
    <w:abstractNumId w:val="47"/>
  </w:num>
  <w:num w:numId="46" w16cid:durableId="1362363912">
    <w:abstractNumId w:val="27"/>
  </w:num>
  <w:num w:numId="47" w16cid:durableId="165901701">
    <w:abstractNumId w:val="45"/>
  </w:num>
  <w:num w:numId="48" w16cid:durableId="1025667663">
    <w:abstractNumId w:val="38"/>
  </w:num>
  <w:num w:numId="49" w16cid:durableId="49722867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B44"/>
    <w:rsid w:val="000F1B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A67ED"/>
  <w15:chartTrackingRefBased/>
  <w15:docId w15:val="{62108641-43D4-4B27-BC9D-561BD6982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1B44"/>
    <w:rPr>
      <w:rFonts w:ascii="Arial" w:hAnsi="Arial"/>
    </w:rPr>
  </w:style>
  <w:style w:type="paragraph" w:styleId="Nagwek1">
    <w:name w:val="heading 1"/>
    <w:basedOn w:val="Normalny"/>
    <w:next w:val="Normalny"/>
    <w:link w:val="Nagwek1Znak"/>
    <w:qFormat/>
    <w:rsid w:val="000F1B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0F1B44"/>
    <w:pPr>
      <w:keepNext/>
      <w:keepLines/>
      <w:spacing w:before="40" w:after="0"/>
      <w:outlineLvl w:val="1"/>
    </w:pPr>
    <w:rPr>
      <w:rFonts w:eastAsiaTheme="majorEastAsia" w:cstheme="majorBidi"/>
      <w:color w:val="2F5496" w:themeColor="accent1" w:themeShade="BF"/>
      <w:sz w:val="26"/>
      <w:szCs w:val="26"/>
    </w:rPr>
  </w:style>
  <w:style w:type="paragraph" w:styleId="Nagwek3">
    <w:name w:val="heading 3"/>
    <w:basedOn w:val="Normalny"/>
    <w:next w:val="Normalny"/>
    <w:link w:val="Nagwek3Znak"/>
    <w:unhideWhenUsed/>
    <w:qFormat/>
    <w:rsid w:val="000F1B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6">
    <w:name w:val="heading 6"/>
    <w:basedOn w:val="Normalny"/>
    <w:next w:val="Normalny"/>
    <w:link w:val="Nagwek6Znak"/>
    <w:unhideWhenUsed/>
    <w:qFormat/>
    <w:rsid w:val="000F1B44"/>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qFormat/>
    <w:rsid w:val="000F1B44"/>
    <w:pPr>
      <w:keepNext/>
      <w:spacing w:after="0" w:line="240" w:lineRule="auto"/>
      <w:jc w:val="both"/>
      <w:outlineLvl w:val="6"/>
    </w:pPr>
    <w:rPr>
      <w:rFonts w:ascii="Times New Roman" w:eastAsia="Times New Roman" w:hAnsi="Times New Roman" w:cs="Times New Roman"/>
      <w:b/>
      <w:caps/>
      <w:sz w:val="24"/>
      <w:szCs w:val="24"/>
      <w:lang w:eastAsia="pl-PL"/>
    </w:rPr>
  </w:style>
  <w:style w:type="paragraph" w:styleId="Nagwek8">
    <w:name w:val="heading 8"/>
    <w:basedOn w:val="Normalny"/>
    <w:next w:val="Normalny"/>
    <w:link w:val="Nagwek8Znak"/>
    <w:unhideWhenUsed/>
    <w:qFormat/>
    <w:rsid w:val="000F1B4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0F1B4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F1B44"/>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rsid w:val="000F1B44"/>
    <w:rPr>
      <w:rFonts w:ascii="Arial" w:eastAsiaTheme="majorEastAsia" w:hAnsi="Arial" w:cstheme="majorBidi"/>
      <w:color w:val="2F5496" w:themeColor="accent1" w:themeShade="BF"/>
      <w:sz w:val="26"/>
      <w:szCs w:val="26"/>
    </w:rPr>
  </w:style>
  <w:style w:type="character" w:customStyle="1" w:styleId="Nagwek3Znak">
    <w:name w:val="Nagłówek 3 Znak"/>
    <w:basedOn w:val="Domylnaczcionkaakapitu"/>
    <w:link w:val="Nagwek3"/>
    <w:rsid w:val="000F1B44"/>
    <w:rPr>
      <w:rFonts w:asciiTheme="majorHAnsi" w:eastAsiaTheme="majorEastAsia" w:hAnsiTheme="majorHAnsi" w:cstheme="majorBidi"/>
      <w:color w:val="1F3763" w:themeColor="accent1" w:themeShade="7F"/>
      <w:sz w:val="24"/>
      <w:szCs w:val="24"/>
    </w:rPr>
  </w:style>
  <w:style w:type="character" w:customStyle="1" w:styleId="Nagwek6Znak">
    <w:name w:val="Nagłówek 6 Znak"/>
    <w:basedOn w:val="Domylnaczcionkaakapitu"/>
    <w:link w:val="Nagwek6"/>
    <w:rsid w:val="000F1B44"/>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rsid w:val="000F1B44"/>
    <w:rPr>
      <w:rFonts w:ascii="Times New Roman" w:eastAsia="Times New Roman" w:hAnsi="Times New Roman" w:cs="Times New Roman"/>
      <w:b/>
      <w:caps/>
      <w:sz w:val="24"/>
      <w:szCs w:val="24"/>
      <w:lang w:eastAsia="pl-PL"/>
    </w:rPr>
  </w:style>
  <w:style w:type="character" w:customStyle="1" w:styleId="Nagwek8Znak">
    <w:name w:val="Nagłówek 8 Znak"/>
    <w:basedOn w:val="Domylnaczcionkaakapitu"/>
    <w:link w:val="Nagwek8"/>
    <w:rsid w:val="000F1B44"/>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rsid w:val="000F1B44"/>
    <w:rPr>
      <w:rFonts w:asciiTheme="majorHAnsi" w:eastAsiaTheme="majorEastAsia" w:hAnsiTheme="majorHAnsi" w:cstheme="majorBidi"/>
      <w:i/>
      <w:iCs/>
      <w:color w:val="272727" w:themeColor="text1" w:themeTint="D8"/>
      <w:sz w:val="21"/>
      <w:szCs w:val="21"/>
    </w:rPr>
  </w:style>
  <w:style w:type="character" w:styleId="Hipercze">
    <w:name w:val="Hyperlink"/>
    <w:basedOn w:val="Domylnaczcionkaakapitu"/>
    <w:unhideWhenUsed/>
    <w:rsid w:val="000F1B44"/>
    <w:rPr>
      <w:color w:val="0563C1" w:themeColor="hyperlink"/>
      <w:u w:val="single"/>
    </w:rPr>
  </w:style>
  <w:style w:type="character" w:customStyle="1" w:styleId="Nierozpoznanawzmianka1">
    <w:name w:val="Nierozpoznana wzmianka1"/>
    <w:basedOn w:val="Domylnaczcionkaakapitu"/>
    <w:uiPriority w:val="99"/>
    <w:semiHidden/>
    <w:unhideWhenUsed/>
    <w:rsid w:val="000F1B44"/>
    <w:rPr>
      <w:color w:val="605E5C"/>
      <w:shd w:val="clear" w:color="auto" w:fill="E1DFDD"/>
    </w:rPr>
  </w:style>
  <w:style w:type="paragraph" w:styleId="Akapitzlist">
    <w:name w:val="List Paragraph"/>
    <w:aliases w:val="CW_Lista,normalny tekst,Podsis rysunku,Akapit z listą numerowaną,Preambuła,L1,Numerowanie,2 heading,A_wyliczenie,K-P_odwolanie,Akapit z listą5,maz_wyliczenie,opis dzialania,List Paragraph"/>
    <w:basedOn w:val="Normalny"/>
    <w:link w:val="AkapitzlistZnak"/>
    <w:uiPriority w:val="34"/>
    <w:qFormat/>
    <w:rsid w:val="000F1B44"/>
    <w:pPr>
      <w:ind w:left="720"/>
      <w:contextualSpacing/>
    </w:pPr>
  </w:style>
  <w:style w:type="paragraph" w:styleId="Tekstdymka">
    <w:name w:val="Balloon Text"/>
    <w:basedOn w:val="Normalny"/>
    <w:link w:val="TekstdymkaZnak"/>
    <w:semiHidden/>
    <w:unhideWhenUsed/>
    <w:rsid w:val="000F1B4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0F1B44"/>
    <w:rPr>
      <w:rFonts w:ascii="Segoe UI" w:hAnsi="Segoe UI" w:cs="Segoe UI"/>
      <w:sz w:val="18"/>
      <w:szCs w:val="18"/>
    </w:rPr>
  </w:style>
  <w:style w:type="character" w:styleId="UyteHipercze">
    <w:name w:val="FollowedHyperlink"/>
    <w:basedOn w:val="Domylnaczcionkaakapitu"/>
    <w:uiPriority w:val="99"/>
    <w:semiHidden/>
    <w:unhideWhenUsed/>
    <w:rsid w:val="000F1B44"/>
    <w:rPr>
      <w:color w:val="954F72" w:themeColor="followedHyperlink"/>
      <w:u w:val="single"/>
    </w:rPr>
  </w:style>
  <w:style w:type="paragraph" w:styleId="Tekstpodstawowy">
    <w:name w:val="Body Text"/>
    <w:basedOn w:val="Normalny"/>
    <w:link w:val="TekstpodstawowyZnak"/>
    <w:rsid w:val="000F1B44"/>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rsid w:val="000F1B44"/>
    <w:rPr>
      <w:rFonts w:ascii="TimesNewRomanPS" w:eastAsia="Times New Roman" w:hAnsi="TimesNewRomanPS" w:cs="Times New Roman"/>
      <w:color w:val="000000"/>
      <w:sz w:val="24"/>
      <w:szCs w:val="20"/>
      <w:lang w:val="cs-CZ" w:eastAsia="pl-PL"/>
    </w:rPr>
  </w:style>
  <w:style w:type="paragraph" w:customStyle="1" w:styleId="Akapitzlist1">
    <w:name w:val="Akapit z listą1"/>
    <w:basedOn w:val="Normalny"/>
    <w:rsid w:val="000F1B44"/>
    <w:pPr>
      <w:spacing w:after="200" w:line="276" w:lineRule="auto"/>
      <w:ind w:left="720"/>
    </w:pPr>
    <w:rPr>
      <w:rFonts w:ascii="Calibri" w:eastAsia="Times New Roman" w:hAnsi="Calibri" w:cs="Times New Roman"/>
      <w:sz w:val="24"/>
      <w:szCs w:val="24"/>
    </w:rPr>
  </w:style>
  <w:style w:type="paragraph" w:customStyle="1" w:styleId="Domylnie">
    <w:name w:val="Domyślnie"/>
    <w:rsid w:val="000F1B44"/>
    <w:pPr>
      <w:widowControl w:val="0"/>
      <w:autoSpaceDE w:val="0"/>
      <w:autoSpaceDN w:val="0"/>
      <w:adjustRightInd w:val="0"/>
      <w:spacing w:after="0" w:line="240" w:lineRule="auto"/>
    </w:pPr>
    <w:rPr>
      <w:rFonts w:ascii="Nimbus Roman No9 L" w:eastAsia="Times New Roman" w:hAnsi="Times New Roman" w:cs="Times New Roman"/>
      <w:sz w:val="24"/>
      <w:szCs w:val="24"/>
      <w:lang w:eastAsia="pl-PL"/>
    </w:rPr>
  </w:style>
  <w:style w:type="character" w:styleId="Pogrubienie">
    <w:name w:val="Strong"/>
    <w:uiPriority w:val="22"/>
    <w:qFormat/>
    <w:rsid w:val="000F1B44"/>
    <w:rPr>
      <w:b/>
      <w:bCs/>
    </w:rPr>
  </w:style>
  <w:style w:type="paragraph" w:styleId="NormalnyWeb">
    <w:name w:val="Normal (Web)"/>
    <w:basedOn w:val="Normalny"/>
    <w:uiPriority w:val="99"/>
    <w:unhideWhenUsed/>
    <w:rsid w:val="000F1B44"/>
    <w:pPr>
      <w:spacing w:before="100" w:beforeAutospacing="1" w:after="100" w:afterAutospacing="1" w:line="240" w:lineRule="auto"/>
    </w:pPr>
    <w:rPr>
      <w:rFonts w:ascii="Times" w:eastAsia="Times New Roman" w:hAnsi="Times" w:cs="Times New Roman"/>
      <w:sz w:val="20"/>
      <w:szCs w:val="20"/>
      <w:lang w:val="en-US"/>
    </w:rPr>
  </w:style>
  <w:style w:type="paragraph" w:styleId="Nagwek">
    <w:name w:val="header"/>
    <w:basedOn w:val="Normalny"/>
    <w:link w:val="NagwekZnak"/>
    <w:unhideWhenUsed/>
    <w:rsid w:val="000F1B44"/>
    <w:pPr>
      <w:tabs>
        <w:tab w:val="center" w:pos="4536"/>
        <w:tab w:val="right" w:pos="9072"/>
      </w:tabs>
      <w:spacing w:after="0" w:line="240" w:lineRule="auto"/>
    </w:pPr>
  </w:style>
  <w:style w:type="character" w:customStyle="1" w:styleId="NagwekZnak">
    <w:name w:val="Nagłówek Znak"/>
    <w:basedOn w:val="Domylnaczcionkaakapitu"/>
    <w:link w:val="Nagwek"/>
    <w:rsid w:val="000F1B44"/>
    <w:rPr>
      <w:rFonts w:ascii="Arial" w:hAnsi="Arial"/>
    </w:rPr>
  </w:style>
  <w:style w:type="paragraph" w:styleId="Stopka">
    <w:name w:val="footer"/>
    <w:basedOn w:val="Normalny"/>
    <w:link w:val="StopkaZnak"/>
    <w:uiPriority w:val="99"/>
    <w:unhideWhenUsed/>
    <w:rsid w:val="000F1B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1B44"/>
    <w:rPr>
      <w:rFonts w:ascii="Arial" w:hAnsi="Arial"/>
    </w:rPr>
  </w:style>
  <w:style w:type="paragraph" w:customStyle="1" w:styleId="Default">
    <w:name w:val="Default"/>
    <w:rsid w:val="000F1B44"/>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AkapitzlistZnak">
    <w:name w:val="Akapit z listą Znak"/>
    <w:aliases w:val="CW_Lista Znak,normalny tekst Znak,Podsis rysunku Znak,Akapit z listą numerowaną Znak,Preambuła Znak,L1 Znak,Numerowanie Znak,2 heading Znak,A_wyliczenie Znak,K-P_odwolanie Znak,Akapit z listą5 Znak,maz_wyliczenie Znak"/>
    <w:link w:val="Akapitzlist"/>
    <w:uiPriority w:val="34"/>
    <w:qFormat/>
    <w:locked/>
    <w:rsid w:val="000F1B44"/>
    <w:rPr>
      <w:rFonts w:ascii="Arial" w:hAnsi="Arial"/>
    </w:rPr>
  </w:style>
  <w:style w:type="character" w:styleId="Nierozpoznanawzmianka">
    <w:name w:val="Unresolved Mention"/>
    <w:basedOn w:val="Domylnaczcionkaakapitu"/>
    <w:uiPriority w:val="99"/>
    <w:semiHidden/>
    <w:unhideWhenUsed/>
    <w:rsid w:val="000F1B44"/>
    <w:rPr>
      <w:color w:val="605E5C"/>
      <w:shd w:val="clear" w:color="auto" w:fill="E1DFDD"/>
    </w:rPr>
  </w:style>
  <w:style w:type="character" w:customStyle="1" w:styleId="Teksttreci">
    <w:name w:val="Tekst treści_"/>
    <w:rsid w:val="000F1B44"/>
    <w:rPr>
      <w:spacing w:val="2"/>
      <w:sz w:val="21"/>
      <w:szCs w:val="21"/>
      <w:shd w:val="clear" w:color="auto" w:fill="FFFFFF"/>
    </w:rPr>
  </w:style>
  <w:style w:type="paragraph" w:customStyle="1" w:styleId="Teksttreci1">
    <w:name w:val="Tekst treści1"/>
    <w:basedOn w:val="Normalny"/>
    <w:rsid w:val="000F1B44"/>
    <w:pPr>
      <w:widowControl w:val="0"/>
      <w:shd w:val="clear" w:color="auto" w:fill="FFFFFF"/>
      <w:spacing w:after="0" w:line="278" w:lineRule="exact"/>
      <w:ind w:hanging="640"/>
    </w:pPr>
    <w:rPr>
      <w:rFonts w:eastAsia="Calibri" w:cs="Arial"/>
      <w:sz w:val="18"/>
      <w:szCs w:val="18"/>
    </w:rPr>
  </w:style>
  <w:style w:type="character" w:customStyle="1" w:styleId="Nagwek20">
    <w:name w:val="Nagłówek #2_"/>
    <w:rsid w:val="000F1B44"/>
    <w:rPr>
      <w:rFonts w:ascii="Arial" w:hAnsi="Arial" w:cs="Arial"/>
      <w:b/>
      <w:bCs/>
      <w:shd w:val="clear" w:color="auto" w:fill="FFFFFF"/>
    </w:rPr>
  </w:style>
  <w:style w:type="character" w:customStyle="1" w:styleId="TeksttreciPogrubienie">
    <w:name w:val="Tekst treści + Pogrubienie"/>
    <w:rsid w:val="000F1B44"/>
    <w:rPr>
      <w:rFonts w:ascii="Arial" w:hAnsi="Arial" w:cs="Arial"/>
      <w:b/>
      <w:bCs/>
      <w:spacing w:val="2"/>
      <w:sz w:val="20"/>
      <w:szCs w:val="20"/>
      <w:shd w:val="clear" w:color="auto" w:fill="FFFFFF"/>
    </w:rPr>
  </w:style>
  <w:style w:type="paragraph" w:styleId="Tekstpodstawowy3">
    <w:name w:val="Body Text 3"/>
    <w:basedOn w:val="Normalny"/>
    <w:link w:val="Tekstpodstawowy3Znak"/>
    <w:unhideWhenUsed/>
    <w:rsid w:val="000F1B44"/>
    <w:pPr>
      <w:spacing w:after="120"/>
    </w:pPr>
    <w:rPr>
      <w:sz w:val="16"/>
      <w:szCs w:val="16"/>
    </w:rPr>
  </w:style>
  <w:style w:type="character" w:customStyle="1" w:styleId="Tekstpodstawowy3Znak">
    <w:name w:val="Tekst podstawowy 3 Znak"/>
    <w:basedOn w:val="Domylnaczcionkaakapitu"/>
    <w:link w:val="Tekstpodstawowy3"/>
    <w:rsid w:val="000F1B44"/>
    <w:rPr>
      <w:rFonts w:ascii="Arial" w:hAnsi="Arial"/>
      <w:sz w:val="16"/>
      <w:szCs w:val="16"/>
    </w:rPr>
  </w:style>
  <w:style w:type="paragraph" w:styleId="Tekstpodstawowywcity">
    <w:name w:val="Body Text Indent"/>
    <w:basedOn w:val="Normalny"/>
    <w:link w:val="TekstpodstawowywcityZnak"/>
    <w:semiHidden/>
    <w:unhideWhenUsed/>
    <w:rsid w:val="000F1B44"/>
    <w:pPr>
      <w:spacing w:after="120"/>
      <w:ind w:left="283"/>
    </w:pPr>
  </w:style>
  <w:style w:type="character" w:customStyle="1" w:styleId="TekstpodstawowywcityZnak">
    <w:name w:val="Tekst podstawowy wcięty Znak"/>
    <w:basedOn w:val="Domylnaczcionkaakapitu"/>
    <w:link w:val="Tekstpodstawowywcity"/>
    <w:semiHidden/>
    <w:rsid w:val="000F1B44"/>
    <w:rPr>
      <w:rFonts w:ascii="Arial" w:hAnsi="Arial"/>
    </w:rPr>
  </w:style>
  <w:style w:type="paragraph" w:styleId="Tekstprzypisudolnego">
    <w:name w:val="footnote text"/>
    <w:basedOn w:val="Normalny"/>
    <w:link w:val="TekstprzypisudolnegoZnak"/>
    <w:uiPriority w:val="99"/>
    <w:semiHidden/>
    <w:unhideWhenUsed/>
    <w:rsid w:val="000F1B4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0F1B44"/>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0F1B44"/>
    <w:rPr>
      <w:vertAlign w:val="superscript"/>
    </w:rPr>
  </w:style>
  <w:style w:type="paragraph" w:styleId="Zwykytekst">
    <w:name w:val="Plain Text"/>
    <w:basedOn w:val="Normalny"/>
    <w:link w:val="ZwykytekstZnak"/>
    <w:rsid w:val="000F1B44"/>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0F1B44"/>
    <w:rPr>
      <w:rFonts w:ascii="Courier New" w:eastAsia="Times New Roman" w:hAnsi="Courier New" w:cs="Times New Roman"/>
      <w:sz w:val="20"/>
      <w:szCs w:val="20"/>
    </w:rPr>
  </w:style>
  <w:style w:type="paragraph" w:customStyle="1" w:styleId="Styl1">
    <w:name w:val="Styl1"/>
    <w:basedOn w:val="Normalny"/>
    <w:rsid w:val="000F1B44"/>
    <w:pPr>
      <w:widowControl w:val="0"/>
      <w:suppressAutoHyphens/>
      <w:spacing w:after="0" w:line="100" w:lineRule="atLeast"/>
      <w:jc w:val="both"/>
    </w:pPr>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semiHidden/>
    <w:rsid w:val="000F1B44"/>
    <w:pPr>
      <w:spacing w:before="120" w:after="0" w:line="240" w:lineRule="auto"/>
      <w:jc w:val="both"/>
    </w:pPr>
    <w:rPr>
      <w:rFonts w:ascii="Times New Roman" w:eastAsia="Times New Roman" w:hAnsi="Times New Roman" w:cs="Times New Roman"/>
      <w:bCs/>
      <w:lang w:eastAsia="pl-PL"/>
    </w:rPr>
  </w:style>
  <w:style w:type="character" w:customStyle="1" w:styleId="Tekstpodstawowy2Znak">
    <w:name w:val="Tekst podstawowy 2 Znak"/>
    <w:basedOn w:val="Domylnaczcionkaakapitu"/>
    <w:link w:val="Tekstpodstawowy2"/>
    <w:semiHidden/>
    <w:rsid w:val="000F1B44"/>
    <w:rPr>
      <w:rFonts w:ascii="Times New Roman" w:eastAsia="Times New Roman" w:hAnsi="Times New Roman" w:cs="Times New Roman"/>
      <w:bCs/>
      <w:lang w:eastAsia="pl-PL"/>
    </w:rPr>
  </w:style>
  <w:style w:type="paragraph" w:styleId="Tekstpodstawowywcity2">
    <w:name w:val="Body Text Indent 2"/>
    <w:basedOn w:val="Normalny"/>
    <w:link w:val="Tekstpodstawowywcity2Znak"/>
    <w:semiHidden/>
    <w:rsid w:val="000F1B44"/>
    <w:pPr>
      <w:spacing w:after="0" w:line="240" w:lineRule="auto"/>
      <w:ind w:left="709" w:hanging="709"/>
      <w:jc w:val="both"/>
    </w:pPr>
    <w:rPr>
      <w:rFonts w:ascii="Times New Roman" w:eastAsia="Times New Roman" w:hAnsi="Times New Roman" w:cs="Times New Roman"/>
      <w:b/>
      <w:caps/>
      <w:color w:val="000000"/>
      <w:sz w:val="24"/>
      <w:szCs w:val="24"/>
      <w:lang w:eastAsia="pl-PL"/>
    </w:rPr>
  </w:style>
  <w:style w:type="character" w:customStyle="1" w:styleId="Tekstpodstawowywcity2Znak">
    <w:name w:val="Tekst podstawowy wcięty 2 Znak"/>
    <w:basedOn w:val="Domylnaczcionkaakapitu"/>
    <w:link w:val="Tekstpodstawowywcity2"/>
    <w:semiHidden/>
    <w:rsid w:val="000F1B44"/>
    <w:rPr>
      <w:rFonts w:ascii="Times New Roman" w:eastAsia="Times New Roman" w:hAnsi="Times New Roman" w:cs="Times New Roman"/>
      <w:b/>
      <w:caps/>
      <w:color w:val="000000"/>
      <w:sz w:val="24"/>
      <w:szCs w:val="24"/>
      <w:lang w:eastAsia="pl-PL"/>
    </w:rPr>
  </w:style>
  <w:style w:type="paragraph" w:customStyle="1" w:styleId="Tekstpodstawowywcity1">
    <w:name w:val="Tekst podstawowy wcięty1"/>
    <w:basedOn w:val="Normalny"/>
    <w:rsid w:val="000F1B44"/>
    <w:pPr>
      <w:spacing w:after="120" w:line="240" w:lineRule="auto"/>
      <w:ind w:left="283"/>
    </w:pPr>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0F1B44"/>
  </w:style>
  <w:style w:type="character" w:customStyle="1" w:styleId="FontStyle15">
    <w:name w:val="Font Style15"/>
    <w:rsid w:val="000F1B44"/>
    <w:rPr>
      <w:rFonts w:ascii="Arial" w:hAnsi="Arial" w:cs="Arial"/>
      <w:sz w:val="24"/>
      <w:szCs w:val="24"/>
    </w:rPr>
  </w:style>
  <w:style w:type="character" w:customStyle="1" w:styleId="st">
    <w:name w:val="st"/>
    <w:basedOn w:val="Domylnaczcionkaakapitu"/>
    <w:rsid w:val="000F1B44"/>
  </w:style>
  <w:style w:type="paragraph" w:styleId="Tytu">
    <w:name w:val="Title"/>
    <w:aliases w:val=" Znak Znak Znak,Znak Znak Znak"/>
    <w:basedOn w:val="Normalny"/>
    <w:link w:val="TytuZnak"/>
    <w:qFormat/>
    <w:rsid w:val="000F1B44"/>
    <w:pPr>
      <w:shd w:val="clear" w:color="auto" w:fill="FFFFFF"/>
      <w:tabs>
        <w:tab w:val="left" w:pos="240"/>
      </w:tabs>
      <w:spacing w:after="0" w:line="240" w:lineRule="auto"/>
      <w:ind w:left="173"/>
      <w:jc w:val="center"/>
    </w:pPr>
    <w:rPr>
      <w:rFonts w:ascii="Times New Roman" w:eastAsia="Times New Roman" w:hAnsi="Times New Roman" w:cs="Times New Roman"/>
      <w:b/>
      <w:bCs/>
      <w:sz w:val="28"/>
      <w:szCs w:val="24"/>
      <w:lang w:eastAsia="pl-PL"/>
    </w:rPr>
  </w:style>
  <w:style w:type="character" w:customStyle="1" w:styleId="TytuZnak">
    <w:name w:val="Tytuł Znak"/>
    <w:aliases w:val=" Znak Znak Znak Znak,Znak Znak Znak Znak"/>
    <w:basedOn w:val="Domylnaczcionkaakapitu"/>
    <w:link w:val="Tytu"/>
    <w:rsid w:val="000F1B44"/>
    <w:rPr>
      <w:rFonts w:ascii="Times New Roman" w:eastAsia="Times New Roman" w:hAnsi="Times New Roman" w:cs="Times New Roman"/>
      <w:b/>
      <w:bCs/>
      <w:sz w:val="28"/>
      <w:szCs w:val="24"/>
      <w:shd w:val="clear" w:color="auto" w:fill="FFFFFF"/>
      <w:lang w:eastAsia="pl-PL"/>
    </w:rPr>
  </w:style>
  <w:style w:type="paragraph" w:styleId="Bezodstpw">
    <w:name w:val="No Spacing"/>
    <w:qFormat/>
    <w:rsid w:val="000F1B44"/>
    <w:pPr>
      <w:spacing w:after="0" w:line="240" w:lineRule="auto"/>
    </w:pPr>
    <w:rPr>
      <w:rFonts w:ascii="Times New Roman" w:eastAsia="Times New Roman" w:hAnsi="Times New Roman" w:cs="Times New Roman"/>
      <w:sz w:val="24"/>
      <w:szCs w:val="20"/>
      <w:lang w:eastAsia="pl-PL"/>
    </w:rPr>
  </w:style>
  <w:style w:type="paragraph" w:customStyle="1" w:styleId="Standard">
    <w:name w:val="Standard"/>
    <w:rsid w:val="000F1B44"/>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ListParagraph1">
    <w:name w:val="List Paragraph1"/>
    <w:basedOn w:val="Normalny"/>
    <w:rsid w:val="000F1B44"/>
    <w:pPr>
      <w:spacing w:after="200" w:line="276" w:lineRule="auto"/>
      <w:ind w:left="720"/>
      <w:contextualSpacing/>
    </w:pPr>
    <w:rPr>
      <w:rFonts w:ascii="Calibri" w:eastAsia="Times New Roman" w:hAnsi="Calibri" w:cs="Times New Roman"/>
    </w:rPr>
  </w:style>
  <w:style w:type="paragraph" w:customStyle="1" w:styleId="Akapitzlist2">
    <w:name w:val="Akapit z listą2"/>
    <w:basedOn w:val="Normalny"/>
    <w:rsid w:val="000F1B44"/>
    <w:pPr>
      <w:spacing w:after="200" w:line="276" w:lineRule="auto"/>
      <w:ind w:left="720"/>
    </w:pPr>
    <w:rPr>
      <w:rFonts w:ascii="Calibri" w:eastAsia="Times New Roman" w:hAnsi="Calibri" w:cs="Times New Roman"/>
      <w:sz w:val="24"/>
      <w:szCs w:val="24"/>
    </w:rPr>
  </w:style>
  <w:style w:type="paragraph" w:customStyle="1" w:styleId="Teksttreci0">
    <w:name w:val="Tekst treści"/>
    <w:basedOn w:val="Normalny"/>
    <w:rsid w:val="000F1B44"/>
    <w:pPr>
      <w:shd w:val="clear" w:color="auto" w:fill="FFFFFF"/>
      <w:spacing w:after="0" w:line="240" w:lineRule="atLeast"/>
      <w:ind w:hanging="360"/>
    </w:pPr>
    <w:rPr>
      <w:rFonts w:ascii="Times New Roman" w:eastAsia="Times New Roman" w:hAnsi="Times New Roman" w:cs="Times New Roman"/>
      <w:spacing w:val="2"/>
      <w:sz w:val="21"/>
      <w:szCs w:val="21"/>
      <w:shd w:val="clear" w:color="auto" w:fill="FFFFFF"/>
      <w:lang w:eastAsia="pl-PL"/>
    </w:rPr>
  </w:style>
  <w:style w:type="character" w:customStyle="1" w:styleId="Teksttreci10">
    <w:name w:val="Tekst treści10"/>
    <w:rsid w:val="000F1B44"/>
    <w:rPr>
      <w:rFonts w:ascii="Arial" w:hAnsi="Arial" w:cs="Arial"/>
      <w:spacing w:val="2"/>
      <w:sz w:val="18"/>
      <w:szCs w:val="18"/>
      <w:u w:val="single"/>
      <w:shd w:val="clear" w:color="auto" w:fill="FFFFFF"/>
      <w:lang w:val="en-US" w:eastAsia="en-US"/>
    </w:rPr>
  </w:style>
  <w:style w:type="character" w:customStyle="1" w:styleId="Teksttreci9">
    <w:name w:val="Tekst treści9"/>
    <w:rsid w:val="000F1B44"/>
    <w:rPr>
      <w:rFonts w:ascii="Arial" w:hAnsi="Arial" w:cs="Arial"/>
      <w:noProof/>
      <w:spacing w:val="2"/>
      <w:sz w:val="18"/>
      <w:szCs w:val="18"/>
      <w:u w:val="none"/>
      <w:shd w:val="clear" w:color="auto" w:fill="FFFFFF"/>
    </w:rPr>
  </w:style>
  <w:style w:type="character" w:customStyle="1" w:styleId="Teksttreci8">
    <w:name w:val="Tekst treści8"/>
    <w:rsid w:val="000F1B44"/>
    <w:rPr>
      <w:rFonts w:ascii="Arial" w:hAnsi="Arial" w:cs="Arial"/>
      <w:spacing w:val="2"/>
      <w:sz w:val="18"/>
      <w:szCs w:val="18"/>
      <w:u w:val="single"/>
      <w:shd w:val="clear" w:color="auto" w:fill="FFFFFF"/>
    </w:rPr>
  </w:style>
  <w:style w:type="paragraph" w:customStyle="1" w:styleId="Nagwek21">
    <w:name w:val="Nagłówek #21"/>
    <w:basedOn w:val="Normalny"/>
    <w:rsid w:val="000F1B44"/>
    <w:pPr>
      <w:widowControl w:val="0"/>
      <w:shd w:val="clear" w:color="auto" w:fill="FFFFFF"/>
      <w:spacing w:after="180" w:line="240" w:lineRule="atLeast"/>
      <w:ind w:hanging="680"/>
      <w:jc w:val="both"/>
      <w:outlineLvl w:val="1"/>
    </w:pPr>
    <w:rPr>
      <w:rFonts w:eastAsia="Times New Roman" w:cs="Arial"/>
      <w:b/>
      <w:bCs/>
      <w:sz w:val="20"/>
      <w:szCs w:val="20"/>
      <w:lang w:eastAsia="pl-PL"/>
    </w:rPr>
  </w:style>
  <w:style w:type="character" w:customStyle="1" w:styleId="apple-converted-space">
    <w:name w:val="apple-converted-space"/>
    <w:rsid w:val="000F1B44"/>
  </w:style>
  <w:style w:type="paragraph" w:customStyle="1" w:styleId="ChapterTitle">
    <w:name w:val="ChapterTitle"/>
    <w:basedOn w:val="Normalny"/>
    <w:next w:val="Normalny"/>
    <w:rsid w:val="000F1B44"/>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0F1B44"/>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0F1B44"/>
    <w:pPr>
      <w:spacing w:before="120" w:after="120" w:line="240" w:lineRule="auto"/>
      <w:jc w:val="center"/>
    </w:pPr>
    <w:rPr>
      <w:rFonts w:ascii="Times New Roman" w:eastAsia="Calibri" w:hAnsi="Times New Roman" w:cs="Times New Roman"/>
      <w:b/>
      <w:sz w:val="24"/>
      <w:u w:val="single"/>
      <w:lang w:eastAsia="en-GB"/>
    </w:rPr>
  </w:style>
  <w:style w:type="paragraph" w:styleId="Tekstprzypisukocowego">
    <w:name w:val="endnote text"/>
    <w:basedOn w:val="Normalny"/>
    <w:link w:val="TekstprzypisukocowegoZnak"/>
    <w:semiHidden/>
    <w:unhideWhenUsed/>
    <w:rsid w:val="000F1B4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0F1B44"/>
    <w:rPr>
      <w:rFonts w:ascii="Times New Roman" w:eastAsia="Times New Roman" w:hAnsi="Times New Roman" w:cs="Times New Roman"/>
      <w:sz w:val="20"/>
      <w:szCs w:val="20"/>
      <w:lang w:eastAsia="pl-PL"/>
    </w:rPr>
  </w:style>
  <w:style w:type="character" w:styleId="Odwoanieprzypisukocowego">
    <w:name w:val="endnote reference"/>
    <w:semiHidden/>
    <w:unhideWhenUsed/>
    <w:rsid w:val="000F1B44"/>
    <w:rPr>
      <w:vertAlign w:val="superscript"/>
    </w:rPr>
  </w:style>
  <w:style w:type="paragraph" w:styleId="Tekstpodstawowywcity3">
    <w:name w:val="Body Text Indent 3"/>
    <w:basedOn w:val="Normalny"/>
    <w:link w:val="Tekstpodstawowywcity3Znak"/>
    <w:semiHidden/>
    <w:unhideWhenUsed/>
    <w:rsid w:val="000F1B44"/>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semiHidden/>
    <w:rsid w:val="000F1B44"/>
    <w:rPr>
      <w:rFonts w:ascii="Times New Roman" w:eastAsia="Times New Roman" w:hAnsi="Times New Roman" w:cs="Times New Roman"/>
      <w:sz w:val="16"/>
      <w:szCs w:val="16"/>
      <w:lang w:eastAsia="pl-PL"/>
    </w:rPr>
  </w:style>
  <w:style w:type="character" w:styleId="Odwoaniedokomentarza">
    <w:name w:val="annotation reference"/>
    <w:semiHidden/>
    <w:unhideWhenUsed/>
    <w:rsid w:val="000F1B44"/>
    <w:rPr>
      <w:sz w:val="16"/>
      <w:szCs w:val="16"/>
    </w:rPr>
  </w:style>
  <w:style w:type="paragraph" w:styleId="Tekstkomentarza">
    <w:name w:val="annotation text"/>
    <w:basedOn w:val="Normalny"/>
    <w:link w:val="TekstkomentarzaZnak"/>
    <w:semiHidden/>
    <w:unhideWhenUsed/>
    <w:rsid w:val="000F1B44"/>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0F1B44"/>
    <w:rPr>
      <w:rFonts w:ascii="Times New Roman" w:eastAsia="Times New Roman" w:hAnsi="Times New Roman" w:cs="Times New Roman"/>
      <w:sz w:val="20"/>
      <w:szCs w:val="20"/>
      <w:lang w:eastAsia="pl-PL"/>
    </w:rPr>
  </w:style>
  <w:style w:type="paragraph" w:customStyle="1" w:styleId="Akapitzlist3">
    <w:name w:val="Akapit z listą3"/>
    <w:basedOn w:val="Normalny"/>
    <w:rsid w:val="000F1B44"/>
    <w:pPr>
      <w:spacing w:after="200" w:line="276" w:lineRule="auto"/>
      <w:ind w:left="720"/>
    </w:pPr>
    <w:rPr>
      <w:rFonts w:ascii="Calibri" w:eastAsia="Times New Roman" w:hAnsi="Calibri" w:cs="Times New Roman"/>
      <w:sz w:val="24"/>
      <w:szCs w:val="24"/>
    </w:rPr>
  </w:style>
  <w:style w:type="paragraph" w:customStyle="1" w:styleId="Tekstpodstawowy31">
    <w:name w:val="Tekst podstawowy 31"/>
    <w:basedOn w:val="Normalny"/>
    <w:rsid w:val="000F1B44"/>
    <w:pPr>
      <w:spacing w:after="0" w:line="240" w:lineRule="auto"/>
    </w:pPr>
    <w:rPr>
      <w:rFonts w:ascii="Times New Roman" w:eastAsia="Times New Roman" w:hAnsi="Times New Roman" w:cs="Times New Roman"/>
      <w:sz w:val="24"/>
      <w:szCs w:val="20"/>
      <w:lang w:eastAsia="pl-PL"/>
    </w:rPr>
  </w:style>
  <w:style w:type="character" w:customStyle="1" w:styleId="Teksttreci80">
    <w:name w:val="Tekst treści (8)_"/>
    <w:rsid w:val="000F1B44"/>
    <w:rPr>
      <w:sz w:val="17"/>
      <w:szCs w:val="17"/>
      <w:shd w:val="clear" w:color="auto" w:fill="FFFFFF"/>
    </w:rPr>
  </w:style>
  <w:style w:type="paragraph" w:customStyle="1" w:styleId="Teksttreci81">
    <w:name w:val="Tekst treści (8)1"/>
    <w:basedOn w:val="Normalny"/>
    <w:rsid w:val="000F1B44"/>
    <w:pPr>
      <w:widowControl w:val="0"/>
      <w:shd w:val="clear" w:color="auto" w:fill="FFFFFF"/>
      <w:spacing w:after="0" w:line="182" w:lineRule="exact"/>
      <w:ind w:hanging="260"/>
    </w:pPr>
    <w:rPr>
      <w:rFonts w:ascii="Times New Roman" w:eastAsia="Times New Roman" w:hAnsi="Times New Roman" w:cs="Times New Roman"/>
      <w:sz w:val="17"/>
      <w:szCs w:val="17"/>
      <w:lang w:eastAsia="pl-PL"/>
    </w:rPr>
  </w:style>
  <w:style w:type="character" w:customStyle="1" w:styleId="Teksttreci15">
    <w:name w:val="Tekst treści (15)_"/>
    <w:rsid w:val="000F1B44"/>
    <w:rPr>
      <w:b/>
      <w:bCs/>
      <w:sz w:val="14"/>
      <w:szCs w:val="14"/>
      <w:shd w:val="clear" w:color="auto" w:fill="FFFFFF"/>
    </w:rPr>
  </w:style>
  <w:style w:type="paragraph" w:customStyle="1" w:styleId="Teksttreci150">
    <w:name w:val="Tekst treści (15)"/>
    <w:basedOn w:val="Normalny"/>
    <w:rsid w:val="000F1B44"/>
    <w:pPr>
      <w:widowControl w:val="0"/>
      <w:shd w:val="clear" w:color="auto" w:fill="FFFFFF"/>
      <w:spacing w:after="0" w:line="182" w:lineRule="exact"/>
      <w:ind w:hanging="300"/>
      <w:jc w:val="both"/>
    </w:pPr>
    <w:rPr>
      <w:rFonts w:ascii="Times New Roman" w:eastAsia="Times New Roman" w:hAnsi="Times New Roman" w:cs="Times New Roman"/>
      <w:b/>
      <w:bCs/>
      <w:sz w:val="14"/>
      <w:szCs w:val="14"/>
      <w:lang w:eastAsia="pl-PL"/>
    </w:rPr>
  </w:style>
  <w:style w:type="character" w:customStyle="1" w:styleId="Nagwek22">
    <w:name w:val="Nagłówek #2"/>
    <w:rsid w:val="000F1B44"/>
    <w:rPr>
      <w:rFonts w:ascii="Arial" w:hAnsi="Arial" w:cs="Arial"/>
      <w:b/>
      <w:bCs/>
      <w:u w:val="single"/>
      <w:shd w:val="clear" w:color="auto" w:fill="FFFFFF"/>
    </w:rPr>
  </w:style>
  <w:style w:type="character" w:customStyle="1" w:styleId="Teksttreci13">
    <w:name w:val="Tekst treści (13)_"/>
    <w:rsid w:val="000F1B44"/>
    <w:rPr>
      <w:rFonts w:ascii="Tahoma" w:eastAsia="Tahoma" w:hAnsi="Tahoma" w:cs="Tahoma"/>
      <w:b/>
      <w:bCs/>
      <w:shd w:val="clear" w:color="auto" w:fill="FFFFFF"/>
    </w:rPr>
  </w:style>
  <w:style w:type="paragraph" w:customStyle="1" w:styleId="Teksttreci130">
    <w:name w:val="Tekst treści (13)"/>
    <w:basedOn w:val="Normalny"/>
    <w:rsid w:val="000F1B44"/>
    <w:pPr>
      <w:widowControl w:val="0"/>
      <w:shd w:val="clear" w:color="auto" w:fill="FFFFFF"/>
      <w:spacing w:before="240" w:after="0" w:line="263" w:lineRule="exact"/>
      <w:jc w:val="both"/>
    </w:pPr>
    <w:rPr>
      <w:rFonts w:ascii="Tahoma" w:eastAsia="Tahoma" w:hAnsi="Tahoma" w:cs="Times New Roman"/>
      <w:b/>
      <w:bCs/>
      <w:sz w:val="20"/>
      <w:szCs w:val="20"/>
      <w:lang w:eastAsia="pl-PL"/>
    </w:rPr>
  </w:style>
  <w:style w:type="paragraph" w:styleId="Tematkomentarza">
    <w:name w:val="annotation subject"/>
    <w:basedOn w:val="Tekstkomentarza"/>
    <w:next w:val="Tekstkomentarza"/>
    <w:link w:val="TematkomentarzaZnak"/>
    <w:semiHidden/>
    <w:unhideWhenUsed/>
    <w:rsid w:val="000F1B44"/>
    <w:rPr>
      <w:b/>
      <w:bCs/>
    </w:rPr>
  </w:style>
  <w:style w:type="character" w:customStyle="1" w:styleId="TematkomentarzaZnak">
    <w:name w:val="Temat komentarza Znak"/>
    <w:basedOn w:val="TekstkomentarzaZnak"/>
    <w:link w:val="Tematkomentarza"/>
    <w:semiHidden/>
    <w:rsid w:val="000F1B44"/>
    <w:rPr>
      <w:rFonts w:ascii="Times New Roman" w:eastAsia="Times New Roman" w:hAnsi="Times New Roman" w:cs="Times New Roman"/>
      <w:b/>
      <w:bCs/>
      <w:sz w:val="20"/>
      <w:szCs w:val="20"/>
      <w:lang w:eastAsia="pl-PL"/>
    </w:rPr>
  </w:style>
  <w:style w:type="character" w:customStyle="1" w:styleId="TekstkomentarzaZnak1">
    <w:name w:val="Tekst komentarza Znak1"/>
    <w:basedOn w:val="Domylnaczcionkaakapitu"/>
    <w:semiHidden/>
    <w:rsid w:val="000F1B44"/>
  </w:style>
  <w:style w:type="character" w:customStyle="1" w:styleId="Teksttreci2">
    <w:name w:val="Tekst treści (2)_"/>
    <w:basedOn w:val="Domylnaczcionkaakapitu"/>
    <w:link w:val="Teksttreci20"/>
    <w:rsid w:val="000F1B44"/>
    <w:rPr>
      <w:shd w:val="clear" w:color="auto" w:fill="FFFFFF"/>
    </w:rPr>
  </w:style>
  <w:style w:type="paragraph" w:customStyle="1" w:styleId="Teksttreci20">
    <w:name w:val="Tekst treści (2)"/>
    <w:basedOn w:val="Normalny"/>
    <w:link w:val="Teksttreci2"/>
    <w:rsid w:val="000F1B44"/>
    <w:pPr>
      <w:widowControl w:val="0"/>
      <w:shd w:val="clear" w:color="auto" w:fill="FFFFFF"/>
      <w:spacing w:after="0" w:line="254" w:lineRule="exact"/>
    </w:pPr>
    <w:rPr>
      <w:rFonts w:asciiTheme="minorHAnsi" w:hAnsiTheme="minorHAnsi"/>
    </w:rPr>
  </w:style>
  <w:style w:type="paragraph" w:customStyle="1" w:styleId="msonormal0">
    <w:name w:val="msonormal"/>
    <w:basedOn w:val="Normalny"/>
    <w:semiHidden/>
    <w:rsid w:val="000F1B44"/>
    <w:pPr>
      <w:spacing w:before="100" w:beforeAutospacing="1" w:after="100" w:afterAutospacing="1" w:line="240" w:lineRule="auto"/>
    </w:pPr>
    <w:rPr>
      <w:rFonts w:ascii="Verdana" w:eastAsia="Times New Roman" w:hAnsi="Verdana" w:cs="Times New Roman"/>
      <w:sz w:val="18"/>
      <w:szCs w:val="18"/>
      <w:lang w:eastAsia="pl-PL"/>
    </w:rPr>
  </w:style>
  <w:style w:type="character" w:customStyle="1" w:styleId="TytuZnak1">
    <w:name w:val="Tytuł Znak1"/>
    <w:aliases w:val="Znak Znak Znak Znak1"/>
    <w:basedOn w:val="Domylnaczcionkaakapitu"/>
    <w:rsid w:val="000F1B44"/>
    <w:rPr>
      <w:rFonts w:asciiTheme="majorHAnsi" w:eastAsiaTheme="majorEastAsia" w:hAnsiTheme="majorHAnsi" w:cstheme="majorBidi"/>
      <w:spacing w:val="-10"/>
      <w:kern w:val="28"/>
      <w:sz w:val="56"/>
      <w:szCs w:val="56"/>
    </w:rPr>
  </w:style>
  <w:style w:type="paragraph" w:styleId="Lista">
    <w:name w:val="List"/>
    <w:basedOn w:val="Normalny"/>
    <w:rsid w:val="000F1B44"/>
    <w:p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character" w:customStyle="1" w:styleId="width100prc">
    <w:name w:val="width100prc"/>
    <w:rsid w:val="000F1B44"/>
  </w:style>
  <w:style w:type="character" w:customStyle="1" w:styleId="Tekstpodstawowy2Znak1">
    <w:name w:val="Tekst podstawowy 2 Znak1"/>
    <w:basedOn w:val="Domylnaczcionkaakapitu"/>
    <w:uiPriority w:val="99"/>
    <w:semiHidden/>
    <w:rsid w:val="000F1B44"/>
    <w:rPr>
      <w:rFonts w:ascii="Times New Roman" w:eastAsia="Times New Roman" w:hAnsi="Times New Roman" w:cs="Times New Roman"/>
      <w:sz w:val="20"/>
      <w:szCs w:val="20"/>
      <w:lang w:eastAsia="pl-PL"/>
    </w:rPr>
  </w:style>
  <w:style w:type="character" w:customStyle="1" w:styleId="Tekstpodstawowy3Znak1">
    <w:name w:val="Tekst podstawowy 3 Znak1"/>
    <w:basedOn w:val="Domylnaczcionkaakapitu"/>
    <w:uiPriority w:val="99"/>
    <w:semiHidden/>
    <w:rsid w:val="000F1B44"/>
    <w:rPr>
      <w:rFonts w:ascii="Times New Roman" w:eastAsia="Times New Roman" w:hAnsi="Times New Roman" w:cs="Times New Roman"/>
      <w:sz w:val="16"/>
      <w:szCs w:val="16"/>
      <w:lang w:eastAsia="pl-PL"/>
    </w:rPr>
  </w:style>
  <w:style w:type="character" w:customStyle="1" w:styleId="Tekstpodstawowywcity2Znak1">
    <w:name w:val="Tekst podstawowy wcięty 2 Znak1"/>
    <w:basedOn w:val="Domylnaczcionkaakapitu"/>
    <w:uiPriority w:val="99"/>
    <w:semiHidden/>
    <w:rsid w:val="000F1B44"/>
    <w:rPr>
      <w:rFonts w:ascii="Times New Roman" w:eastAsia="Times New Roman" w:hAnsi="Times New Roman" w:cs="Times New Roman"/>
      <w:sz w:val="20"/>
      <w:szCs w:val="20"/>
      <w:lang w:eastAsia="pl-PL"/>
    </w:rPr>
  </w:style>
  <w:style w:type="character" w:customStyle="1" w:styleId="StopkaZnak1">
    <w:name w:val="Stopka Znak1"/>
    <w:basedOn w:val="Domylnaczcionkaakapitu"/>
    <w:uiPriority w:val="99"/>
    <w:semiHidden/>
    <w:rsid w:val="000F1B44"/>
    <w:rPr>
      <w:rFonts w:ascii="Times New Roman" w:eastAsia="Times New Roman" w:hAnsi="Times New Roman" w:cs="Times New Roman"/>
      <w:sz w:val="20"/>
      <w:szCs w:val="20"/>
      <w:lang w:eastAsia="pl-PL"/>
    </w:rPr>
  </w:style>
  <w:style w:type="character" w:customStyle="1" w:styleId="NagwekZnak1">
    <w:name w:val="Nagłówek Znak1"/>
    <w:basedOn w:val="Domylnaczcionkaakapitu"/>
    <w:uiPriority w:val="99"/>
    <w:semiHidden/>
    <w:rsid w:val="000F1B44"/>
    <w:rPr>
      <w:rFonts w:ascii="Times New Roman" w:eastAsia="Times New Roman" w:hAnsi="Times New Roman" w:cs="Times New Roman"/>
      <w:sz w:val="20"/>
      <w:szCs w:val="20"/>
      <w:lang w:eastAsia="pl-PL"/>
    </w:rPr>
  </w:style>
  <w:style w:type="character" w:customStyle="1" w:styleId="TekstpodstawowywcityZnak1">
    <w:name w:val="Tekst podstawowy wcięty Znak1"/>
    <w:basedOn w:val="Domylnaczcionkaakapitu"/>
    <w:uiPriority w:val="99"/>
    <w:semiHidden/>
    <w:rsid w:val="000F1B44"/>
    <w:rPr>
      <w:rFonts w:ascii="Times New Roman" w:eastAsia="Times New Roman" w:hAnsi="Times New Roman" w:cs="Times New Roman"/>
      <w:sz w:val="20"/>
      <w:szCs w:val="20"/>
      <w:lang w:eastAsia="pl-PL"/>
    </w:rPr>
  </w:style>
  <w:style w:type="character" w:customStyle="1" w:styleId="TekstdymkaZnak1">
    <w:name w:val="Tekst dymka Znak1"/>
    <w:basedOn w:val="Domylnaczcionkaakapitu"/>
    <w:uiPriority w:val="99"/>
    <w:semiHidden/>
    <w:rsid w:val="000F1B44"/>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0F1B44"/>
    <w:rPr>
      <w:rFonts w:ascii="Times New Roman" w:eastAsia="Times New Roman" w:hAnsi="Times New Roman" w:cs="Times New Roman"/>
      <w:sz w:val="20"/>
      <w:szCs w:val="20"/>
      <w:lang w:eastAsia="pl-PL"/>
    </w:rPr>
  </w:style>
  <w:style w:type="character" w:customStyle="1" w:styleId="Tekstpodstawowywcity3Znak1">
    <w:name w:val="Tekst podstawowy wcięty 3 Znak1"/>
    <w:basedOn w:val="Domylnaczcionkaakapitu"/>
    <w:uiPriority w:val="99"/>
    <w:semiHidden/>
    <w:rsid w:val="000F1B44"/>
    <w:rPr>
      <w:rFonts w:ascii="Times New Roman" w:eastAsia="Times New Roman" w:hAnsi="Times New Roman" w:cs="Times New Roman"/>
      <w:sz w:val="16"/>
      <w:szCs w:val="16"/>
      <w:lang w:eastAsia="pl-PL"/>
    </w:rPr>
  </w:style>
  <w:style w:type="character" w:customStyle="1" w:styleId="TematkomentarzaZnak1">
    <w:name w:val="Temat komentarza Znak1"/>
    <w:basedOn w:val="TekstkomentarzaZnak1"/>
    <w:uiPriority w:val="99"/>
    <w:semiHidden/>
    <w:rsid w:val="000F1B44"/>
    <w:rPr>
      <w:rFonts w:ascii="Times New Roman" w:eastAsia="Times New Roman" w:hAnsi="Times New Roman" w:cs="Times New Roman"/>
      <w:b/>
      <w:bCs/>
      <w:sz w:val="20"/>
      <w:szCs w:val="20"/>
      <w:lang w:eastAsia="pl-PL"/>
    </w:rPr>
  </w:style>
  <w:style w:type="character" w:customStyle="1" w:styleId="Teksttreci4">
    <w:name w:val="Tekst treści (4)_"/>
    <w:basedOn w:val="Domylnaczcionkaakapitu"/>
    <w:link w:val="Teksttreci40"/>
    <w:rsid w:val="000F1B44"/>
    <w:rPr>
      <w:rFonts w:eastAsia="Arial"/>
      <w:spacing w:val="-10"/>
      <w:sz w:val="23"/>
      <w:szCs w:val="23"/>
      <w:shd w:val="clear" w:color="auto" w:fill="FFFFFF"/>
    </w:rPr>
  </w:style>
  <w:style w:type="paragraph" w:customStyle="1" w:styleId="Teksttreci40">
    <w:name w:val="Tekst treści (4)"/>
    <w:basedOn w:val="Normalny"/>
    <w:link w:val="Teksttreci4"/>
    <w:rsid w:val="000F1B44"/>
    <w:pPr>
      <w:widowControl w:val="0"/>
      <w:shd w:val="clear" w:color="auto" w:fill="FFFFFF"/>
      <w:spacing w:before="480" w:after="240" w:line="288" w:lineRule="exact"/>
      <w:jc w:val="both"/>
    </w:pPr>
    <w:rPr>
      <w:rFonts w:asciiTheme="minorHAnsi" w:eastAsia="Arial" w:hAnsiTheme="minorHAnsi"/>
      <w:spacing w:val="-10"/>
      <w:sz w:val="23"/>
      <w:szCs w:val="23"/>
    </w:rPr>
  </w:style>
  <w:style w:type="character" w:customStyle="1" w:styleId="fn-ref">
    <w:name w:val="fn-ref"/>
    <w:basedOn w:val="Domylnaczcionkaakapitu"/>
    <w:rsid w:val="000F1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ziennik.kgpsp.gov.pl/legalact/2019/7/" TargetMode="External"/><Relationship Id="rId3" Type="http://schemas.openxmlformats.org/officeDocument/2006/relationships/settings" Target="settings.xml"/><Relationship Id="rId7" Type="http://schemas.openxmlformats.org/officeDocument/2006/relationships/hyperlink" Target="https://pl.wikipedia.org/wiki/Sprz%C4%99g%C5%82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10258</Words>
  <Characters>61549</Characters>
  <Application>Microsoft Office Word</Application>
  <DocSecurity>0</DocSecurity>
  <Lines>512</Lines>
  <Paragraphs>143</Paragraphs>
  <ScaleCrop>false</ScaleCrop>
  <Company/>
  <LinksUpToDate>false</LinksUpToDate>
  <CharactersWithSpaces>71664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K.Kijowski (KW Szczecin)</dc:creator>
  <cp:keywords/>
  <dc:description/>
  <cp:lastModifiedBy>K.Kijowski (KW Szczecin)</cp:lastModifiedBy>
  <cp:revision>1</cp:revision>
  <dcterms:created xsi:type="dcterms:W3CDTF">2022-05-24T12:15:00Z</dcterms:created>
  <dcterms:modified xsi:type="dcterms:W3CDTF">2022-05-24T12:16:00Z</dcterms:modified>
</cp:coreProperties>
</file>