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592"/>
        <w:gridCol w:w="3496"/>
        <w:gridCol w:w="3260"/>
      </w:tblGrid>
      <w:tr w:rsidR="005F66BD" w:rsidRPr="00BA2966" w:rsidTr="00AC68BC">
        <w:tc>
          <w:tcPr>
            <w:tcW w:w="3592" w:type="dxa"/>
          </w:tcPr>
          <w:p w:rsidR="005F66BD" w:rsidRPr="00BA2966" w:rsidRDefault="005F66BD" w:rsidP="00AC68BC">
            <w:pPr>
              <w:spacing w:before="120" w:after="120"/>
              <w:rPr>
                <w:rFonts w:cstheme="minorHAnsi"/>
                <w:b/>
                <w:szCs w:val="24"/>
              </w:rPr>
            </w:pPr>
            <w:bookmarkStart w:id="0" w:name="_GoBack"/>
            <w:bookmarkEnd w:id="0"/>
            <w:r w:rsidRPr="00BA2966">
              <w:rPr>
                <w:rFonts w:cstheme="minorHAnsi"/>
                <w:b/>
                <w:szCs w:val="24"/>
              </w:rPr>
              <w:t xml:space="preserve">Rodzaj specjalizacji do kontroli na podstawie § 2 Rozporządzenia MRiRW z dnia 29 kwietnia 2015 r. w sprawie nabywania uprawnień inspektora rolnictwa ekologicznego </w:t>
            </w:r>
          </w:p>
        </w:tc>
        <w:tc>
          <w:tcPr>
            <w:tcW w:w="3496" w:type="dxa"/>
          </w:tcPr>
          <w:p w:rsidR="005F66BD" w:rsidRPr="00BA2966" w:rsidRDefault="005F66BD" w:rsidP="00AC68BC">
            <w:pPr>
              <w:spacing w:before="120" w:after="120"/>
              <w:rPr>
                <w:rFonts w:cstheme="minorHAnsi"/>
                <w:b/>
                <w:szCs w:val="24"/>
              </w:rPr>
            </w:pPr>
            <w:r w:rsidRPr="00BA2966">
              <w:rPr>
                <w:rFonts w:cstheme="minorHAnsi"/>
                <w:b/>
                <w:szCs w:val="24"/>
              </w:rPr>
              <w:t>Odpowiadający rodzaj specjalizacji na podstawie art. 14 ust. 1 ustawy z dnia 23.06.2022 r. o rolnictwie ekologicznym</w:t>
            </w:r>
            <w:r w:rsidR="004269C5">
              <w:rPr>
                <w:rFonts w:cstheme="minorHAnsi"/>
                <w:b/>
                <w:szCs w:val="24"/>
              </w:rPr>
              <w:t xml:space="preserve"> i</w:t>
            </w:r>
            <w:r w:rsidRPr="00BA2966">
              <w:rPr>
                <w:rFonts w:cstheme="minorHAnsi"/>
                <w:b/>
                <w:szCs w:val="24"/>
              </w:rPr>
              <w:t xml:space="preserve"> produkcji ekologicznej</w:t>
            </w:r>
          </w:p>
        </w:tc>
        <w:tc>
          <w:tcPr>
            <w:tcW w:w="3260" w:type="dxa"/>
          </w:tcPr>
          <w:p w:rsidR="005F66BD" w:rsidRPr="00BA2966" w:rsidRDefault="005F66BD" w:rsidP="00AC68BC">
            <w:pPr>
              <w:spacing w:before="120" w:after="120"/>
              <w:rPr>
                <w:rFonts w:cstheme="minorHAnsi"/>
                <w:b/>
                <w:szCs w:val="24"/>
              </w:rPr>
            </w:pPr>
            <w:r w:rsidRPr="00BA2966">
              <w:rPr>
                <w:rFonts w:cstheme="minorHAnsi"/>
                <w:b/>
                <w:szCs w:val="24"/>
              </w:rPr>
              <w:t xml:space="preserve">Komentarz w przypadku braku odpowiednika w rodzaju specjalizacji w uchylonej ustawie o rolnictwie ekologicznym lub w nowej ustawie. </w:t>
            </w:r>
          </w:p>
        </w:tc>
      </w:tr>
      <w:tr w:rsidR="005F66BD" w:rsidRPr="00BA2966" w:rsidTr="00AC68BC">
        <w:tc>
          <w:tcPr>
            <w:tcW w:w="3592" w:type="dxa"/>
          </w:tcPr>
          <w:p w:rsidR="005F66BD" w:rsidRPr="00BA2966" w:rsidRDefault="005F66BD" w:rsidP="00AC68BC">
            <w:pPr>
              <w:spacing w:before="120" w:after="120"/>
              <w:jc w:val="both"/>
              <w:rPr>
                <w:rFonts w:cstheme="minorHAnsi"/>
                <w:szCs w:val="24"/>
              </w:rPr>
            </w:pPr>
            <w:r w:rsidRPr="00BA2966">
              <w:rPr>
                <w:rFonts w:cstheme="minorHAnsi"/>
                <w:szCs w:val="24"/>
              </w:rPr>
              <w:t>1) ekologiczna uprawa roślin i utrzymanie zwierząt;</w:t>
            </w:r>
          </w:p>
          <w:p w:rsidR="005F66BD" w:rsidRPr="00BA2966" w:rsidRDefault="005F66BD" w:rsidP="00AC68BC">
            <w:pPr>
              <w:spacing w:before="120" w:after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496" w:type="dxa"/>
          </w:tcPr>
          <w:p w:rsidR="005F66BD" w:rsidRPr="00BA2966" w:rsidRDefault="005F66BD" w:rsidP="00AC68BC">
            <w:pPr>
              <w:spacing w:before="120" w:after="12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Pr="00BA2966">
              <w:rPr>
                <w:rFonts w:cstheme="minorHAnsi"/>
                <w:szCs w:val="24"/>
              </w:rPr>
              <w:t>) nieprzetworzone rośliny i produkty roślinne, w tym nasiona i inny materiał przeznaczony do reprodukcji roślin;</w:t>
            </w:r>
          </w:p>
          <w:p w:rsidR="005F66BD" w:rsidRPr="00BA2966" w:rsidRDefault="005F66BD" w:rsidP="00AC68BC">
            <w:pPr>
              <w:spacing w:before="120" w:after="12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</w:t>
            </w:r>
            <w:r w:rsidRPr="00BA2966">
              <w:rPr>
                <w:rFonts w:cstheme="minorHAnsi"/>
                <w:szCs w:val="24"/>
              </w:rPr>
              <w:t>) zwierzęta gospodarskie i nieprzetworzone produkty pochodzenia zwierzęcego;</w:t>
            </w:r>
          </w:p>
        </w:tc>
        <w:tc>
          <w:tcPr>
            <w:tcW w:w="3260" w:type="dxa"/>
          </w:tcPr>
          <w:p w:rsidR="005F66BD" w:rsidRPr="00BA2966" w:rsidRDefault="005F66BD" w:rsidP="00AC68BC">
            <w:pPr>
              <w:spacing w:before="120" w:after="120"/>
              <w:jc w:val="both"/>
              <w:rPr>
                <w:rFonts w:cstheme="minorHAnsi"/>
                <w:szCs w:val="24"/>
              </w:rPr>
            </w:pPr>
            <w:r w:rsidRPr="00BA2966">
              <w:rPr>
                <w:rFonts w:cstheme="minorHAnsi"/>
                <w:szCs w:val="24"/>
              </w:rPr>
              <w:t>-</w:t>
            </w:r>
          </w:p>
        </w:tc>
      </w:tr>
      <w:tr w:rsidR="005F66BD" w:rsidRPr="00BA2966" w:rsidTr="00AC68BC">
        <w:tc>
          <w:tcPr>
            <w:tcW w:w="3592" w:type="dxa"/>
          </w:tcPr>
          <w:p w:rsidR="005F66BD" w:rsidRPr="00BA2966" w:rsidRDefault="005F66BD" w:rsidP="00AC68BC">
            <w:pPr>
              <w:spacing w:before="120" w:after="120"/>
              <w:jc w:val="both"/>
              <w:rPr>
                <w:rFonts w:cstheme="minorHAnsi"/>
                <w:szCs w:val="24"/>
              </w:rPr>
            </w:pPr>
            <w:r w:rsidRPr="00BA2966">
              <w:rPr>
                <w:rFonts w:cstheme="minorHAnsi"/>
                <w:szCs w:val="24"/>
              </w:rPr>
              <w:t>2) zbiór ze stanu naturalnego;</w:t>
            </w:r>
          </w:p>
          <w:p w:rsidR="005F66BD" w:rsidRPr="00BA2966" w:rsidRDefault="005F66BD" w:rsidP="00AC68BC">
            <w:pPr>
              <w:spacing w:before="120" w:after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496" w:type="dxa"/>
          </w:tcPr>
          <w:p w:rsidR="005F66BD" w:rsidRPr="00BA2966" w:rsidRDefault="005F66BD" w:rsidP="00AC68BC">
            <w:pPr>
              <w:spacing w:before="120" w:after="120"/>
              <w:jc w:val="both"/>
              <w:rPr>
                <w:rFonts w:cstheme="minorHAnsi"/>
                <w:szCs w:val="24"/>
              </w:rPr>
            </w:pPr>
            <w:r w:rsidRPr="00BA2966">
              <w:rPr>
                <w:rFonts w:cstheme="minorHAnsi"/>
                <w:szCs w:val="24"/>
              </w:rPr>
              <w:t xml:space="preserve">- </w:t>
            </w:r>
          </w:p>
        </w:tc>
        <w:tc>
          <w:tcPr>
            <w:tcW w:w="3260" w:type="dxa"/>
          </w:tcPr>
          <w:p w:rsidR="005F66BD" w:rsidRPr="00BA2966" w:rsidRDefault="005F66BD" w:rsidP="00AC68BC">
            <w:pPr>
              <w:spacing w:before="120" w:after="120"/>
              <w:rPr>
                <w:rFonts w:cstheme="minorHAnsi"/>
                <w:szCs w:val="24"/>
              </w:rPr>
            </w:pPr>
            <w:r w:rsidRPr="00BA2966">
              <w:rPr>
                <w:rFonts w:cstheme="minorHAnsi"/>
                <w:szCs w:val="24"/>
              </w:rPr>
              <w:t xml:space="preserve">brak odpowiednika; </w:t>
            </w:r>
          </w:p>
          <w:p w:rsidR="005F66BD" w:rsidRPr="00BA2966" w:rsidRDefault="005F66BD" w:rsidP="00AC68BC">
            <w:pPr>
              <w:spacing w:before="120" w:after="120"/>
              <w:rPr>
                <w:rFonts w:cstheme="minorHAnsi"/>
                <w:szCs w:val="24"/>
              </w:rPr>
            </w:pPr>
            <w:r w:rsidRPr="00BA2966">
              <w:rPr>
                <w:rFonts w:cstheme="minorHAnsi"/>
                <w:szCs w:val="24"/>
              </w:rPr>
              <w:t>Uwaga:</w:t>
            </w:r>
            <w:r>
              <w:rPr>
                <w:rFonts w:cstheme="minorHAnsi"/>
                <w:szCs w:val="24"/>
              </w:rPr>
              <w:t xml:space="preserve"> </w:t>
            </w:r>
            <w:r w:rsidRPr="00BA2966">
              <w:rPr>
                <w:rFonts w:cstheme="minorHAnsi"/>
                <w:szCs w:val="24"/>
              </w:rPr>
              <w:t xml:space="preserve">Inspektorzy rolnictwa ekologicznego wpisani do rejestru w zakresie tej specjalizacji mogą przeprowadzać kontrolę urzędową w zakresie tej specjalizacji do dnia 07.07.2024 r. </w:t>
            </w:r>
          </w:p>
        </w:tc>
      </w:tr>
      <w:tr w:rsidR="005F66BD" w:rsidRPr="00BA2966" w:rsidTr="00AC68BC">
        <w:tc>
          <w:tcPr>
            <w:tcW w:w="3592" w:type="dxa"/>
          </w:tcPr>
          <w:p w:rsidR="005F66BD" w:rsidRPr="00BA2966" w:rsidRDefault="005F66BD" w:rsidP="00AC68BC">
            <w:pPr>
              <w:spacing w:before="120" w:after="120"/>
              <w:jc w:val="both"/>
              <w:rPr>
                <w:rFonts w:cstheme="minorHAnsi"/>
                <w:szCs w:val="24"/>
              </w:rPr>
            </w:pPr>
            <w:r w:rsidRPr="00BA2966">
              <w:rPr>
                <w:rFonts w:cstheme="minorHAnsi"/>
                <w:szCs w:val="24"/>
              </w:rPr>
              <w:t>3) pszczelarstwo;</w:t>
            </w:r>
          </w:p>
          <w:p w:rsidR="005F66BD" w:rsidRPr="00BA2966" w:rsidRDefault="005F66BD" w:rsidP="00AC68BC">
            <w:pPr>
              <w:spacing w:before="120" w:after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496" w:type="dxa"/>
          </w:tcPr>
          <w:p w:rsidR="005F66BD" w:rsidRPr="00BA2966" w:rsidRDefault="005F66BD" w:rsidP="00AC68BC">
            <w:pPr>
              <w:spacing w:before="120" w:after="120"/>
              <w:jc w:val="both"/>
              <w:rPr>
                <w:rFonts w:cstheme="minorHAnsi"/>
                <w:szCs w:val="24"/>
              </w:rPr>
            </w:pPr>
            <w:r w:rsidRPr="00BA2966">
              <w:rPr>
                <w:rFonts w:cstheme="minorHAnsi"/>
                <w:szCs w:val="24"/>
              </w:rPr>
              <w:t>-</w:t>
            </w:r>
          </w:p>
        </w:tc>
        <w:tc>
          <w:tcPr>
            <w:tcW w:w="3260" w:type="dxa"/>
          </w:tcPr>
          <w:p w:rsidR="005F66BD" w:rsidRPr="00BA2966" w:rsidRDefault="005F66BD" w:rsidP="00AC68BC">
            <w:pPr>
              <w:spacing w:before="120" w:after="120"/>
              <w:rPr>
                <w:rFonts w:cstheme="minorHAnsi"/>
                <w:szCs w:val="24"/>
              </w:rPr>
            </w:pPr>
            <w:r w:rsidRPr="00BA2966">
              <w:rPr>
                <w:rFonts w:cstheme="minorHAnsi"/>
                <w:szCs w:val="24"/>
              </w:rPr>
              <w:t xml:space="preserve">brak odpowiednika; </w:t>
            </w:r>
            <w:r>
              <w:rPr>
                <w:rFonts w:cstheme="minorHAnsi"/>
                <w:szCs w:val="24"/>
              </w:rPr>
              <w:br/>
            </w:r>
            <w:r w:rsidRPr="00BA2966">
              <w:rPr>
                <w:rFonts w:cstheme="minorHAnsi"/>
                <w:szCs w:val="24"/>
              </w:rPr>
              <w:t>Uwaga:</w:t>
            </w:r>
            <w:r>
              <w:rPr>
                <w:rFonts w:cstheme="minorHAnsi"/>
                <w:szCs w:val="24"/>
              </w:rPr>
              <w:t xml:space="preserve"> </w:t>
            </w:r>
            <w:r w:rsidRPr="00BA2966">
              <w:rPr>
                <w:rFonts w:cstheme="minorHAnsi"/>
                <w:szCs w:val="24"/>
              </w:rPr>
              <w:t>Inspektorzy rolnictwa ekologicznego wpisani do rejestru w zakresie tej specjalizacji mogą przeprowadzać kontrolę urzędową w zakresie tej specjalizacji do dnia 07.07.2024 r.</w:t>
            </w:r>
          </w:p>
        </w:tc>
      </w:tr>
      <w:tr w:rsidR="005F66BD" w:rsidRPr="00BA2966" w:rsidTr="00AC68BC">
        <w:tc>
          <w:tcPr>
            <w:tcW w:w="3592" w:type="dxa"/>
          </w:tcPr>
          <w:p w:rsidR="005F66BD" w:rsidRPr="00BA2966" w:rsidRDefault="005F66BD" w:rsidP="00AC68BC">
            <w:pPr>
              <w:spacing w:before="120" w:after="120"/>
              <w:jc w:val="both"/>
              <w:rPr>
                <w:rFonts w:cstheme="minorHAnsi"/>
                <w:szCs w:val="24"/>
              </w:rPr>
            </w:pPr>
            <w:r w:rsidRPr="00BA2966">
              <w:rPr>
                <w:rFonts w:cstheme="minorHAnsi"/>
                <w:szCs w:val="24"/>
              </w:rPr>
              <w:t>4) produkty akwakultury i wodorosty morskie;</w:t>
            </w:r>
          </w:p>
          <w:p w:rsidR="005F66BD" w:rsidRPr="00BA2966" w:rsidRDefault="005F66BD" w:rsidP="00AC68BC">
            <w:pPr>
              <w:spacing w:before="120" w:after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496" w:type="dxa"/>
          </w:tcPr>
          <w:p w:rsidR="005F66BD" w:rsidRPr="00BA2966" w:rsidRDefault="005F66BD" w:rsidP="00AC68BC">
            <w:pPr>
              <w:spacing w:before="120" w:after="12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</w:t>
            </w:r>
            <w:r w:rsidRPr="00BA2966">
              <w:rPr>
                <w:rFonts w:cstheme="minorHAnsi"/>
                <w:szCs w:val="24"/>
              </w:rPr>
              <w:t>) algi i nieprzetworzone produkty akwakultury;</w:t>
            </w:r>
          </w:p>
          <w:p w:rsidR="005F66BD" w:rsidRPr="00BA2966" w:rsidRDefault="005F66BD" w:rsidP="00AC68BC">
            <w:pPr>
              <w:spacing w:before="120" w:after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260" w:type="dxa"/>
          </w:tcPr>
          <w:p w:rsidR="005F66BD" w:rsidRPr="00BA2966" w:rsidRDefault="005F66BD" w:rsidP="00AC68BC">
            <w:pPr>
              <w:spacing w:before="120" w:after="120"/>
              <w:rPr>
                <w:rFonts w:cstheme="minorHAnsi"/>
                <w:szCs w:val="24"/>
              </w:rPr>
            </w:pPr>
            <w:r w:rsidRPr="00BA2966">
              <w:rPr>
                <w:rFonts w:cstheme="minorHAnsi"/>
                <w:szCs w:val="24"/>
              </w:rPr>
              <w:t>-</w:t>
            </w:r>
          </w:p>
        </w:tc>
      </w:tr>
      <w:tr w:rsidR="005F66BD" w:rsidRPr="00BA2966" w:rsidTr="00AC68BC">
        <w:tc>
          <w:tcPr>
            <w:tcW w:w="3592" w:type="dxa"/>
          </w:tcPr>
          <w:p w:rsidR="005F66BD" w:rsidRPr="00BA2966" w:rsidRDefault="005F66BD" w:rsidP="00AC68BC">
            <w:pPr>
              <w:spacing w:before="120" w:after="120"/>
              <w:jc w:val="both"/>
              <w:rPr>
                <w:rFonts w:cstheme="minorHAnsi"/>
                <w:szCs w:val="24"/>
              </w:rPr>
            </w:pPr>
            <w:r w:rsidRPr="00BA2966">
              <w:rPr>
                <w:rFonts w:cstheme="minorHAnsi"/>
                <w:szCs w:val="24"/>
              </w:rPr>
              <w:t>5) przetwórstwo produktów ekologicznych oraz produkcja pasz lub drożdży;</w:t>
            </w:r>
          </w:p>
          <w:p w:rsidR="005F66BD" w:rsidRPr="00BA2966" w:rsidRDefault="005F66BD" w:rsidP="00AC68BC">
            <w:pPr>
              <w:spacing w:before="120" w:after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496" w:type="dxa"/>
          </w:tcPr>
          <w:p w:rsidR="005F66BD" w:rsidRPr="00BA2966" w:rsidRDefault="005F66BD" w:rsidP="00AC68BC">
            <w:pPr>
              <w:spacing w:before="120" w:after="12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</w:t>
            </w:r>
            <w:r w:rsidRPr="00BA2966">
              <w:rPr>
                <w:rFonts w:cstheme="minorHAnsi"/>
                <w:szCs w:val="24"/>
              </w:rPr>
              <w:t>) przetworzone produkty rolne, w tym produkty akwakultury, do wykorzystania jako żywność;</w:t>
            </w:r>
          </w:p>
          <w:p w:rsidR="005F66BD" w:rsidRPr="00BA2966" w:rsidRDefault="005F66BD" w:rsidP="00AC68BC">
            <w:pPr>
              <w:spacing w:before="120" w:after="12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</w:t>
            </w:r>
            <w:r w:rsidRPr="00BA2966">
              <w:rPr>
                <w:rFonts w:cstheme="minorHAnsi"/>
                <w:szCs w:val="24"/>
              </w:rPr>
              <w:t>) pasza;</w:t>
            </w:r>
          </w:p>
          <w:p w:rsidR="005F66BD" w:rsidRPr="00BA2966" w:rsidRDefault="005F66BD" w:rsidP="00AC68BC">
            <w:pPr>
              <w:spacing w:before="120" w:after="12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</w:t>
            </w:r>
            <w:r w:rsidRPr="00BA2966">
              <w:rPr>
                <w:rFonts w:cstheme="minorHAnsi"/>
                <w:szCs w:val="24"/>
              </w:rPr>
              <w:t>) wino;</w:t>
            </w:r>
          </w:p>
        </w:tc>
        <w:tc>
          <w:tcPr>
            <w:tcW w:w="3260" w:type="dxa"/>
          </w:tcPr>
          <w:p w:rsidR="005F66BD" w:rsidRPr="00BA2966" w:rsidRDefault="005F66BD" w:rsidP="00AC68BC">
            <w:pPr>
              <w:spacing w:before="120" w:after="120"/>
              <w:rPr>
                <w:rFonts w:cstheme="minorHAnsi"/>
                <w:szCs w:val="24"/>
              </w:rPr>
            </w:pPr>
            <w:r w:rsidRPr="00BA2966">
              <w:rPr>
                <w:rFonts w:cstheme="minorHAnsi"/>
                <w:szCs w:val="24"/>
              </w:rPr>
              <w:t>-</w:t>
            </w:r>
          </w:p>
        </w:tc>
      </w:tr>
      <w:tr w:rsidR="005F66BD" w:rsidRPr="00BA2966" w:rsidTr="00AC68BC">
        <w:tc>
          <w:tcPr>
            <w:tcW w:w="3592" w:type="dxa"/>
          </w:tcPr>
          <w:p w:rsidR="005F66BD" w:rsidRPr="00BA2966" w:rsidRDefault="005F66BD" w:rsidP="00AC68BC">
            <w:pPr>
              <w:spacing w:before="120" w:after="120"/>
              <w:jc w:val="both"/>
              <w:rPr>
                <w:rFonts w:cstheme="minorHAnsi"/>
                <w:szCs w:val="24"/>
              </w:rPr>
            </w:pPr>
            <w:r w:rsidRPr="00BA2966">
              <w:rPr>
                <w:rFonts w:cstheme="minorHAnsi"/>
                <w:szCs w:val="24"/>
              </w:rPr>
              <w:lastRenderedPageBreak/>
              <w:t>6) wprowadzanie na rynek produktów ekologicznych, w tym importowanych z państw trzecich.</w:t>
            </w:r>
          </w:p>
          <w:p w:rsidR="005F66BD" w:rsidRPr="00BA2966" w:rsidRDefault="005F66BD" w:rsidP="00AC68BC">
            <w:pPr>
              <w:spacing w:before="120" w:after="120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496" w:type="dxa"/>
          </w:tcPr>
          <w:p w:rsidR="005F66BD" w:rsidRPr="00BA2966" w:rsidRDefault="005F66BD" w:rsidP="00AC68BC">
            <w:pPr>
              <w:spacing w:before="120" w:after="120"/>
              <w:jc w:val="both"/>
              <w:rPr>
                <w:rFonts w:cstheme="minorHAnsi"/>
                <w:szCs w:val="24"/>
              </w:rPr>
            </w:pPr>
            <w:r w:rsidRPr="00BA2966">
              <w:rPr>
                <w:rFonts w:cstheme="minorHAnsi"/>
                <w:szCs w:val="24"/>
              </w:rPr>
              <w:t>-</w:t>
            </w:r>
          </w:p>
        </w:tc>
        <w:tc>
          <w:tcPr>
            <w:tcW w:w="3260" w:type="dxa"/>
          </w:tcPr>
          <w:p w:rsidR="005F66BD" w:rsidRPr="00BA2966" w:rsidRDefault="005F66BD" w:rsidP="00AC68BC">
            <w:pPr>
              <w:spacing w:before="120" w:after="120"/>
              <w:rPr>
                <w:rFonts w:cstheme="minorHAnsi"/>
                <w:szCs w:val="24"/>
              </w:rPr>
            </w:pPr>
            <w:r w:rsidRPr="00BA2966">
              <w:rPr>
                <w:rFonts w:cstheme="minorHAnsi"/>
                <w:szCs w:val="24"/>
              </w:rPr>
              <w:t xml:space="preserve">brak odpowiednika; </w:t>
            </w:r>
          </w:p>
          <w:p w:rsidR="005F66BD" w:rsidRPr="00BA2966" w:rsidRDefault="005F66BD" w:rsidP="00AC68BC">
            <w:pPr>
              <w:spacing w:before="120" w:after="120"/>
              <w:rPr>
                <w:rFonts w:cstheme="minorHAnsi"/>
                <w:szCs w:val="24"/>
              </w:rPr>
            </w:pPr>
            <w:r w:rsidRPr="00BA2966">
              <w:rPr>
                <w:rFonts w:cstheme="minorHAnsi"/>
                <w:szCs w:val="24"/>
              </w:rPr>
              <w:t>Uwaga: Inspektorzy rolnictwa ekologicznego wpisani do rejestru w zakresie tej specjalizacji mogą przeprowadzać kontrolę urzędową w zakresie tej specjalizacji do dnia 07.07.2024 r.</w:t>
            </w:r>
          </w:p>
        </w:tc>
      </w:tr>
      <w:tr w:rsidR="005F66BD" w:rsidRPr="00BA2966" w:rsidTr="00AC68BC">
        <w:tc>
          <w:tcPr>
            <w:tcW w:w="3592" w:type="dxa"/>
          </w:tcPr>
          <w:p w:rsidR="005F66BD" w:rsidRPr="00BA2966" w:rsidRDefault="005F66BD" w:rsidP="00AC68BC">
            <w:pPr>
              <w:spacing w:before="120" w:after="12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</w:t>
            </w:r>
          </w:p>
        </w:tc>
        <w:tc>
          <w:tcPr>
            <w:tcW w:w="3496" w:type="dxa"/>
          </w:tcPr>
          <w:p w:rsidR="005F66BD" w:rsidRPr="00BA2966" w:rsidRDefault="005F66BD" w:rsidP="00AC68BC">
            <w:pPr>
              <w:spacing w:before="120" w:after="12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</w:t>
            </w:r>
            <w:r w:rsidRPr="00BA2966">
              <w:rPr>
                <w:rFonts w:cstheme="minorHAnsi"/>
                <w:szCs w:val="24"/>
              </w:rPr>
              <w:t>) inne produkty wyszczególnione w załączniku I do rozporządzenia 2018/848 lub nieobjęte poprzednimi kategoriami.</w:t>
            </w:r>
          </w:p>
        </w:tc>
        <w:tc>
          <w:tcPr>
            <w:tcW w:w="3260" w:type="dxa"/>
          </w:tcPr>
          <w:p w:rsidR="005F66BD" w:rsidRPr="00BA2966" w:rsidRDefault="005F66BD" w:rsidP="00AC68BC">
            <w:pPr>
              <w:spacing w:before="120" w:after="120"/>
              <w:rPr>
                <w:rFonts w:cstheme="minorHAnsi"/>
                <w:szCs w:val="24"/>
              </w:rPr>
            </w:pPr>
            <w:r w:rsidRPr="00BA2966">
              <w:rPr>
                <w:rFonts w:cstheme="minorHAnsi"/>
                <w:szCs w:val="24"/>
              </w:rPr>
              <w:t>Brak odpowiednika w rodzaju specjalizacji na podstawie uchylonej ustawy o rolnictwie ekologicznym.</w:t>
            </w:r>
          </w:p>
        </w:tc>
      </w:tr>
    </w:tbl>
    <w:p w:rsidR="00A506D3" w:rsidRDefault="00A506D3"/>
    <w:sectPr w:rsidR="00A506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C69" w:rsidRDefault="007F6C69" w:rsidP="00797A87">
      <w:pPr>
        <w:spacing w:after="0" w:line="240" w:lineRule="auto"/>
      </w:pPr>
      <w:r>
        <w:separator/>
      </w:r>
    </w:p>
  </w:endnote>
  <w:endnote w:type="continuationSeparator" w:id="0">
    <w:p w:rsidR="007F6C69" w:rsidRDefault="007F6C69" w:rsidP="0079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C69" w:rsidRDefault="007F6C69" w:rsidP="00797A87">
      <w:pPr>
        <w:spacing w:after="0" w:line="240" w:lineRule="auto"/>
      </w:pPr>
      <w:r>
        <w:separator/>
      </w:r>
    </w:p>
  </w:footnote>
  <w:footnote w:type="continuationSeparator" w:id="0">
    <w:p w:rsidR="007F6C69" w:rsidRDefault="007F6C69" w:rsidP="00797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A87" w:rsidRPr="00AD7786" w:rsidRDefault="00AD7786">
    <w:pPr>
      <w:pStyle w:val="Nagwek"/>
      <w:rPr>
        <w:b/>
      </w:rPr>
    </w:pPr>
    <w:r w:rsidRPr="00AD7786">
      <w:rPr>
        <w:rFonts w:cstheme="minorHAnsi"/>
        <w:b/>
        <w:szCs w:val="24"/>
      </w:rPr>
      <w:t>Tabela korelacji rodzajów specjalizacji inspektorów rolnictwa ekologicznego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0469"/>
    <w:multiLevelType w:val="hybridMultilevel"/>
    <w:tmpl w:val="163C7478"/>
    <w:lvl w:ilvl="0" w:tplc="92E60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265B9"/>
    <w:multiLevelType w:val="multilevel"/>
    <w:tmpl w:val="872C45A0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A2"/>
    <w:rsid w:val="000660BE"/>
    <w:rsid w:val="004269C5"/>
    <w:rsid w:val="005F66BD"/>
    <w:rsid w:val="00797A87"/>
    <w:rsid w:val="007F6C69"/>
    <w:rsid w:val="009F16B2"/>
    <w:rsid w:val="00A506D3"/>
    <w:rsid w:val="00AD7786"/>
    <w:rsid w:val="00B7032C"/>
    <w:rsid w:val="00BA78A2"/>
    <w:rsid w:val="00BD53C9"/>
    <w:rsid w:val="00D9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DB20D-7DF2-4EC9-8065-97D8F58C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6BD"/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53C9"/>
    <w:pPr>
      <w:keepNext/>
      <w:keepLines/>
      <w:numPr>
        <w:numId w:val="2"/>
      </w:numPr>
      <w:spacing w:before="120" w:after="120" w:line="240" w:lineRule="auto"/>
      <w:ind w:hanging="360"/>
      <w:outlineLvl w:val="1"/>
    </w:pPr>
    <w:rPr>
      <w:rFonts w:asciiTheme="majorHAnsi" w:hAnsiTheme="majorHAnsi" w:cstheme="majorBidi"/>
      <w:color w:val="FF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53C9"/>
    <w:rPr>
      <w:rFonts w:asciiTheme="majorHAnsi" w:hAnsiTheme="majorHAnsi" w:cstheme="majorBidi"/>
      <w:color w:val="FF0000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5F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A87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97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A8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Wardach</dc:creator>
  <cp:keywords/>
  <dc:description/>
  <cp:lastModifiedBy>Izabela Zdrojewska</cp:lastModifiedBy>
  <cp:revision>2</cp:revision>
  <dcterms:created xsi:type="dcterms:W3CDTF">2022-07-07T07:59:00Z</dcterms:created>
  <dcterms:modified xsi:type="dcterms:W3CDTF">2022-07-07T07:59:00Z</dcterms:modified>
</cp:coreProperties>
</file>