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9610" w14:textId="77777777" w:rsidR="00F664E1" w:rsidRPr="002D2A07" w:rsidRDefault="00F664E1" w:rsidP="002D2A07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D2A07">
        <w:rPr>
          <w:rFonts w:ascii="Arial" w:hAnsi="Arial" w:cs="Arial"/>
          <w:sz w:val="24"/>
          <w:szCs w:val="24"/>
        </w:rPr>
        <w:t>Gdańsk</w:t>
      </w:r>
      <w:bookmarkEnd w:id="0"/>
      <w:r w:rsidRPr="002D2A07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2D2A07">
        <w:rPr>
          <w:rFonts w:ascii="Arial" w:hAnsi="Arial" w:cs="Arial"/>
          <w:sz w:val="24"/>
          <w:szCs w:val="24"/>
        </w:rPr>
        <w:t>20 lutego 2026</w:t>
      </w:r>
      <w:bookmarkEnd w:id="1"/>
      <w:r w:rsidRPr="002D2A07">
        <w:rPr>
          <w:rFonts w:ascii="Arial" w:hAnsi="Arial" w:cs="Arial"/>
          <w:sz w:val="24"/>
          <w:szCs w:val="24"/>
        </w:rPr>
        <w:t xml:space="preserve"> r.</w:t>
      </w:r>
    </w:p>
    <w:p w14:paraId="3FCDA4B0" w14:textId="38366097" w:rsidR="00F664E1" w:rsidRPr="002D2A07" w:rsidRDefault="00F664E1" w:rsidP="002D2A07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2D2A07">
        <w:rPr>
          <w:rFonts w:ascii="Arial" w:hAnsi="Arial" w:cs="Arial"/>
          <w:sz w:val="24"/>
          <w:szCs w:val="24"/>
        </w:rPr>
        <w:t>NSP-VIII.7581.1.100.2025</w:t>
      </w:r>
      <w:bookmarkEnd w:id="2"/>
      <w:r w:rsidRPr="002D2A07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2D2A07">
        <w:rPr>
          <w:rFonts w:ascii="Arial" w:hAnsi="Arial" w:cs="Arial"/>
          <w:sz w:val="24"/>
          <w:szCs w:val="24"/>
        </w:rPr>
        <w:t>DW</w:t>
      </w:r>
      <w:bookmarkEnd w:id="3"/>
    </w:p>
    <w:p w14:paraId="0F2856F6" w14:textId="1924463E" w:rsidR="00F664E1" w:rsidRPr="00496C0B" w:rsidRDefault="00F664E1" w:rsidP="00496C0B">
      <w:pPr>
        <w:suppressAutoHyphens/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496C0B">
        <w:rPr>
          <w:rFonts w:ascii="Arial" w:hAnsi="Arial" w:cs="Arial"/>
          <w:sz w:val="24"/>
          <w:szCs w:val="24"/>
        </w:rPr>
        <w:t>Obwieszczenie</w:t>
      </w:r>
    </w:p>
    <w:p w14:paraId="199CE519" w14:textId="30D9E293" w:rsidR="00F664E1" w:rsidRPr="002D2A07" w:rsidRDefault="00F664E1" w:rsidP="002D2A07">
      <w:pPr>
        <w:suppressAutoHyphens/>
        <w:spacing w:before="80" w:after="80"/>
        <w:jc w:val="both"/>
        <w:rPr>
          <w:rFonts w:ascii="Arial" w:hAnsi="Arial" w:cs="Arial"/>
          <w:i/>
          <w:iCs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 xml:space="preserve">Wojewoda Pomorski działając na podstawie art. 49 ustawy z dnia 14 czerwca 1960 r. - Kodeks postępowania administracyjnego (j. t. Dz. U. z 2025 r. poz. 1691, zwanej dalej </w:t>
      </w:r>
      <w:r w:rsidRPr="002D2A07">
        <w:rPr>
          <w:rFonts w:ascii="Arial" w:hAnsi="Arial" w:cs="Arial"/>
          <w:i/>
          <w:iCs/>
          <w:sz w:val="24"/>
          <w:szCs w:val="24"/>
        </w:rPr>
        <w:t>„Kpa”</w:t>
      </w:r>
      <w:r w:rsidRPr="002D2A07">
        <w:rPr>
          <w:rFonts w:ascii="Arial" w:hAnsi="Arial" w:cs="Arial"/>
          <w:sz w:val="24"/>
          <w:szCs w:val="24"/>
        </w:rPr>
        <w:t xml:space="preserve">), oraz art. 8 ustawy z dnia 21 sierpnia 1997 r. o gospodarce nieruchomościami (j. t. Dz. U. z 2024 r., poz. 1145 ze zm.), podaje do publicznej wiadomości, że prowadzone jest postępowanie administracyjne w sprawie rozpatrywanej przez tutejszy organ w postępowaniu odwoławczym, od decyzji Starosty Puckiego, wykonującego zadanie z zakresu administracji rządowej, z dnia 5 czerwca 2025 r. </w:t>
      </w:r>
      <w:r w:rsidR="002D2A07">
        <w:rPr>
          <w:rFonts w:ascii="Arial" w:hAnsi="Arial" w:cs="Arial"/>
          <w:sz w:val="24"/>
          <w:szCs w:val="24"/>
        </w:rPr>
        <w:br/>
      </w:r>
      <w:r w:rsidRPr="002D2A07">
        <w:rPr>
          <w:rFonts w:ascii="Arial" w:hAnsi="Arial" w:cs="Arial"/>
          <w:sz w:val="24"/>
          <w:szCs w:val="24"/>
        </w:rPr>
        <w:t xml:space="preserve">nr GN.683.100.2024 orzekającej o ustaleniu odszkodowania za prawo własności nieruchomości oznaczonej jako działka nr </w:t>
      </w:r>
      <w:r w:rsidRPr="002D2A07">
        <w:rPr>
          <w:rFonts w:ascii="Arial" w:hAnsi="Arial" w:cs="Arial"/>
          <w:b/>
          <w:bCs/>
          <w:sz w:val="24"/>
          <w:szCs w:val="24"/>
        </w:rPr>
        <w:t xml:space="preserve">205/7 </w:t>
      </w:r>
      <w:r w:rsidRPr="002D2A07">
        <w:rPr>
          <w:rFonts w:ascii="Arial" w:hAnsi="Arial" w:cs="Arial"/>
          <w:sz w:val="24"/>
          <w:szCs w:val="24"/>
        </w:rPr>
        <w:t>o pow. 17 m</w:t>
      </w:r>
      <w:r w:rsidRPr="002D2A07">
        <w:rPr>
          <w:rFonts w:ascii="Arial" w:hAnsi="Arial" w:cs="Arial"/>
          <w:sz w:val="24"/>
          <w:szCs w:val="24"/>
          <w:vertAlign w:val="superscript"/>
        </w:rPr>
        <w:t>2</w:t>
      </w:r>
      <w:r w:rsidRPr="002D2A07">
        <w:rPr>
          <w:rFonts w:ascii="Arial" w:hAnsi="Arial" w:cs="Arial"/>
          <w:sz w:val="24"/>
          <w:szCs w:val="24"/>
        </w:rPr>
        <w:t xml:space="preserve">, położonej w obrębie 0008, Dębogórze, gmina Kosakowo, objętej decyzją Starosty Puckiego, wykonującego zadanie z zakresu administracji rządowej, z dnia 25 sierpnia 2023 r. </w:t>
      </w:r>
      <w:r w:rsidR="002D2A07">
        <w:rPr>
          <w:rFonts w:ascii="Arial" w:hAnsi="Arial" w:cs="Arial"/>
          <w:sz w:val="24"/>
          <w:szCs w:val="24"/>
        </w:rPr>
        <w:br/>
      </w:r>
      <w:r w:rsidRPr="002D2A07">
        <w:rPr>
          <w:rFonts w:ascii="Arial" w:hAnsi="Arial" w:cs="Arial"/>
          <w:sz w:val="24"/>
          <w:szCs w:val="24"/>
        </w:rPr>
        <w:t xml:space="preserve">nr AB/RW-6470/94/23/K o zezwoleniu na realizację inwestycji drogowej, pn. </w:t>
      </w:r>
      <w:r w:rsidRPr="002D2A07">
        <w:rPr>
          <w:rFonts w:ascii="Arial" w:hAnsi="Arial" w:cs="Arial"/>
          <w:i/>
          <w:iCs/>
          <w:sz w:val="24"/>
          <w:szCs w:val="24"/>
        </w:rPr>
        <w:t>„Budowa drogi gminnej ulicy Jagodowej,</w:t>
      </w:r>
      <w:r w:rsidRPr="002D2A07">
        <w:rPr>
          <w:rFonts w:ascii="Arial" w:hAnsi="Arial" w:cs="Arial"/>
          <w:sz w:val="24"/>
          <w:szCs w:val="24"/>
        </w:rPr>
        <w:t xml:space="preserve"> </w:t>
      </w:r>
      <w:r w:rsidRPr="002D2A07">
        <w:rPr>
          <w:rFonts w:ascii="Arial" w:hAnsi="Arial" w:cs="Arial"/>
          <w:i/>
          <w:iCs/>
          <w:sz w:val="24"/>
          <w:szCs w:val="24"/>
        </w:rPr>
        <w:t>na odcinku od skrzyżowania z ul. Grzybową do skrzyżowania z ul. Owocową w Dębogórzu”.</w:t>
      </w:r>
    </w:p>
    <w:p w14:paraId="330DBFBB" w14:textId="7548B6E8" w:rsidR="00F664E1" w:rsidRPr="002D2A07" w:rsidRDefault="00F664E1" w:rsidP="002D2A07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2D2A07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2D2A07">
        <w:rPr>
          <w:rFonts w:ascii="Arial" w:hAnsi="Arial" w:cs="Arial"/>
          <w:sz w:val="24"/>
          <w:szCs w:val="24"/>
        </w:rPr>
        <w:t xml:space="preserve">(pokój nr 442, IV piętro) </w:t>
      </w:r>
      <w:r w:rsidRPr="002D2A07">
        <w:rPr>
          <w:rFonts w:ascii="Arial" w:hAnsi="Arial" w:cs="Arial"/>
          <w:sz w:val="24"/>
          <w:szCs w:val="24"/>
        </w:rPr>
        <w:br/>
        <w:t xml:space="preserve">w godzinach (9:00-14:00), po uprzednim uzgodnieniu terminu z pracownikiem prowadzącym sprawę </w:t>
      </w:r>
      <w:r w:rsidRPr="002D2A07">
        <w:rPr>
          <w:rFonts w:ascii="Arial" w:hAnsi="Arial" w:cs="Arial"/>
          <w:bCs/>
          <w:sz w:val="24"/>
          <w:szCs w:val="24"/>
        </w:rPr>
        <w:t xml:space="preserve">– Panią Dominiką Wesołowską </w:t>
      </w:r>
      <w:r w:rsidRPr="002D2A07">
        <w:rPr>
          <w:rFonts w:ascii="Arial" w:hAnsi="Arial" w:cs="Arial"/>
          <w:sz w:val="24"/>
          <w:szCs w:val="24"/>
        </w:rPr>
        <w:t xml:space="preserve">(tel. 58 30 77 116 lub </w:t>
      </w:r>
      <w:r w:rsidR="002D2A07">
        <w:rPr>
          <w:rFonts w:ascii="Arial" w:hAnsi="Arial" w:cs="Arial"/>
          <w:sz w:val="24"/>
          <w:szCs w:val="24"/>
        </w:rPr>
        <w:br/>
      </w:r>
      <w:r w:rsidRPr="002D2A07">
        <w:rPr>
          <w:rFonts w:ascii="Arial" w:hAnsi="Arial" w:cs="Arial"/>
          <w:sz w:val="24"/>
          <w:szCs w:val="24"/>
        </w:rPr>
        <w:t>58 30 77 508 - sekretariat) oraz po wykazaniu tytułu prawnego do nieruchomości.</w:t>
      </w:r>
    </w:p>
    <w:p w14:paraId="4767120A" w14:textId="1FA773A5" w:rsidR="00F664E1" w:rsidRPr="002D2A07" w:rsidRDefault="00F664E1" w:rsidP="00496C0B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 xml:space="preserve">Nadto, informuję, że przewidziany termin zakończenia sprawy do dnia </w:t>
      </w:r>
      <w:r w:rsidRPr="00496C0B">
        <w:rPr>
          <w:rFonts w:ascii="Arial" w:hAnsi="Arial" w:cs="Arial"/>
          <w:sz w:val="24"/>
          <w:szCs w:val="24"/>
        </w:rPr>
        <w:t>8 maja 2026 r.</w:t>
      </w:r>
    </w:p>
    <w:p w14:paraId="582BF1A2" w14:textId="77777777" w:rsidR="00F664E1" w:rsidRPr="002D2A07" w:rsidRDefault="00F664E1" w:rsidP="002D2A07">
      <w:pPr>
        <w:suppressAutoHyphens/>
        <w:spacing w:before="80" w:after="80"/>
        <w:ind w:left="6096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>Z poważaniem,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7D787C" w:rsidRPr="002D2A07" w14:paraId="757DA936" w14:textId="77777777" w:rsidTr="007A2AF9">
        <w:trPr>
          <w:trHeight w:val="474"/>
        </w:trPr>
        <w:tc>
          <w:tcPr>
            <w:tcW w:w="4587" w:type="dxa"/>
          </w:tcPr>
          <w:p w14:paraId="28E1B230" w14:textId="77777777" w:rsidR="00F664E1" w:rsidRPr="002D2A07" w:rsidRDefault="00F664E1" w:rsidP="002D2A0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A07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7D787C" w:rsidRPr="002D2A07" w14:paraId="5766B604" w14:textId="77777777" w:rsidTr="007A2AF9">
        <w:trPr>
          <w:trHeight w:val="1148"/>
        </w:trPr>
        <w:tc>
          <w:tcPr>
            <w:tcW w:w="4587" w:type="dxa"/>
          </w:tcPr>
          <w:p w14:paraId="70D16B49" w14:textId="77777777" w:rsidR="00F664E1" w:rsidRPr="002D2A07" w:rsidRDefault="00F664E1" w:rsidP="002D2A0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2D2A07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2D0DB44D" w14:textId="77777777" w:rsidR="00F664E1" w:rsidRPr="002D2A07" w:rsidRDefault="00F664E1" w:rsidP="002D2A0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2D2A07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01CAAD4B" w14:textId="77777777" w:rsidR="00F664E1" w:rsidRPr="002D2A07" w:rsidRDefault="00F664E1" w:rsidP="002D2A0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2D2A07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7D787C" w:rsidRPr="002D2A07" w14:paraId="2C26D1E3" w14:textId="77777777" w:rsidTr="007A2AF9">
        <w:trPr>
          <w:trHeight w:val="401"/>
        </w:trPr>
        <w:tc>
          <w:tcPr>
            <w:tcW w:w="4587" w:type="dxa"/>
          </w:tcPr>
          <w:p w14:paraId="1A6191E6" w14:textId="77777777" w:rsidR="00F664E1" w:rsidRPr="002D2A07" w:rsidRDefault="00F664E1" w:rsidP="002D2A0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A07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5BC6EA1A" w14:textId="77777777" w:rsidR="002D2A07" w:rsidRDefault="002D2A07" w:rsidP="002D2A0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684EC72E" w14:textId="7C978499" w:rsidR="00F664E1" w:rsidRPr="002D2A07" w:rsidRDefault="00F664E1" w:rsidP="002D2A0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>Egzemplarze:</w:t>
      </w:r>
    </w:p>
    <w:p w14:paraId="313C281F" w14:textId="77777777" w:rsidR="00F664E1" w:rsidRPr="002D2A07" w:rsidRDefault="00F664E1" w:rsidP="002D2A07">
      <w:pPr>
        <w:pStyle w:val="Akapitzlist"/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6BDC0321" w14:textId="77777777" w:rsidR="00F664E1" w:rsidRPr="002D2A07" w:rsidRDefault="00F664E1" w:rsidP="002D2A07">
      <w:pPr>
        <w:pStyle w:val="Akapitzlist"/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2D2A07">
        <w:rPr>
          <w:rFonts w:ascii="Arial" w:hAnsi="Arial" w:cs="Arial"/>
          <w:sz w:val="24"/>
          <w:szCs w:val="24"/>
        </w:rPr>
        <w:t>aa</w:t>
      </w:r>
    </w:p>
    <w:sectPr w:rsidR="00F664E1" w:rsidRPr="002D2A07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A30F" w14:textId="77777777" w:rsidR="00F664E1" w:rsidRDefault="00F664E1">
      <w:pPr>
        <w:spacing w:after="0" w:line="240" w:lineRule="auto"/>
      </w:pPr>
      <w:r>
        <w:separator/>
      </w:r>
    </w:p>
  </w:endnote>
  <w:endnote w:type="continuationSeparator" w:id="0">
    <w:p w14:paraId="465372EC" w14:textId="77777777" w:rsidR="00F664E1" w:rsidRDefault="00F6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836D" w14:textId="77777777" w:rsidR="00F664E1" w:rsidRPr="00C016FC" w:rsidRDefault="008F4DA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66252B5">
        <v:rect id="_x0000_i1025" style="width:0;height:1.5pt" o:hralign="center" o:hrstd="t" o:hr="t" fillcolor="#a0a0a0" stroked="f"/>
      </w:pict>
    </w:r>
  </w:p>
  <w:p w14:paraId="236BA266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341E691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372C68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59AF62A1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386793F4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8A3CCD5" w14:textId="77777777" w:rsidR="00F664E1" w:rsidRPr="00C016FC" w:rsidRDefault="00F664E1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C36A" w14:textId="77777777" w:rsidR="00F664E1" w:rsidRPr="00C016FC" w:rsidRDefault="008F4DA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9E0AF01">
        <v:rect id="_x0000_i1027" style="width:0;height:1.5pt" o:hralign="center" o:hrstd="t" o:hr="t" fillcolor="#a0a0a0" stroked="f"/>
      </w:pict>
    </w:r>
  </w:p>
  <w:p w14:paraId="7473B776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65210BF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55931FF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9DFEFD6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F00A350" w14:textId="77777777" w:rsidR="00F664E1" w:rsidRPr="00C016FC" w:rsidRDefault="00F664E1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6628" w14:textId="77777777" w:rsidR="00F664E1" w:rsidRDefault="00F664E1">
      <w:pPr>
        <w:spacing w:after="0" w:line="240" w:lineRule="auto"/>
      </w:pPr>
      <w:r>
        <w:separator/>
      </w:r>
    </w:p>
  </w:footnote>
  <w:footnote w:type="continuationSeparator" w:id="0">
    <w:p w14:paraId="250E4435" w14:textId="77777777" w:rsidR="00F664E1" w:rsidRDefault="00F6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C80E" w14:textId="77777777" w:rsidR="00F664E1" w:rsidRDefault="00F664E1">
    <w:pPr>
      <w:pStyle w:val="Nagwek"/>
    </w:pPr>
  </w:p>
  <w:p w14:paraId="43DA717D" w14:textId="77777777" w:rsidR="00F664E1" w:rsidRDefault="00F66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3039" w14:textId="77777777" w:rsidR="00F664E1" w:rsidRPr="00F9141E" w:rsidRDefault="00F664E1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CEDFE6E" w14:textId="77777777" w:rsidR="00F664E1" w:rsidRPr="007A2AF9" w:rsidRDefault="008F4DAF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50B9F0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488"/>
    <w:multiLevelType w:val="hybridMultilevel"/>
    <w:tmpl w:val="9FA03E96"/>
    <w:lvl w:ilvl="0" w:tplc="8E7CB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23A10" w:tentative="1">
      <w:start w:val="1"/>
      <w:numFmt w:val="lowerLetter"/>
      <w:lvlText w:val="%2."/>
      <w:lvlJc w:val="left"/>
      <w:pPr>
        <w:ind w:left="1440" w:hanging="360"/>
      </w:pPr>
    </w:lvl>
    <w:lvl w:ilvl="2" w:tplc="04C2CC50" w:tentative="1">
      <w:start w:val="1"/>
      <w:numFmt w:val="lowerRoman"/>
      <w:lvlText w:val="%3."/>
      <w:lvlJc w:val="right"/>
      <w:pPr>
        <w:ind w:left="2160" w:hanging="180"/>
      </w:pPr>
    </w:lvl>
    <w:lvl w:ilvl="3" w:tplc="C98442CC" w:tentative="1">
      <w:start w:val="1"/>
      <w:numFmt w:val="decimal"/>
      <w:lvlText w:val="%4."/>
      <w:lvlJc w:val="left"/>
      <w:pPr>
        <w:ind w:left="2880" w:hanging="360"/>
      </w:pPr>
    </w:lvl>
    <w:lvl w:ilvl="4" w:tplc="F86023F0" w:tentative="1">
      <w:start w:val="1"/>
      <w:numFmt w:val="lowerLetter"/>
      <w:lvlText w:val="%5."/>
      <w:lvlJc w:val="left"/>
      <w:pPr>
        <w:ind w:left="3600" w:hanging="360"/>
      </w:pPr>
    </w:lvl>
    <w:lvl w:ilvl="5" w:tplc="23ACD382" w:tentative="1">
      <w:start w:val="1"/>
      <w:numFmt w:val="lowerRoman"/>
      <w:lvlText w:val="%6."/>
      <w:lvlJc w:val="right"/>
      <w:pPr>
        <w:ind w:left="4320" w:hanging="180"/>
      </w:pPr>
    </w:lvl>
    <w:lvl w:ilvl="6" w:tplc="D67E5ACE" w:tentative="1">
      <w:start w:val="1"/>
      <w:numFmt w:val="decimal"/>
      <w:lvlText w:val="%7."/>
      <w:lvlJc w:val="left"/>
      <w:pPr>
        <w:ind w:left="5040" w:hanging="360"/>
      </w:pPr>
    </w:lvl>
    <w:lvl w:ilvl="7" w:tplc="15825EA6" w:tentative="1">
      <w:start w:val="1"/>
      <w:numFmt w:val="lowerLetter"/>
      <w:lvlText w:val="%8."/>
      <w:lvlJc w:val="left"/>
      <w:pPr>
        <w:ind w:left="5760" w:hanging="360"/>
      </w:pPr>
    </w:lvl>
    <w:lvl w:ilvl="8" w:tplc="892E0F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8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7C"/>
    <w:rsid w:val="002D2A07"/>
    <w:rsid w:val="00321767"/>
    <w:rsid w:val="003663EA"/>
    <w:rsid w:val="00496C0B"/>
    <w:rsid w:val="007D787C"/>
    <w:rsid w:val="008F4DAF"/>
    <w:rsid w:val="009E7FA1"/>
    <w:rsid w:val="00CE16A4"/>
    <w:rsid w:val="00F6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5EA9F"/>
  <w15:docId w15:val="{27F40E66-EC6D-4E3C-805E-F2BF2A77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4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4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4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 lutego 2026 r. nr NSP-VIII.7581.1.100.2025.DW o prowadzonym postępowaniu</dc:title>
  <dc:creator>Andrzej Leszczyński</dc:creator>
  <cp:keywords>Obwieszczenie Wojewody Pomorskiego z dnia 20 lutego 2026 r. nr NSP-VIII.7581.1.100.2025.DW o prowadzonym postępowaniu</cp:keywords>
  <cp:lastModifiedBy>Paulina Wirkus</cp:lastModifiedBy>
  <cp:revision>5</cp:revision>
  <cp:lastPrinted>2012-09-10T07:00:00Z</cp:lastPrinted>
  <dcterms:created xsi:type="dcterms:W3CDTF">2026-02-23T08:59:00Z</dcterms:created>
  <dcterms:modified xsi:type="dcterms:W3CDTF">2026-02-23T11:22:00Z</dcterms:modified>
</cp:coreProperties>
</file>