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950" w:rsidRPr="00307DA1" w:rsidRDefault="00E84950" w:rsidP="00307DA1">
      <w:pPr>
        <w:pStyle w:val="Teksttreci30"/>
        <w:shd w:val="clear" w:color="auto" w:fill="auto"/>
        <w:spacing w:before="120" w:after="120" w:line="240" w:lineRule="exact"/>
        <w:jc w:val="both"/>
        <w:rPr>
          <w:sz w:val="20"/>
          <w:szCs w:val="20"/>
        </w:rPr>
      </w:pPr>
      <w:r w:rsidRPr="00307DA1">
        <w:rPr>
          <w:noProof/>
          <w:sz w:val="20"/>
          <w:szCs w:val="20"/>
          <w:lang w:eastAsia="pl-PL"/>
        </w:rPr>
        <mc:AlternateContent>
          <mc:Choice Requires="wps">
            <w:drawing>
              <wp:anchor distT="45720" distB="45720" distL="114300" distR="114300" simplePos="0" relativeHeight="251660288" behindDoc="0" locked="0" layoutInCell="1" allowOverlap="1" wp14:anchorId="1D764853" wp14:editId="5DC14B7A">
                <wp:simplePos x="0" y="0"/>
                <wp:positionH relativeFrom="column">
                  <wp:posOffset>4565650</wp:posOffset>
                </wp:positionH>
                <wp:positionV relativeFrom="paragraph">
                  <wp:posOffset>32385</wp:posOffset>
                </wp:positionV>
                <wp:extent cx="1815465" cy="304800"/>
                <wp:effectExtent l="9525" t="9525" r="13335" b="952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304800"/>
                        </a:xfrm>
                        <a:prstGeom prst="rect">
                          <a:avLst/>
                        </a:prstGeom>
                        <a:solidFill>
                          <a:srgbClr val="FFFFFF"/>
                        </a:solidFill>
                        <a:ln w="9525">
                          <a:solidFill>
                            <a:srgbClr val="000000"/>
                          </a:solidFill>
                          <a:miter lim="800000"/>
                          <a:headEnd/>
                          <a:tailEnd/>
                        </a:ln>
                      </wps:spPr>
                      <wps:txbx>
                        <w:txbxContent>
                          <w:p w:rsidR="00403531" w:rsidRPr="00D550F7" w:rsidRDefault="00403531" w:rsidP="00E84950">
                            <w:pPr>
                              <w:jc w:val="center"/>
                              <w:rPr>
                                <w:rFonts w:ascii="Times New Roman" w:hAnsi="Times New Roman" w:cs="Times New Roman"/>
                              </w:rPr>
                            </w:pPr>
                            <w:r w:rsidRPr="00D550F7">
                              <w:rPr>
                                <w:rFonts w:ascii="Times New Roman" w:hAnsi="Times New Roman" w:cs="Times New Roman"/>
                              </w:rPr>
                              <w:t>IW-2_4.2/</w:t>
                            </w:r>
                            <w:r w:rsidR="008F2936">
                              <w:rPr>
                                <w:rFonts w:ascii="Times New Roman" w:hAnsi="Times New Roman" w:cs="Times New Roman"/>
                              </w:rPr>
                              <w:t>5z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764853" id="_x0000_t202" coordsize="21600,21600" o:spt="202" path="m,l,21600r21600,l21600,xe">
                <v:stroke joinstyle="miter"/>
                <v:path gradientshapeok="t" o:connecttype="rect"/>
              </v:shapetype>
              <v:shape id="Pole tekstowe 2" o:spid="_x0000_s1026" type="#_x0000_t202" style="position:absolute;left:0;text-align:left;margin-left:359.5pt;margin-top:2.55pt;width:142.9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">
                <v:textbox>
                  <w:txbxContent>
                    <w:p w:rsidR="00403531" w:rsidRPr="00D550F7" w:rsidRDefault="00403531" w:rsidP="00E84950">
                      <w:pPr>
                        <w:jc w:val="center"/>
                        <w:rPr>
                          <w:rFonts w:ascii="Times New Roman" w:hAnsi="Times New Roman" w:cs="Times New Roman"/>
                        </w:rPr>
                      </w:pPr>
                      <w:r w:rsidRPr="00D550F7">
                        <w:rPr>
                          <w:rFonts w:ascii="Times New Roman" w:hAnsi="Times New Roman" w:cs="Times New Roman"/>
                        </w:rPr>
                        <w:t>IW-2_4.2/</w:t>
                      </w:r>
                      <w:r w:rsidR="008F2936">
                        <w:rPr>
                          <w:rFonts w:ascii="Times New Roman" w:hAnsi="Times New Roman" w:cs="Times New Roman"/>
                        </w:rPr>
                        <w:t>5z</w:t>
                      </w:r>
                    </w:p>
                  </w:txbxContent>
                </v:textbox>
                <w10:wrap type="square"/>
              </v:shape>
            </w:pict>
          </mc:Fallback>
        </mc:AlternateContent>
      </w:r>
      <w:r w:rsidRPr="00307DA1">
        <w:rPr>
          <w:sz w:val="20"/>
          <w:szCs w:val="20"/>
        </w:rPr>
        <w:t xml:space="preserve">                                                                                               </w:t>
      </w:r>
    </w:p>
    <w:p w:rsidR="00E84950" w:rsidRPr="00307DA1" w:rsidRDefault="00E84950" w:rsidP="00307DA1">
      <w:pPr>
        <w:pStyle w:val="Teksttreci30"/>
        <w:shd w:val="clear" w:color="auto" w:fill="auto"/>
        <w:spacing w:after="120" w:line="240" w:lineRule="exact"/>
        <w:jc w:val="both"/>
        <w:rPr>
          <w:sz w:val="20"/>
          <w:szCs w:val="20"/>
        </w:rPr>
      </w:pPr>
    </w:p>
    <w:p w:rsidR="00E84950" w:rsidRPr="00307DA1" w:rsidRDefault="00E84950" w:rsidP="006B448B">
      <w:pPr>
        <w:pStyle w:val="Teksttreci30"/>
        <w:shd w:val="clear" w:color="auto" w:fill="auto"/>
        <w:spacing w:before="120" w:after="120" w:line="240" w:lineRule="exact"/>
        <w:rPr>
          <w:sz w:val="20"/>
          <w:szCs w:val="20"/>
        </w:rPr>
      </w:pPr>
      <w:r w:rsidRPr="00307DA1">
        <w:rPr>
          <w:sz w:val="20"/>
          <w:szCs w:val="20"/>
        </w:rPr>
        <w:t>INSTRUKCJA WYPEŁNIANIA WNIOSKU O PŁATNOŚĆ</w:t>
      </w:r>
    </w:p>
    <w:p w:rsidR="00E84950" w:rsidRPr="00307DA1" w:rsidRDefault="00E84950" w:rsidP="006B448B">
      <w:pPr>
        <w:pStyle w:val="Teksttreci30"/>
        <w:shd w:val="clear" w:color="auto" w:fill="auto"/>
        <w:spacing w:before="120" w:after="120" w:line="240" w:lineRule="exact"/>
        <w:rPr>
          <w:sz w:val="20"/>
          <w:szCs w:val="20"/>
        </w:rPr>
      </w:pPr>
      <w:r w:rsidRPr="00307DA1">
        <w:rPr>
          <w:sz w:val="20"/>
          <w:szCs w:val="20"/>
        </w:rPr>
        <w:t xml:space="preserve">na operacje w zakresie działania „Realizacja lokalnych strategii rozwoju kierowanych przez społeczność” w ramach Priorytetu 4 „Zwiększenie zatrudnienia i spójności terytorialnej”, objętego Programem Operacyjnym „Rybactwo </w:t>
      </w:r>
      <w:r w:rsidR="00BC7294" w:rsidRPr="00307DA1">
        <w:rPr>
          <w:sz w:val="20"/>
          <w:szCs w:val="20"/>
        </w:rPr>
        <w:br/>
      </w:r>
      <w:r w:rsidRPr="00307DA1">
        <w:rPr>
          <w:sz w:val="20"/>
          <w:szCs w:val="20"/>
        </w:rPr>
        <w:t>i Morze”, z wyłączeniem projektów grantowych</w:t>
      </w:r>
    </w:p>
    <w:p w:rsidR="00E84950" w:rsidRPr="00307DA1" w:rsidRDefault="00727D17" w:rsidP="00727D17">
      <w:pPr>
        <w:pStyle w:val="Teksttreci30"/>
        <w:shd w:val="clear" w:color="auto" w:fill="auto"/>
        <w:tabs>
          <w:tab w:val="left" w:pos="9075"/>
        </w:tabs>
        <w:spacing w:before="120" w:after="120" w:line="240" w:lineRule="exact"/>
        <w:jc w:val="both"/>
        <w:rPr>
          <w:sz w:val="20"/>
          <w:szCs w:val="20"/>
        </w:rPr>
      </w:pPr>
      <w:r>
        <w:rPr>
          <w:sz w:val="20"/>
          <w:szCs w:val="20"/>
        </w:rPr>
        <w:tab/>
      </w:r>
    </w:p>
    <w:p w:rsidR="00E84950" w:rsidRPr="00307DA1" w:rsidRDefault="00E84950" w:rsidP="006B448B">
      <w:pPr>
        <w:pStyle w:val="Teksttreci40"/>
        <w:numPr>
          <w:ilvl w:val="0"/>
          <w:numId w:val="1"/>
        </w:numPr>
        <w:shd w:val="clear" w:color="auto" w:fill="auto"/>
        <w:tabs>
          <w:tab w:val="left" w:pos="322"/>
        </w:tabs>
        <w:spacing w:before="0" w:after="120" w:line="230" w:lineRule="exact"/>
        <w:ind w:left="220" w:hanging="220"/>
      </w:pPr>
      <w:r w:rsidRPr="00307DA1">
        <w:t>INFORMACJE WSTĘPNE</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Przed wypełnieniem wniosku o płatność, zwanego dalej </w:t>
      </w:r>
      <w:r w:rsidRPr="00307DA1">
        <w:rPr>
          <w:rStyle w:val="Teksttreci2Kursywa"/>
          <w:rFonts w:eastAsiaTheme="minorHAnsi"/>
        </w:rPr>
        <w:t>wnioskiem</w:t>
      </w:r>
      <w:r w:rsidRPr="00307DA1">
        <w:rPr>
          <w:rFonts w:ascii="Times New Roman" w:hAnsi="Times New Roman" w:cs="Times New Roman"/>
          <w:sz w:val="20"/>
          <w:szCs w:val="20"/>
        </w:rPr>
        <w:t xml:space="preserve"> należy zapoznać się z zasadami wypłaty pomocy finansowej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szczególności </w:t>
      </w:r>
      <w:r w:rsidRPr="00307DA1">
        <w:rPr>
          <w:rFonts w:ascii="Times New Roman" w:hAnsi="Times New Roman" w:cs="Times New Roman"/>
          <w:sz w:val="20"/>
          <w:szCs w:val="20"/>
        </w:rPr>
        <w:br/>
        <w:t>z Programem Operacyjnym Rybactwo i Morze i aktami prawnymi</w:t>
      </w:r>
      <w:r w:rsidRPr="00307DA1">
        <w:rPr>
          <w:rStyle w:val="Odwoanieprzypisudolnego"/>
          <w:rFonts w:ascii="Times New Roman" w:hAnsi="Times New Roman" w:cs="Times New Roman"/>
          <w:sz w:val="20"/>
          <w:szCs w:val="20"/>
        </w:rPr>
        <w:footnoteReference w:id="1"/>
      </w:r>
      <w:r w:rsidRPr="00307DA1">
        <w:rPr>
          <w:rFonts w:ascii="Times New Roman" w:hAnsi="Times New Roman" w:cs="Times New Roman"/>
          <w:sz w:val="20"/>
          <w:szCs w:val="20"/>
        </w:rPr>
        <w:t xml:space="preserve"> oraz niniejszą instrukcją.</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 albo operacji własnej LGD, z wyłączeniem projektów grantowych.</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sporządza się na formularzu udostępnionym na stronie internetowej Ministerstwa Gospodarki Morskiej i Żeglugi Śródlądowej oraz urzędu marszałkowskiego albo wojewódzkiej samorządowej jednostki organizacyjnej, zwanych dalej „UM”.</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składa się w UM, z którym została zawarta umowa o dofinansowanie.</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Do wniosku dołącza się dokumenty zgodnie z listą załączników określoną w sekcji VIII. INFORMACJA </w:t>
      </w:r>
      <w:r w:rsidR="00BC7294" w:rsidRPr="00307DA1">
        <w:rPr>
          <w:rFonts w:ascii="Times New Roman" w:hAnsi="Times New Roman" w:cs="Times New Roman"/>
          <w:sz w:val="20"/>
          <w:szCs w:val="20"/>
        </w:rPr>
        <w:br/>
      </w:r>
      <w:r w:rsidRPr="00307DA1">
        <w:rPr>
          <w:rFonts w:ascii="Times New Roman" w:hAnsi="Times New Roman" w:cs="Times New Roman"/>
          <w:sz w:val="20"/>
          <w:szCs w:val="20"/>
        </w:rPr>
        <w:t>O ZAŁĄCZNIKACH.</w:t>
      </w:r>
      <w:bookmarkStart w:id="0" w:name="_GoBack"/>
      <w:bookmarkEnd w:id="0"/>
    </w:p>
    <w:p w:rsidR="00E84950" w:rsidRPr="00307DA1" w:rsidRDefault="00E84950" w:rsidP="006B448B">
      <w:pPr>
        <w:tabs>
          <w:tab w:val="left" w:pos="343"/>
        </w:tabs>
        <w:spacing w:after="120" w:line="230" w:lineRule="exact"/>
        <w:ind w:left="284"/>
        <w:jc w:val="both"/>
        <w:rPr>
          <w:rFonts w:ascii="Times New Roman" w:hAnsi="Times New Roman" w:cs="Times New Roman"/>
          <w:sz w:val="20"/>
          <w:szCs w:val="20"/>
        </w:rPr>
      </w:pPr>
      <w:r w:rsidRPr="00307DA1">
        <w:rPr>
          <w:rFonts w:ascii="Times New Roman" w:hAnsi="Times New Roman" w:cs="Times New Roman"/>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Obliczanie i oznaczanie terminów dotyczących składania uzupełnień, wyjaśnień lub poprawnych dokumentów w toku postępowania w sprawie o wypłatę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ramach Priorytetu 4 „Zwiększenie zatrudnienia i spójności terytorialnej” objętego Programem Operacyjnym Rybactwo i Morze następuje zgodnie z przepisami art. 110-116 ustawy z dnia 23 kwietnia 1964r. - Kodeks Cywilny (Dz.U. z</w:t>
      </w:r>
      <w:r w:rsidR="00DF3B93">
        <w:rPr>
          <w:rFonts w:ascii="Times New Roman" w:hAnsi="Times New Roman" w:cs="Times New Roman"/>
          <w:sz w:val="20"/>
          <w:szCs w:val="20"/>
        </w:rPr>
        <w:t xml:space="preserve"> </w:t>
      </w:r>
      <w:r w:rsidR="00403531" w:rsidRPr="00307DA1">
        <w:rPr>
          <w:rFonts w:ascii="Times New Roman" w:hAnsi="Times New Roman" w:cs="Times New Roman"/>
          <w:sz w:val="20"/>
          <w:szCs w:val="20"/>
        </w:rPr>
        <w:t>201</w:t>
      </w:r>
      <w:r w:rsidR="00403531">
        <w:rPr>
          <w:rFonts w:ascii="Times New Roman" w:hAnsi="Times New Roman" w:cs="Times New Roman"/>
          <w:sz w:val="20"/>
          <w:szCs w:val="20"/>
        </w:rPr>
        <w:t>8</w:t>
      </w:r>
      <w:r w:rsidR="00403531" w:rsidRPr="00307DA1">
        <w:rPr>
          <w:rFonts w:ascii="Times New Roman" w:hAnsi="Times New Roman" w:cs="Times New Roman"/>
          <w:sz w:val="20"/>
          <w:szCs w:val="20"/>
        </w:rPr>
        <w:t xml:space="preserve"> </w:t>
      </w:r>
      <w:r w:rsidRPr="00307DA1">
        <w:rPr>
          <w:rFonts w:ascii="Times New Roman" w:hAnsi="Times New Roman" w:cs="Times New Roman"/>
          <w:sz w:val="20"/>
          <w:szCs w:val="20"/>
        </w:rPr>
        <w:t>r. poz</w:t>
      </w:r>
      <w:r w:rsidR="00403531">
        <w:rPr>
          <w:rFonts w:ascii="Times New Roman" w:hAnsi="Times New Roman" w:cs="Times New Roman"/>
          <w:sz w:val="20"/>
          <w:szCs w:val="20"/>
        </w:rPr>
        <w:t xml:space="preserve">1025, z </w:t>
      </w:r>
      <w:proofErr w:type="spellStart"/>
      <w:r w:rsidR="00403531">
        <w:rPr>
          <w:rFonts w:ascii="Times New Roman" w:hAnsi="Times New Roman" w:cs="Times New Roman"/>
          <w:sz w:val="20"/>
          <w:szCs w:val="20"/>
        </w:rPr>
        <w:t>późn</w:t>
      </w:r>
      <w:proofErr w:type="spellEnd"/>
      <w:r w:rsidR="00403531">
        <w:rPr>
          <w:rFonts w:ascii="Times New Roman" w:hAnsi="Times New Roman" w:cs="Times New Roman"/>
          <w:sz w:val="20"/>
          <w:szCs w:val="20"/>
        </w:rPr>
        <w:t>. zm.</w:t>
      </w:r>
      <w:r w:rsidRPr="00307DA1">
        <w:rPr>
          <w:rFonts w:ascii="Times New Roman" w:hAnsi="Times New Roman" w:cs="Times New Roman"/>
          <w:sz w:val="20"/>
          <w:szCs w:val="20"/>
        </w:rPr>
        <w:t>).</w:t>
      </w:r>
    </w:p>
    <w:p w:rsidR="00E84950" w:rsidRPr="00307DA1" w:rsidRDefault="00E84950" w:rsidP="006B448B">
      <w:pPr>
        <w:pStyle w:val="Teksttreci40"/>
        <w:shd w:val="clear" w:color="auto" w:fill="auto"/>
        <w:spacing w:before="0" w:after="120" w:line="230" w:lineRule="exact"/>
        <w:ind w:left="220" w:hanging="220"/>
      </w:pPr>
      <w:r w:rsidRPr="00307DA1">
        <w:t>SPOSÓB WYPEŁNIANIA WNIOSKU</w:t>
      </w:r>
    </w:p>
    <w:p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Zaleca się, aby wniosek został wypełniony elektronicznie i wydrukowany.</w:t>
      </w:r>
    </w:p>
    <w:p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Dla każdego etapu realizacji operacji należy złożyć oddzielny wniosek, tj. w przypadku operacji:</w:t>
      </w:r>
    </w:p>
    <w:p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realizowanych w dwóch lub więcej etapach odpowiednio: wniosek o płatność pośrednią, wniosek o płatność końcową;</w:t>
      </w:r>
    </w:p>
    <w:p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realizowanej w jednym etapie: wniosek o płatność końcową.</w:t>
      </w:r>
    </w:p>
    <w:p w:rsidR="00E84950" w:rsidRPr="00307DA1" w:rsidRDefault="00E84950" w:rsidP="006B448B">
      <w:pPr>
        <w:widowControl w:val="0"/>
        <w:numPr>
          <w:ilvl w:val="0"/>
          <w:numId w:val="2"/>
        </w:numPr>
        <w:tabs>
          <w:tab w:val="left" w:pos="34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sytuacji, gdy dane pole nie dotyczy Beneficjenta, należy wstawić kreskę, a w przypadku danych liczbowych należy wstawić wartość liczbową 0,00 chyba, że w instrukcji podano inaczej.</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Przed złożeniem wniosku należy upewnić się, czy:</w:t>
      </w:r>
    </w:p>
    <w:p w:rsidR="00E84950" w:rsidRPr="00307DA1" w:rsidRDefault="00E84950" w:rsidP="006B448B">
      <w:pPr>
        <w:widowControl w:val="0"/>
        <w:numPr>
          <w:ilvl w:val="0"/>
          <w:numId w:val="4"/>
        </w:numPr>
        <w:tabs>
          <w:tab w:val="left" w:pos="667"/>
        </w:tabs>
        <w:spacing w:after="120" w:line="230" w:lineRule="exact"/>
        <w:ind w:left="740" w:hanging="360"/>
        <w:jc w:val="both"/>
        <w:rPr>
          <w:rFonts w:ascii="Times New Roman" w:hAnsi="Times New Roman" w:cs="Times New Roman"/>
          <w:sz w:val="20"/>
          <w:szCs w:val="20"/>
        </w:rPr>
      </w:pPr>
      <w:r w:rsidRPr="00307DA1">
        <w:rPr>
          <w:rFonts w:ascii="Times New Roman" w:hAnsi="Times New Roman" w:cs="Times New Roman"/>
          <w:sz w:val="20"/>
          <w:szCs w:val="20"/>
        </w:rPr>
        <w:t>wniosek został podpisany w wyznaczonych do tego miejscach przez osoby reprezentujące Beneficjenta albo pełnomocnika beneficjenta,</w:t>
      </w:r>
    </w:p>
    <w:p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lastRenderedPageBreak/>
        <w:t>wypełnione zostały wszystkie wymagane pola we wniosku,</w:t>
      </w:r>
    </w:p>
    <w:p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załączone zostały wszystkie wymagane dokumenty (zgodnie z sekcją VIII. INFORMACJA O ZAŁĄCZNIKACH).</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przypadku, gdy zakres niezbędnych informacji nie mieści się w przewidzianych do tego tabelach i rubrykach, dane te należy zamieścić na dodatkowych stronach (np. kopie stron wniosku i załączników składanych na udostępnionych przez UM formularzach) ze wskazaniem, której części dokumentu dotyczą oraz z adnotacją na wniosku, że dana rubryka lub tabela została dodatkowo dołączona. Dodatkowe strony należy podpisać oraz opatrzyć datą i dołączyć przy pomocy zszywacza do wniosku. Przy wypełnianiu elektronicznym wniosku istnieje możliwość dodawania wierszy oraz zawijania tekstu w polach.</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Dane finansowe podawane we wniosku, w tym:</w:t>
      </w:r>
    </w:p>
    <w:p w:rsidR="00E84950" w:rsidRPr="00307DA1" w:rsidRDefault="00E84950" w:rsidP="006B448B">
      <w:pPr>
        <w:widowControl w:val="0"/>
        <w:numPr>
          <w:ilvl w:val="0"/>
          <w:numId w:val="5"/>
        </w:numPr>
        <w:tabs>
          <w:tab w:val="left" w:pos="709"/>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w:t>
      </w:r>
      <w:r w:rsidRPr="00307DA1">
        <w:rPr>
          <w:rFonts w:ascii="Times New Roman" w:hAnsi="Times New Roman" w:cs="Times New Roman"/>
          <w:sz w:val="20"/>
          <w:szCs w:val="20"/>
        </w:rPr>
        <w:t xml:space="preserve"> wyrażane są w złotych z dokładnością do dwóch miejsc po przecinku,</w:t>
      </w:r>
    </w:p>
    <w:p w:rsidR="00E84950" w:rsidRPr="00307DA1" w:rsidRDefault="00E84950" w:rsidP="006B448B">
      <w:pPr>
        <w:widowControl w:val="0"/>
        <w:numPr>
          <w:ilvl w:val="0"/>
          <w:numId w:val="5"/>
        </w:numPr>
        <w:tabs>
          <w:tab w:val="left" w:pos="733"/>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wnioskowaną kwotę pomocy należy podać w pełnych złotych (po obcięciu groszy).</w:t>
      </w:r>
    </w:p>
    <w:p w:rsidR="00E84950" w:rsidRPr="00307DA1" w:rsidRDefault="00E84950" w:rsidP="006B448B">
      <w:pPr>
        <w:pStyle w:val="Teksttreci40"/>
        <w:shd w:val="clear" w:color="auto" w:fill="auto"/>
        <w:spacing w:before="0" w:after="120" w:line="230" w:lineRule="exact"/>
        <w:ind w:left="380" w:hanging="380"/>
      </w:pPr>
      <w:r w:rsidRPr="00307DA1">
        <w:t>ZŁOŻENIE WNIOSKU</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Wniosek wraz z wymagan</w:t>
      </w:r>
      <w:r w:rsidR="00C624C1">
        <w:rPr>
          <w:rFonts w:ascii="Times New Roman" w:hAnsi="Times New Roman" w:cs="Times New Roman"/>
          <w:sz w:val="20"/>
          <w:szCs w:val="20"/>
        </w:rPr>
        <w:t>ymi załącznikami składa się</w:t>
      </w:r>
      <w:r w:rsidRPr="00307DA1">
        <w:rPr>
          <w:rFonts w:ascii="Times New Roman" w:hAnsi="Times New Roman" w:cs="Times New Roman"/>
          <w:sz w:val="20"/>
          <w:szCs w:val="20"/>
        </w:rPr>
        <w:t xml:space="preserve"> w </w:t>
      </w:r>
      <w:r w:rsidR="00C624C1">
        <w:rPr>
          <w:rFonts w:ascii="Times New Roman" w:hAnsi="Times New Roman" w:cs="Times New Roman"/>
          <w:sz w:val="20"/>
          <w:szCs w:val="20"/>
        </w:rPr>
        <w:t xml:space="preserve">formie pisemnej, w postaci </w:t>
      </w:r>
      <w:r w:rsidRPr="00307DA1">
        <w:rPr>
          <w:rFonts w:ascii="Times New Roman" w:hAnsi="Times New Roman" w:cs="Times New Roman"/>
          <w:sz w:val="20"/>
          <w:szCs w:val="20"/>
        </w:rPr>
        <w:t>papierowej</w:t>
      </w:r>
      <w:r w:rsidR="00C624C1">
        <w:rPr>
          <w:rFonts w:ascii="Times New Roman" w:hAnsi="Times New Roman" w:cs="Times New Roman"/>
          <w:sz w:val="20"/>
          <w:szCs w:val="20"/>
        </w:rPr>
        <w:t>, osobiści albo przez upoważnioną osobę, w siedzibie instytucji pośredniczącej albo w jednostce samorządowej tego samorządu województwa, z którym została zawarta umowa o dofinansowanie, o której mowa w § 25, albo przesyłką rejestrowaną nadaną w polskiej placówce pocztowej operatora wyznaczonego w rozumieniu przepisów prawa pocztowego,</w:t>
      </w:r>
      <w:r w:rsidRPr="00307DA1">
        <w:rPr>
          <w:rFonts w:ascii="Times New Roman" w:hAnsi="Times New Roman" w:cs="Times New Roman"/>
          <w:sz w:val="20"/>
          <w:szCs w:val="20"/>
        </w:rPr>
        <w:t xml:space="preserve"> w terminie określonym w umowie o dofinansowanie, zawartej pomiędzy Beneficjentem a Samorządem Województwa lub ostatnim zawartym do niej aneksem. Dla sprawniejszej weryfikacji zaleca się złożenie wniosku także w wersji elektronicznej, np. na płycie CD.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W przypadku dołączenia płyty CD, informację w tym zakresie należy podać w sekcji VIII. INFORMACJA O ZAŁĄCZNIKACH w części B. Inne załączniki.</w:t>
      </w:r>
    </w:p>
    <w:p w:rsidR="00E84950" w:rsidRPr="00307DA1" w:rsidRDefault="00E84950" w:rsidP="006B448B">
      <w:pPr>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Wszystkie załączone do wniosku dokumenty sporządzone w języku obcym muszą być przetłumaczone na język polski przez tłumacza przysięgłego.</w:t>
      </w:r>
    </w:p>
    <w:p w:rsidR="00E84950" w:rsidRPr="00307DA1" w:rsidRDefault="00E84950" w:rsidP="006B448B">
      <w:pPr>
        <w:pStyle w:val="Teksttreci40"/>
        <w:shd w:val="clear" w:color="auto" w:fill="auto"/>
        <w:spacing w:before="0" w:after="120" w:line="230" w:lineRule="exact"/>
        <w:ind w:left="380" w:hanging="380"/>
      </w:pPr>
      <w:r w:rsidRPr="00307DA1">
        <w:t>We wniosku występują następujące rodzaje sekcji/pól:</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[SEKCJE OBOWIĄZKOWE]</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sekcja(e) obowiązkowa(e) do wypełnienia przez Beneficjenta;</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[SEKCJA(E) OBOWIĄZKOWA(E), O ILE DOTYCZY(Ą)]</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sekcję(e) należy wypełnić, jeżeli dotyczy Beneficjenta;</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WYPEŁNIONE NA STAŁE]</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(a) niepodlegające modyfikacjom;</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obowiązkowo do wypełnienia przez Beneficjenta poprzez wpisanie odpowiednich danych lub zaznaczenie odpowiedniego pola;</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 O ILE DOTYCZĄ]</w:t>
      </w:r>
    </w:p>
    <w:p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wypełniane przez Beneficjenta, jeżeli dotyczą;</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[POLA WYPEŁNIA PRACOWNIK UM]</w:t>
      </w:r>
    </w:p>
    <w:p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sectPr w:rsidR="00E84950" w:rsidRPr="00307DA1" w:rsidSect="00864EAE">
          <w:footerReference w:type="default" r:id="rId8"/>
          <w:pgSz w:w="11900" w:h="16840"/>
          <w:pgMar w:top="711" w:right="821" w:bottom="711" w:left="955" w:header="0" w:footer="0" w:gutter="0"/>
          <w:cols w:space="720"/>
          <w:noEndnote/>
          <w:docGrid w:linePitch="360"/>
        </w:sectPr>
      </w:pPr>
      <w:r w:rsidRPr="00307DA1">
        <w:rPr>
          <w:rFonts w:ascii="Times New Roman" w:hAnsi="Times New Roman" w:cs="Times New Roman"/>
          <w:sz w:val="20"/>
          <w:szCs w:val="20"/>
        </w:rPr>
        <w:t>pola wypełniane przez pracownika UM, po wpłynięciu wniosku do UM.</w:t>
      </w:r>
    </w:p>
    <w:p w:rsidR="006B448B" w:rsidRDefault="00E84950" w:rsidP="006B448B">
      <w:pPr>
        <w:pStyle w:val="Teksttreci40"/>
        <w:numPr>
          <w:ilvl w:val="0"/>
          <w:numId w:val="1"/>
        </w:numPr>
        <w:shd w:val="clear" w:color="auto" w:fill="auto"/>
        <w:tabs>
          <w:tab w:val="left" w:pos="357"/>
        </w:tabs>
        <w:spacing w:before="0" w:after="0" w:line="240" w:lineRule="auto"/>
        <w:ind w:right="79" w:firstLine="0"/>
      </w:pPr>
      <w:r w:rsidRPr="00307DA1">
        <w:lastRenderedPageBreak/>
        <w:t>CZĘŚĆ SZCZEGÓ</w:t>
      </w:r>
      <w:r w:rsidR="006B448B">
        <w:t>ŁOWA WYPEŁNIANIA WNIOSKU Sekcja t</w:t>
      </w:r>
      <w:r w:rsidRPr="00307DA1">
        <w:t xml:space="preserve">ytułowa </w:t>
      </w:r>
    </w:p>
    <w:p w:rsidR="00E84950" w:rsidRPr="00307DA1" w:rsidRDefault="006B448B" w:rsidP="006B448B">
      <w:pPr>
        <w:pStyle w:val="Teksttreci40"/>
        <w:shd w:val="clear" w:color="auto" w:fill="auto"/>
        <w:tabs>
          <w:tab w:val="left" w:pos="357"/>
        </w:tabs>
        <w:spacing w:before="0" w:after="0" w:line="240" w:lineRule="auto"/>
        <w:ind w:right="79" w:firstLine="0"/>
      </w:pPr>
      <w:r>
        <w:t xml:space="preserve">        </w:t>
      </w:r>
      <w:r>
        <w:rPr>
          <w:rStyle w:val="Teksttreci4Bezpogrubienia"/>
        </w:rPr>
        <w:t xml:space="preserve">[POL(E)A WYPEŁNIA PRACOWNIK </w:t>
      </w:r>
      <w:r w:rsidR="00E84950" w:rsidRPr="00307DA1">
        <w:rPr>
          <w:rStyle w:val="Teksttreci4Bezpogrubienia"/>
        </w:rPr>
        <w:t>UM]</w:t>
      </w:r>
    </w:p>
    <w:p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W sekcji tytułowej wniosku pola: </w:t>
      </w:r>
      <w:r w:rsidRPr="00307DA1">
        <w:t xml:space="preserve">znak sprawy, liczba załączników dołączonych przez beneficjenta </w:t>
      </w:r>
      <w:r w:rsidRPr="00307DA1">
        <w:rPr>
          <w:rStyle w:val="Teksttreci4Bezpogrubienia"/>
        </w:rPr>
        <w:t xml:space="preserve">oraz </w:t>
      </w:r>
      <w:r w:rsidRPr="00307DA1">
        <w:t>pieczęć, data,</w:t>
      </w:r>
      <w:r w:rsidR="00C624C1">
        <w:t xml:space="preserve"> godzina</w:t>
      </w:r>
      <w:r w:rsidRPr="00307DA1">
        <w:t xml:space="preserve"> przyjęcia i podpis </w:t>
      </w:r>
      <w:r w:rsidRPr="00307DA1">
        <w:rPr>
          <w:rStyle w:val="Teksttreci4Bezpogrubienia"/>
        </w:rPr>
        <w:t>wypełniane są przez pracownika UM.</w:t>
      </w:r>
    </w:p>
    <w:p w:rsidR="00E84950" w:rsidRPr="00307DA1" w:rsidRDefault="00E84950" w:rsidP="006B448B">
      <w:pPr>
        <w:pStyle w:val="Teksttreci40"/>
        <w:numPr>
          <w:ilvl w:val="0"/>
          <w:numId w:val="6"/>
        </w:numPr>
        <w:shd w:val="clear" w:color="auto" w:fill="auto"/>
        <w:tabs>
          <w:tab w:val="left" w:pos="309"/>
        </w:tabs>
        <w:spacing w:before="120" w:after="120" w:line="230" w:lineRule="exact"/>
        <w:ind w:right="4180" w:firstLine="0"/>
      </w:pPr>
      <w:r w:rsidRPr="00307DA1">
        <w:t>CZĘŚĆ OGÓLNA Pole 1. Wniosek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w:t>
      </w:r>
      <w:r w:rsidR="00B23F95" w:rsidRPr="00307DA1">
        <w:rPr>
          <w:rFonts w:ascii="Times New Roman" w:hAnsi="Times New Roman" w:cs="Times New Roman"/>
          <w:sz w:val="20"/>
          <w:szCs w:val="20"/>
        </w:rPr>
        <w:t xml:space="preserve"> albo operacji własnej LGD, z wyłączeniem </w:t>
      </w:r>
      <w:r w:rsidRPr="00307DA1">
        <w:rPr>
          <w:rFonts w:ascii="Times New Roman" w:hAnsi="Times New Roman" w:cs="Times New Roman"/>
          <w:sz w:val="20"/>
          <w:szCs w:val="20"/>
        </w:rPr>
        <w:t xml:space="preserve"> </w:t>
      </w:r>
      <w:r w:rsidR="00B23F95" w:rsidRPr="00307DA1">
        <w:rPr>
          <w:rFonts w:ascii="Times New Roman" w:hAnsi="Times New Roman" w:cs="Times New Roman"/>
          <w:sz w:val="20"/>
          <w:szCs w:val="20"/>
        </w:rPr>
        <w:t>p</w:t>
      </w:r>
      <w:r w:rsidRPr="00307DA1">
        <w:rPr>
          <w:rFonts w:ascii="Times New Roman" w:hAnsi="Times New Roman" w:cs="Times New Roman"/>
          <w:sz w:val="20"/>
          <w:szCs w:val="20"/>
        </w:rPr>
        <w:t>rojektów grantowych.</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wskazać, poprzez wstawienie znaku X, czy wniosek dotyczy operacji </w:t>
      </w:r>
      <w:r w:rsidR="00B23F95" w:rsidRPr="00307DA1">
        <w:rPr>
          <w:rFonts w:ascii="Times New Roman" w:hAnsi="Times New Roman" w:cs="Times New Roman"/>
          <w:sz w:val="20"/>
          <w:szCs w:val="20"/>
        </w:rPr>
        <w:t xml:space="preserve">realizowanej przez podmiot inny niż LGD czy </w:t>
      </w:r>
      <w:r w:rsidRPr="00307DA1">
        <w:rPr>
          <w:rFonts w:ascii="Times New Roman" w:hAnsi="Times New Roman" w:cs="Times New Roman"/>
          <w:sz w:val="20"/>
          <w:szCs w:val="20"/>
        </w:rPr>
        <w:t>operacji własnej LGD.</w:t>
      </w:r>
    </w:p>
    <w:p w:rsidR="00E84950" w:rsidRPr="00307DA1" w:rsidRDefault="00E84950" w:rsidP="006B448B">
      <w:pPr>
        <w:pStyle w:val="Teksttreci40"/>
        <w:shd w:val="clear" w:color="auto" w:fill="auto"/>
        <w:spacing w:before="120" w:after="120" w:line="230" w:lineRule="exact"/>
        <w:ind w:firstLine="0"/>
      </w:pPr>
      <w:r w:rsidRPr="00307DA1">
        <w:t>Pole 2. Cel złożenia wniosku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odpowiedni cel złożenia wniosku:</w:t>
      </w:r>
    </w:p>
    <w:p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złożenie wniosku </w:t>
      </w:r>
      <w:r w:rsidRPr="00307DA1">
        <w:rPr>
          <w:rFonts w:ascii="Times New Roman" w:hAnsi="Times New Roman" w:cs="Times New Roman"/>
          <w:sz w:val="20"/>
          <w:szCs w:val="20"/>
        </w:rPr>
        <w:t>- jeśli beneficjent ubiega się o płatność;</w:t>
      </w:r>
    </w:p>
    <w:p w:rsidR="00E84950" w:rsidRPr="00307DA1" w:rsidRDefault="00E84950" w:rsidP="006B448B">
      <w:pPr>
        <w:widowControl w:val="0"/>
        <w:numPr>
          <w:ilvl w:val="0"/>
          <w:numId w:val="4"/>
        </w:numPr>
        <w:tabs>
          <w:tab w:val="left" w:pos="275"/>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korekta wniosku </w:t>
      </w:r>
      <w:r w:rsidRPr="00307DA1">
        <w:rPr>
          <w:rFonts w:ascii="Times New Roman" w:hAnsi="Times New Roman" w:cs="Times New Roman"/>
          <w:sz w:val="20"/>
          <w:szCs w:val="20"/>
        </w:rPr>
        <w:t>- jeśli beneficjent na wezwanie UM składa korektę (ze względu np. na usunięcie braków) do wcześniej złożonego wniosku;</w:t>
      </w:r>
    </w:p>
    <w:p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wycofanie wniosku w części</w:t>
      </w:r>
      <w:r w:rsidRPr="00307DA1">
        <w:rPr>
          <w:rFonts w:ascii="Times New Roman" w:hAnsi="Times New Roman" w:cs="Times New Roman"/>
          <w:sz w:val="20"/>
          <w:szCs w:val="20"/>
        </w:rPr>
        <w:t>, jeśli beneficjent z własnej inicjatywy chce wycofać w części złożony wniosek.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wycofania wniosku lub innej deklaracji w części, należy obligatoryjnie złożyć wypełniony wniosek (z zaznaczonym polem wniosku I.2 </w:t>
      </w:r>
      <w:r w:rsidRPr="00307DA1">
        <w:rPr>
          <w:rStyle w:val="Teksttreci2Kursywa"/>
          <w:rFonts w:eastAsiaTheme="minorHAnsi"/>
        </w:rPr>
        <w:t>„wycofanie wniosku w części ”)</w:t>
      </w:r>
      <w:r w:rsidRPr="00307DA1">
        <w:rPr>
          <w:rFonts w:ascii="Times New Roman" w:hAnsi="Times New Roman" w:cs="Times New Roman"/>
          <w:sz w:val="20"/>
          <w:szCs w:val="20"/>
        </w:rPr>
        <w:t xml:space="preserve"> oraz pisemną informację, które pola/sekcje podlegają wycofaniu.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celu wycofania wniosku lub innej deklaracji w całości, wystarczającym jest złożenie pisemnej informacji zawierającej niebudzące wątpliwości oświadczenie woli Beneficjenta.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 został poinformowany o nieprawidłowościach w dokumentach lub o zamiarze przeprowadzenia kontroli na miejscu, w wyniku której następnie wykryto nieprawidłowości, wycofanie nie jest dozwolone w odniesieniu do części wniosku, której te nieprawidłowości dotyc</w:t>
      </w:r>
      <w:r w:rsidR="00B23F95" w:rsidRPr="00307DA1">
        <w:rPr>
          <w:rFonts w:ascii="Times New Roman" w:hAnsi="Times New Roman" w:cs="Times New Roman"/>
          <w:sz w:val="20"/>
          <w:szCs w:val="20"/>
        </w:rPr>
        <w:t>z</w:t>
      </w:r>
      <w:r w:rsidRPr="00307DA1">
        <w:rPr>
          <w:rFonts w:ascii="Times New Roman" w:hAnsi="Times New Roman" w:cs="Times New Roman"/>
          <w:sz w:val="20"/>
          <w:szCs w:val="20"/>
        </w:rPr>
        <w:t>ą.</w:t>
      </w:r>
    </w:p>
    <w:p w:rsidR="00E84950" w:rsidRPr="00307DA1" w:rsidRDefault="00E84950" w:rsidP="006B448B">
      <w:pPr>
        <w:pStyle w:val="Teksttreci40"/>
        <w:shd w:val="clear" w:color="auto" w:fill="auto"/>
        <w:spacing w:before="120" w:after="120" w:line="230" w:lineRule="exact"/>
        <w:ind w:firstLine="0"/>
      </w:pPr>
      <w:r w:rsidRPr="00307DA1">
        <w:t>Pole 3. Rodzaj płatności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odpowiednią odpowiedź z listy pomocniczej (w zależności od rodzaju płatności):</w:t>
      </w:r>
    </w:p>
    <w:p w:rsidR="00E84950" w:rsidRPr="00307DA1" w:rsidRDefault="00E84950" w:rsidP="006B448B">
      <w:pPr>
        <w:widowControl w:val="0"/>
        <w:numPr>
          <w:ilvl w:val="0"/>
          <w:numId w:val="7"/>
        </w:numPr>
        <w:tabs>
          <w:tab w:val="left" w:pos="333"/>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pośrednia </w:t>
      </w:r>
      <w:r w:rsidRPr="00307DA1">
        <w:rPr>
          <w:rFonts w:ascii="Times New Roman" w:hAnsi="Times New Roman" w:cs="Times New Roman"/>
          <w:sz w:val="20"/>
          <w:szCs w:val="20"/>
        </w:rPr>
        <w:t>- w przypadku wniosków składanych w ramach danego etapu realizacji operacji, jeżeli etap ten nie jest etapem końcowym,</w:t>
      </w:r>
    </w:p>
    <w:p w:rsidR="00E84950" w:rsidRPr="00307DA1" w:rsidRDefault="00E84950" w:rsidP="006B448B">
      <w:pPr>
        <w:widowControl w:val="0"/>
        <w:numPr>
          <w:ilvl w:val="0"/>
          <w:numId w:val="7"/>
        </w:numPr>
        <w:tabs>
          <w:tab w:val="left" w:pos="357"/>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końcowa </w:t>
      </w:r>
      <w:r w:rsidRPr="00307DA1">
        <w:rPr>
          <w:rFonts w:ascii="Times New Roman" w:hAnsi="Times New Roman" w:cs="Times New Roman"/>
          <w:sz w:val="20"/>
          <w:szCs w:val="20"/>
        </w:rPr>
        <w:t xml:space="preserve">- w przypadku wniosków składanych w ramach operacji jednoetapowych i wniosków składanych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w ramach ostatniego etapu realizacji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płatności pośredniej oraz płatności końcowej beneficjent wypełnia wszystkie sekcje wniosku oraz załącza wraz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z wnioskiem wszystkie wymagane załączniki. W przypadku załączników dotyczących całej operacji (umowy, zaświadczenia, itp.), jeśli dostarczono je wraz z wnioskiem o płatność pośrednią, a nie nastąpiły zmiany, nie ma obowiązku dostarczenia ich na etapie końcowym.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Pogrubienie"/>
          <w:rFonts w:eastAsiaTheme="minorHAnsi"/>
        </w:rPr>
        <w:t>Polu 4</w:t>
      </w:r>
      <w:r w:rsidRPr="00307DA1">
        <w:rPr>
          <w:rFonts w:ascii="Times New Roman" w:hAnsi="Times New Roman" w:cs="Times New Roman"/>
          <w:sz w:val="20"/>
          <w:szCs w:val="20"/>
        </w:rPr>
        <w:t>. należy wskazać, poprzez wstawienie znaku X, czy z postanowień umowy wynika obowiązek utworzenia/ utrzymania miejsc (a) pracy lub podjęcie działalności gospodarczej.</w:t>
      </w:r>
    </w:p>
    <w:p w:rsidR="00E84950" w:rsidRPr="00307DA1" w:rsidRDefault="00E84950" w:rsidP="006B448B">
      <w:pPr>
        <w:pStyle w:val="Teksttreci40"/>
        <w:numPr>
          <w:ilvl w:val="0"/>
          <w:numId w:val="6"/>
        </w:numPr>
        <w:shd w:val="clear" w:color="auto" w:fill="auto"/>
        <w:tabs>
          <w:tab w:val="left" w:pos="381"/>
        </w:tabs>
        <w:spacing w:before="120" w:after="120" w:line="230" w:lineRule="exact"/>
        <w:ind w:firstLine="0"/>
      </w:pPr>
      <w:r w:rsidRPr="00307DA1">
        <w:t xml:space="preserve">DANE IDENTYFIKACYJNE BENEFICJENTA </w:t>
      </w:r>
      <w:r w:rsidRPr="00307DA1">
        <w:rPr>
          <w:rStyle w:val="Teksttreci4Bezpogrubienia"/>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we wniosku powinny być zgodne z danymi zawartymi w umowie o dofinansowanie. W przypadku zmiany danych beneficjenta zawartych w umowie, beneficjent jest zobowiązany do niezwłocznego poinformowania UM o zaistniałych zmianach.</w:t>
      </w:r>
    </w:p>
    <w:p w:rsidR="00E84950" w:rsidRPr="00307DA1" w:rsidRDefault="00E84950" w:rsidP="006B448B">
      <w:pPr>
        <w:pStyle w:val="Teksttreci40"/>
        <w:shd w:val="clear" w:color="auto" w:fill="auto"/>
        <w:spacing w:before="120" w:after="120" w:line="230" w:lineRule="exact"/>
        <w:ind w:firstLine="0"/>
      </w:pPr>
      <w:r w:rsidRPr="00307DA1">
        <w:t>Pole 1.1. Forma prawna beneficjenta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formę prawną beneficjenta, tj.:</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stowarzyszenie (LGD)</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fizyczna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prawna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organizacyjna nieposiadająca osobowości prawnej</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samorządu terytorialnego</w:t>
      </w:r>
    </w:p>
    <w:p w:rsidR="00E84950" w:rsidRPr="00307DA1" w:rsidRDefault="00B23F95"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w:t>
      </w:r>
      <w:r w:rsidR="00E84950" w:rsidRPr="00307DA1">
        <w:rPr>
          <w:rFonts w:ascii="Times New Roman" w:hAnsi="Times New Roman" w:cs="Times New Roman"/>
          <w:sz w:val="20"/>
          <w:szCs w:val="20"/>
        </w:rPr>
        <w:t>ednostka organizacyjna podległa JST</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organizacja pozarządowa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podmiot prawa publicznego</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instytut badawczy</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uczelnia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wspólnicy spółki cywilnej</w:t>
      </w:r>
      <w:r w:rsidR="00307DA1" w:rsidRPr="00307DA1">
        <w:rPr>
          <w:rFonts w:ascii="Times New Roman" w:hAnsi="Times New Roman" w:cs="Times New Roman"/>
          <w:sz w:val="20"/>
          <w:szCs w:val="20"/>
        </w:rPr>
        <w:t xml:space="preserve"> </w:t>
      </w:r>
    </w:p>
    <w:p w:rsidR="0011111C" w:rsidRPr="0011111C" w:rsidRDefault="0011111C" w:rsidP="00297AA3">
      <w:pPr>
        <w:spacing w:before="120" w:after="120" w:line="230" w:lineRule="exact"/>
        <w:jc w:val="both"/>
        <w:rPr>
          <w:rFonts w:ascii="Times New Roman" w:hAnsi="Times New Roman" w:cs="Times New Roman"/>
          <w:sz w:val="20"/>
          <w:szCs w:val="20"/>
        </w:rPr>
      </w:pPr>
      <w:r w:rsidRPr="0011111C">
        <w:rPr>
          <w:rFonts w:ascii="Times New Roman" w:hAnsi="Times New Roman" w:cs="Times New Roman"/>
          <w:sz w:val="20"/>
          <w:szCs w:val="20"/>
        </w:rPr>
        <w:t>Uwaga!</w:t>
      </w:r>
    </w:p>
    <w:p w:rsidR="0011111C" w:rsidRPr="00E323CF" w:rsidRDefault="0011111C" w:rsidP="0011111C">
      <w:pPr>
        <w:pStyle w:val="Tekstpodstawowy"/>
        <w:spacing w:before="120" w:after="120" w:line="230" w:lineRule="exact"/>
        <w:jc w:val="both"/>
        <w:rPr>
          <w:sz w:val="20"/>
          <w:szCs w:val="20"/>
        </w:rPr>
      </w:pPr>
      <w:r>
        <w:rPr>
          <w:sz w:val="20"/>
          <w:szCs w:val="20"/>
        </w:rPr>
        <w:t>Pole nie dotyczy beneficjenta będącego LGD realizującą operację własną.</w:t>
      </w:r>
    </w:p>
    <w:p w:rsidR="0011111C" w:rsidRDefault="0011111C" w:rsidP="00297AA3">
      <w:pPr>
        <w:spacing w:before="120" w:after="120" w:line="230" w:lineRule="exact"/>
        <w:jc w:val="both"/>
        <w:rPr>
          <w:rFonts w:ascii="Times New Roman" w:hAnsi="Times New Roman" w:cs="Times New Roman"/>
          <w:b/>
          <w:sz w:val="20"/>
          <w:szCs w:val="20"/>
        </w:rPr>
      </w:pPr>
    </w:p>
    <w:p w:rsidR="00B23F95" w:rsidRPr="00307DA1" w:rsidRDefault="00307DA1" w:rsidP="00297AA3">
      <w:pPr>
        <w:spacing w:before="120" w:after="120" w:line="230" w:lineRule="exact"/>
        <w:jc w:val="both"/>
        <w:rPr>
          <w:rFonts w:ascii="Times New Roman" w:hAnsi="Times New Roman" w:cs="Times New Roman"/>
          <w:b/>
          <w:sz w:val="20"/>
          <w:szCs w:val="20"/>
        </w:rPr>
      </w:pPr>
      <w:r w:rsidRPr="00307DA1">
        <w:rPr>
          <w:rFonts w:ascii="Times New Roman" w:hAnsi="Times New Roman" w:cs="Times New Roman"/>
          <w:b/>
          <w:sz w:val="20"/>
          <w:szCs w:val="20"/>
        </w:rPr>
        <w:lastRenderedPageBreak/>
        <w:t>Pole 1.2. Nazwisko/Nazwa Beneficjenta [POLE OBOWIĄZKOWE]</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Osoba prawna albo jednostka organizacyjna nieposiadająca osobowości prawnej wpisuje nazwę, osoba fizyczna nazwisko, zaś osoba fizyczna prowadząca działalność gospodarczą wpisuje nazwę, nawet, jeśli imię i nazwisko stanowi nazwę podmiotu.</w:t>
      </w:r>
    </w:p>
    <w:p w:rsidR="00E84950" w:rsidRPr="00307DA1" w:rsidRDefault="00E84950" w:rsidP="006B448B">
      <w:pPr>
        <w:pStyle w:val="Teksttreci40"/>
        <w:shd w:val="clear" w:color="auto" w:fill="auto"/>
        <w:spacing w:before="0" w:after="120" w:line="230" w:lineRule="exact"/>
        <w:ind w:firstLine="0"/>
      </w:pPr>
      <w:r w:rsidRPr="00307DA1">
        <w:t xml:space="preserve">Pole 1.3 Pierwsze imię </w:t>
      </w:r>
      <w:r w:rsidRPr="00307DA1">
        <w:rPr>
          <w:rStyle w:val="Teksttreci4Bezpogrubienia"/>
        </w:rPr>
        <w:t xml:space="preserve">oraz </w:t>
      </w:r>
      <w:r w:rsidRPr="00307DA1">
        <w:t xml:space="preserve">pole 1.4 Drugie imię </w:t>
      </w:r>
      <w:r w:rsidRPr="00307DA1">
        <w:rPr>
          <w:rStyle w:val="Teksttreci4Bezpogrubienia"/>
        </w:rPr>
        <w:t>[POLA OBOWIĄZKOWE, O ILE DOTYCZĄ]</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odpowiednio pierwsze imię oraz drugie imię wnioskodawcy, w przypadku, gdy wnioskodawcą jest osoba fizyczna nieprowadząca działalności gospodarczej.</w:t>
      </w:r>
    </w:p>
    <w:p w:rsidR="00E84950" w:rsidRPr="00307DA1" w:rsidRDefault="00E84950" w:rsidP="006B448B">
      <w:pPr>
        <w:pStyle w:val="Teksttreci40"/>
        <w:shd w:val="clear" w:color="auto" w:fill="auto"/>
        <w:spacing w:before="0" w:after="120" w:line="230" w:lineRule="exact"/>
        <w:ind w:firstLine="0"/>
      </w:pPr>
      <w:r w:rsidRPr="00307DA1">
        <w:t>Pole 1.5. Numer identyfikacyjny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identyfikacyjny nadany przez Agencję Restrukturyzacji i Modernizacji Rolnictwa (ARiMR), jeżeli Beneficjent posiada. W innym przypadku pole pozostawia się bez wypełnienia.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1.6. REGON </w:t>
      </w:r>
      <w:r w:rsidRPr="00307DA1">
        <w:rPr>
          <w:rFonts w:ascii="Times New Roman" w:hAnsi="Times New Roman" w:cs="Times New Roman"/>
          <w:sz w:val="20"/>
          <w:szCs w:val="20"/>
        </w:rPr>
        <w:t>[POLE OBOWIĄZKOWE]</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statystyczny podmiotu gospodarczego zarejestrowanego w Krajowym Rejestrze Urzędowym Podmiotów Gospodarki Narodowej.</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1.7. Numer w KRS </w:t>
      </w:r>
      <w:r w:rsidRPr="00307DA1">
        <w:rPr>
          <w:rFonts w:ascii="Times New Roman" w:hAnsi="Times New Roman" w:cs="Times New Roman"/>
          <w:sz w:val="20"/>
          <w:szCs w:val="20"/>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nadany w Krajowym Rejestrze Sądowym.</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1.8. Numer NIP </w:t>
      </w:r>
      <w:r w:rsidRPr="00307DA1">
        <w:rPr>
          <w:rFonts w:ascii="Times New Roman" w:hAnsi="Times New Roman" w:cs="Times New Roman"/>
          <w:sz w:val="20"/>
          <w:szCs w:val="20"/>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identyfikacji podatkowej nadany w urzędzie skarbowym.</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1.9 PESEL </w:t>
      </w:r>
      <w:r w:rsidRPr="00307DA1">
        <w:rPr>
          <w:rFonts w:ascii="Times New Roman" w:hAnsi="Times New Roman" w:cs="Times New Roman"/>
          <w:sz w:val="20"/>
          <w:szCs w:val="20"/>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ewidencyjny PESEL (dotyczy osób fizycznych oraz osób fizycznych prowadzących działalność gospodarczą).</w:t>
      </w:r>
    </w:p>
    <w:p w:rsidR="00E84950" w:rsidRPr="00307DA1" w:rsidRDefault="00E84950" w:rsidP="006B448B">
      <w:pPr>
        <w:pStyle w:val="Teksttreci40"/>
        <w:shd w:val="clear" w:color="auto" w:fill="auto"/>
        <w:spacing w:before="0" w:after="120" w:line="230" w:lineRule="exact"/>
        <w:ind w:firstLine="0"/>
      </w:pPr>
      <w:r w:rsidRPr="00307DA1">
        <w:t xml:space="preserve">Pole 1.10 Seria i numer dokumentu tożsamości </w:t>
      </w:r>
      <w:r w:rsidRPr="00307DA1">
        <w:rPr>
          <w:rStyle w:val="Teksttreci4Bezpogrubienia"/>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numer dokumentu tożsamości (dotyczy osób fizycznych oraz osób fizycznych prowadzących działalność gospodarczą). Obywatele Polski, co do zasady wpisują serię i numer dowodu osobistego. Możliwość posłużenia się innym niż dowód osobisty dokumentem tożsamości, została przedstawiona w treści opisu załącznika do wniosku - </w:t>
      </w:r>
      <w:r w:rsidRPr="00307DA1">
        <w:rPr>
          <w:rStyle w:val="Teksttreci2Pogrubienie"/>
          <w:rFonts w:eastAsiaTheme="minorHAnsi"/>
        </w:rPr>
        <w:t>Dokument tożsamości</w:t>
      </w:r>
      <w:r w:rsidRPr="00307DA1">
        <w:rPr>
          <w:rFonts w:ascii="Times New Roman" w:hAnsi="Times New Roman" w:cs="Times New Roman"/>
          <w:sz w:val="20"/>
          <w:szCs w:val="20"/>
        </w:rPr>
        <w:t>. W przypadku wnioskodawcy będącego obywatelem innego kraju członkowskiego UE - należy wpisać numer paszportu lub innego dokumentu ze zdjęciem, wydanego w kraju, którego obywatelstwo posiada dana osoba, który w danym kraju jest uznawany za dokument tożsamości.</w:t>
      </w:r>
    </w:p>
    <w:p w:rsidR="00E84950" w:rsidRPr="00307DA1" w:rsidRDefault="00E84950" w:rsidP="006B448B">
      <w:pPr>
        <w:pStyle w:val="Teksttreci40"/>
        <w:shd w:val="clear" w:color="auto" w:fill="auto"/>
        <w:spacing w:before="0" w:after="0" w:line="230" w:lineRule="exact"/>
        <w:ind w:firstLine="0"/>
      </w:pPr>
      <w:r w:rsidRPr="00307DA1">
        <w:t xml:space="preserve">Pole 2. Adres beneficjenta </w:t>
      </w:r>
      <w:r w:rsidR="0085505F" w:rsidRPr="0085505F">
        <w:t>(miejsce zamieszkania i adres osoby fizycznej/ adres wykonywania działalności gospodarczej/ adres i siedzibę osoby prawnej albo jedno</w:t>
      </w:r>
      <w:r w:rsidR="0085505F">
        <w:t>stki organizacyjnej nieposiadają</w:t>
      </w:r>
      <w:r w:rsidR="0085505F" w:rsidRPr="0085505F">
        <w:t>cej osobowości prawnej/ oddziału osoby prawnej albo jednostki organizacyjnej nieposiadającej osobowości prawnej)</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 (A) OBOWIĄZKOWE]</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wnioskodawcą jest osoba fizyczna należy podać adres zamieszkania, tj. adres, pod którym wnioskodawca przebywa z zamiarem stałego pobytu. Adres ten powinien być zgodny z adresem zameldowania na pobyt stały lub czasowy.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Adres należy wpisać zgodnie z adresem wskazanym w dowodzie osobistym lub adresem zameldowania na pobyt stały lub czasowy, wskazanym w Zaświadczeniu z ewidencji ludności (...), w przypadku, gdy dowód osobisty został wydany na podstawie przepisów rozporządzenia Ministra Spraw Wewnętrznych z dnia 29 stycznia 2015 r. w sprawie wzoru dowodu osobistego oraz sposobu i trybu postępowania w sprawach wydawania dowodów osobistych, ich utraty, uszkodzenia, unieważnienia i zwrotu (Dz.U. poz. 212</w:t>
      </w:r>
      <w:r w:rsidR="00150B3C">
        <w:rPr>
          <w:rFonts w:ascii="Times New Roman" w:hAnsi="Times New Roman" w:cs="Times New Roman"/>
          <w:sz w:val="20"/>
          <w:szCs w:val="20"/>
        </w:rPr>
        <w:t xml:space="preserve">, z </w:t>
      </w:r>
      <w:proofErr w:type="spellStart"/>
      <w:r w:rsidR="00150B3C">
        <w:rPr>
          <w:rFonts w:ascii="Times New Roman" w:hAnsi="Times New Roman" w:cs="Times New Roman"/>
          <w:sz w:val="20"/>
          <w:szCs w:val="20"/>
        </w:rPr>
        <w:t>późn</w:t>
      </w:r>
      <w:proofErr w:type="spellEnd"/>
      <w:r w:rsidR="00150B3C">
        <w:rPr>
          <w:rFonts w:ascii="Times New Roman" w:hAnsi="Times New Roman" w:cs="Times New Roman"/>
          <w:sz w:val="20"/>
          <w:szCs w:val="20"/>
        </w:rPr>
        <w:t>. zm.</w:t>
      </w:r>
      <w:r w:rsidRPr="00307DA1">
        <w:rPr>
          <w:rFonts w:ascii="Times New Roman" w:hAnsi="Times New Roman" w:cs="Times New Roman"/>
          <w:sz w:val="20"/>
          <w:szCs w:val="20"/>
        </w:rPr>
        <w:t>), zgodnie, z którym, w treści dowodu brak jest adresu zameldowania lub gdy jest on różny od miejsca zameldowania na pobyt stały.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beneficjentem jest osoba fizyczna wykonująca działalność gospodarczą poza miejscem zamieszkania, należy podać adres głównego miejsca oznaczonego adresem lub adres dodatkowego miejsca wykonywania działalności gospodarczej, pod którym </w:t>
      </w:r>
      <w:r w:rsidR="00DF3B93">
        <w:rPr>
          <w:rFonts w:ascii="Times New Roman" w:hAnsi="Times New Roman" w:cs="Times New Roman"/>
          <w:sz w:val="20"/>
          <w:szCs w:val="20"/>
        </w:rPr>
        <w:t xml:space="preserve">beneficjent </w:t>
      </w:r>
      <w:r w:rsidRPr="00307DA1">
        <w:rPr>
          <w:rFonts w:ascii="Times New Roman" w:hAnsi="Times New Roman" w:cs="Times New Roman"/>
          <w:sz w:val="20"/>
          <w:szCs w:val="20"/>
        </w:rPr>
        <w:t>wykonuje działalność gospodarczą na obszarze objętym LSR.</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beneficjentem jest osoba prawna albo jednostka organizacyjna nieposiadająca osobowości prawnej należy podać adres siedziby / oddziału osoby prawnej lub jednostki organizacyjnej nieposiadającej osobowości prawnej, pod którym ww. podmioty wykonują działalność na obszarze objętym LSR. Może to być również adres, pod którym działa organ zarządzający.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2.1 oraz 2.3 - 2.14 należy podać adres zamieszkania/siedziby, numer telefonu lub faksu (wraz z numerem kierunkowym), adres e-mail oraz adres strony www (jeśli posiada).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polu 2.2 województwo, należy wybrać z rozwijalnej listy, nazwę właściwego województwa.</w:t>
      </w:r>
    </w:p>
    <w:p w:rsidR="00B97A18"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3. Adres do korespondencji </w:t>
      </w:r>
      <w:r w:rsidRPr="00307DA1">
        <w:rPr>
          <w:rFonts w:ascii="Times New Roman" w:hAnsi="Times New Roman" w:cs="Times New Roman"/>
          <w:sz w:val="20"/>
          <w:szCs w:val="20"/>
        </w:rPr>
        <w:t>(wypełnić, jeżeli jest inny niż w pkt 2 oraz w przypadku wskazania pełnomocnika) [SEKCJA OBOWIĄZKOWA,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 to należy wypełnić, jeśli adres do korespondencji jest inny niż wskazany w polu 2 oraz w przypadku wskazania pełnomocnika.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 adres wskazany w polu 3 będzie przesyłana wszelka korespondencja pomiędzy UM a Beneficjentem. Jeżeli Beneficjent ustanowił pełnomocnika i chce, aby korespondencja była kierowana na jego adres, w tej sekcji należy wpisać adres pełnomocnika.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Uwaga! W przypadku, gdy Beneficjent wpisał dane pełnomocnika, ale nie dołączył ważnego i poprawnego pełnomocnictwa, korespondencja będzie wysyłana tylko na adres Beneficjenta.</w:t>
      </w:r>
    </w:p>
    <w:p w:rsidR="00E84950" w:rsidRPr="00307DA1" w:rsidRDefault="00E84950" w:rsidP="006B448B">
      <w:pPr>
        <w:pStyle w:val="Teksttreci40"/>
        <w:shd w:val="clear" w:color="auto" w:fill="auto"/>
        <w:spacing w:before="0" w:after="120" w:line="230" w:lineRule="exact"/>
        <w:ind w:left="320" w:hanging="320"/>
      </w:pPr>
      <w:r w:rsidRPr="00307DA1">
        <w:t xml:space="preserve">Pole 4. Dane osób upoważnionych do reprezentowania Beneficjenta </w:t>
      </w:r>
      <w:r w:rsidRPr="00307DA1">
        <w:rPr>
          <w:rStyle w:val="Teksttreci4Bezpogrubienia"/>
        </w:rPr>
        <w:t>[SEKCJA OBOWIĄZKOWA].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dane osobowe osób upoważnionych do reprezentowania beneficjenta w sprawach związanych z wypłatą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tym pełnione stanowisko/ funkcja. Dane w tabeli należy podać, zgodnie ze stanem ujawnionym w KRS.</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osób muszą być zgodne ze stanem faktycznym, m.in. z danymi w udostępnionych rejestrach w wyszukiwarce zamieszczonej na stronie internetowej</w:t>
      </w:r>
      <w:hyperlink r:id="rId9" w:history="1">
        <w:r w:rsidRPr="00307DA1">
          <w:rPr>
            <w:rStyle w:val="Hipercze"/>
            <w:rFonts w:ascii="Times New Roman" w:hAnsi="Times New Roman" w:cs="Times New Roman"/>
            <w:sz w:val="20"/>
            <w:szCs w:val="20"/>
          </w:rPr>
          <w:t xml:space="preserve"> https://ems.ms.gov.pl/krs/wyszukiwaniepodmiotu</w:t>
        </w:r>
        <w:r w:rsidRPr="00307DA1">
          <w:rPr>
            <w:rStyle w:val="Hipercze"/>
            <w:rFonts w:ascii="Times New Roman" w:hAnsi="Times New Roman" w:cs="Times New Roman"/>
            <w:sz w:val="20"/>
            <w:szCs w:val="20"/>
            <w:lang w:val="en-US" w:bidi="en-US"/>
          </w:rPr>
          <w:t>.</w:t>
        </w:r>
      </w:hyperlink>
      <w:r w:rsidRPr="00307DA1">
        <w:rPr>
          <w:rFonts w:ascii="Times New Roman" w:hAnsi="Times New Roman" w:cs="Times New Roman"/>
          <w:sz w:val="20"/>
          <w:szCs w:val="20"/>
          <w:lang w:val="en-US" w:bidi="en-US"/>
        </w:rPr>
        <w:t xml:space="preserve"> </w:t>
      </w:r>
      <w:r w:rsidRPr="00307DA1">
        <w:rPr>
          <w:rFonts w:ascii="Times New Roman" w:hAnsi="Times New Roman" w:cs="Times New Roman"/>
          <w:sz w:val="20"/>
          <w:szCs w:val="20"/>
        </w:rPr>
        <w:t>tj.:</w:t>
      </w:r>
    </w:p>
    <w:p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stowarzyszeń, innych organizacji społecznych i zawodowych, fundacji w Krajowym Rejestrze Sądowym (w przypadku, gdy wnioskodawcą jest organizacja pozarządowa), albo</w:t>
      </w:r>
    </w:p>
    <w:p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przedsiębiorców w Krajowym Rejestrze Sądowym (w przypadku, gdy wnioskodawcą jest podmiot objęty obowiązkiem wpisu do rejestru przedsiębiorców), albo</w:t>
      </w:r>
    </w:p>
    <w:p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z danymi w dokumentach określających/potwierdzających zdolność prawną wnioskodawcy nieposiadającego osobowości prawnej, któremu ustawy przyznają zdolność prawną.</w:t>
      </w:r>
    </w:p>
    <w:p w:rsidR="00E84950" w:rsidRPr="00307DA1" w:rsidRDefault="00E84950" w:rsidP="006B448B">
      <w:pPr>
        <w:pStyle w:val="Teksttreci40"/>
        <w:shd w:val="clear" w:color="auto" w:fill="auto"/>
        <w:spacing w:before="0" w:after="120" w:line="230" w:lineRule="exact"/>
        <w:ind w:left="320" w:hanging="320"/>
      </w:pPr>
      <w:r w:rsidRPr="00307DA1">
        <w:t xml:space="preserve">Pole 5. Dane pełnomocnika Beneficjenta </w:t>
      </w:r>
      <w:r w:rsidRPr="00307DA1">
        <w:rPr>
          <w:rStyle w:val="Teksttreci4Bezpogrubienia"/>
        </w:rPr>
        <w:t>[SEKCJA OBOWIĄZKOWA, O ILE DOTYCZY].</w:t>
      </w:r>
    </w:p>
    <w:p w:rsidR="00E84950" w:rsidRPr="00307DA1" w:rsidRDefault="00E84950" w:rsidP="006B448B">
      <w:pPr>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W imieniu Beneficjenta może występować pełnomocnik, któremu beneficjent udzielił stosownego pełnomocnictwa.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być sporządzone w formie pisemnej oraz określać w swojej treści, w sposób niebudzący wątpliwości rodzaj czynności, do których pełnomocnik jest umocowany.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udzielone pełnomocnictwo dotyczy innej osoby niż podczas składania wniosku o dofinansowanie albo zakres udzielonego wcześniej pełnomocnictwa nie obejmuje etapu składania wniosku o płatność, należy ponownie dołączyć aktualny dokument.</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osobowe/identyfikacyjne pełnomocnika, zgodnie z dołączonym do wniosku pełnomocnictwem. Jeżeli pełnomocnik nie występuje - pole to należy zostawić niewypełnione.</w:t>
      </w:r>
    </w:p>
    <w:p w:rsidR="00E84950" w:rsidRPr="00307DA1" w:rsidRDefault="00E84950" w:rsidP="006B448B">
      <w:pPr>
        <w:pStyle w:val="Teksttreci40"/>
        <w:shd w:val="clear" w:color="auto" w:fill="auto"/>
        <w:spacing w:before="0" w:after="120" w:line="230" w:lineRule="exact"/>
        <w:ind w:left="320" w:hanging="320"/>
      </w:pPr>
      <w:r w:rsidRPr="00307DA1">
        <w:t xml:space="preserve">Pole 6. Dane osoby uprawnionej do kontaktu </w:t>
      </w:r>
      <w:r w:rsidRPr="00307DA1">
        <w:rPr>
          <w:rStyle w:val="Teksttreci4Bezpogrubienia"/>
        </w:rPr>
        <w:t>[SEKCJA OBOWIĄZKOWA,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teleadresowe, przy czym numery telefonu/faxu należy podawać wraz z numerem kierunkowym osoby wyznaczonej przez Beneficjenta do kontaktów w sprawach związanych z wypłatą pomocy.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Osoba uprawniona do kontaktu może w imieniu Beneficjenta kontaktować się z UM telefonicznie w sprawach bieżących, dotyczących operacji. np. na jakim aktualnie etapie weryfikacji znajduje się wniosek.</w:t>
      </w:r>
    </w:p>
    <w:p w:rsidR="00E84950" w:rsidRPr="00307DA1" w:rsidRDefault="00E84950" w:rsidP="006B448B">
      <w:pPr>
        <w:pStyle w:val="Teksttreci40"/>
        <w:shd w:val="clear" w:color="auto" w:fill="auto"/>
        <w:spacing w:before="0" w:after="120" w:line="230" w:lineRule="exact"/>
        <w:ind w:left="320" w:hanging="320"/>
      </w:pPr>
      <w:r w:rsidRPr="00307DA1">
        <w:t xml:space="preserve">Pole 7. Rachunek bankowy, na który należy dokonać płatności </w:t>
      </w:r>
      <w:r w:rsidRPr="00307DA1">
        <w:rPr>
          <w:rStyle w:val="Teksttreci4Bezpogrubienia"/>
        </w:rPr>
        <w:t>[SEKCJA OBOWIĄZKOWA]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Pola 7.1 - 7.3 </w:t>
      </w:r>
      <w:r w:rsidRPr="00307DA1">
        <w:rPr>
          <w:rFonts w:ascii="Times New Roman" w:hAnsi="Times New Roman" w:cs="Times New Roman"/>
          <w:sz w:val="20"/>
          <w:szCs w:val="20"/>
        </w:rPr>
        <w:t>Należy podać numer rachunku bankowego, zgodnie z formatem NRB obejmujący 26 cyfr, wraz z nazwą banku oraz nazwą posiadacza rachunku, na który ma być zrealizowana płatność.</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nieprawidłowe wypełnienie danych dotyczących rachunku bankowego oraz danych posiadacza 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p>
    <w:p w:rsidR="00E84950" w:rsidRPr="00307DA1" w:rsidRDefault="00E84950" w:rsidP="006B448B">
      <w:pPr>
        <w:widowControl w:val="0"/>
        <w:numPr>
          <w:ilvl w:val="0"/>
          <w:numId w:val="8"/>
        </w:numPr>
        <w:tabs>
          <w:tab w:val="left" w:pos="27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kopię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prowadzonym przez spółdzielczą kasę oszczędnościowo-kredytową, pod warunkiem, że będzie on zawierał dane niezbędne do dokonania przelewu środków finansowych.</w:t>
      </w:r>
    </w:p>
    <w:p w:rsidR="00E84950" w:rsidRPr="00307DA1" w:rsidRDefault="00E84950" w:rsidP="006B448B">
      <w:pPr>
        <w:pStyle w:val="Teksttreci40"/>
        <w:shd w:val="clear" w:color="auto" w:fill="auto"/>
        <w:spacing w:before="120" w:after="120" w:line="230" w:lineRule="exact"/>
        <w:ind w:left="320" w:hanging="320"/>
      </w:pPr>
      <w:r w:rsidRPr="00307DA1">
        <w:t xml:space="preserve">III. DANE Z UMOWY O DOFINANSOWANIE </w:t>
      </w:r>
      <w:r w:rsidRPr="00307DA1">
        <w:rPr>
          <w:rStyle w:val="Teksttreci4Bezpogrubienia"/>
        </w:rPr>
        <w:t>[SEKCJA OBOWIĄZKOWA]</w:t>
      </w:r>
    </w:p>
    <w:p w:rsidR="00E84950" w:rsidRPr="00307DA1" w:rsidRDefault="00E84950" w:rsidP="006B448B">
      <w:pPr>
        <w:pStyle w:val="Teksttreci70"/>
        <w:shd w:val="clear" w:color="auto" w:fill="auto"/>
        <w:spacing w:before="120" w:after="120" w:line="230" w:lineRule="exact"/>
        <w:ind w:left="320"/>
      </w:pPr>
      <w:r w:rsidRPr="00307DA1">
        <w:rPr>
          <w:rStyle w:val="Teksttreci7PogrubienieBezkursywy"/>
        </w:rPr>
        <w:t xml:space="preserve">Pole 1. Nazwa Funduszu: </w:t>
      </w:r>
      <w:r w:rsidRPr="00307DA1">
        <w:t>Europejski Fundusz Morski i Rybacki</w:t>
      </w:r>
      <w:r w:rsidRPr="00307DA1">
        <w:rPr>
          <w:rStyle w:val="Teksttreci7Bezkursywy"/>
          <w:rFonts w:eastAsia="Arial"/>
        </w:rPr>
        <w:t xml:space="preserve"> [POLE WYPEŁNIONE NA STAŁE].</w:t>
      </w:r>
    </w:p>
    <w:p w:rsidR="00E84950" w:rsidRPr="00307DA1" w:rsidRDefault="00E84950" w:rsidP="006B448B">
      <w:pPr>
        <w:pStyle w:val="Teksttreci40"/>
        <w:shd w:val="clear" w:color="auto" w:fill="auto"/>
        <w:spacing w:before="120" w:after="120" w:line="230" w:lineRule="exact"/>
        <w:ind w:firstLine="0"/>
      </w:pPr>
      <w:r w:rsidRPr="00307DA1">
        <w:t xml:space="preserve">Pole 2. Numer umowy o dofinansowanie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umowy, w ramach, której składany jest wniosek.</w:t>
      </w:r>
    </w:p>
    <w:p w:rsidR="00E84950" w:rsidRPr="00307DA1" w:rsidRDefault="00E84950" w:rsidP="006B448B">
      <w:pPr>
        <w:pStyle w:val="Teksttreci40"/>
        <w:shd w:val="clear" w:color="auto" w:fill="auto"/>
        <w:spacing w:before="120" w:after="120" w:line="230" w:lineRule="exact"/>
        <w:ind w:firstLine="0"/>
      </w:pPr>
      <w:r w:rsidRPr="00307DA1">
        <w:t xml:space="preserve">Pole 3. Data zawarcia umowy o dofinansowanie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datę zgodnie z umową w formacie dzień-miesiąc-rok.</w:t>
      </w:r>
    </w:p>
    <w:p w:rsidR="00E84950" w:rsidRPr="00307DA1" w:rsidRDefault="00E84950" w:rsidP="006B448B">
      <w:pPr>
        <w:pStyle w:val="Teksttreci40"/>
        <w:shd w:val="clear" w:color="auto" w:fill="auto"/>
        <w:spacing w:before="120" w:after="120" w:line="230" w:lineRule="exact"/>
        <w:ind w:firstLine="0"/>
      </w:pPr>
      <w:r w:rsidRPr="00307DA1">
        <w:t xml:space="preserve">Pole 4. Kwota pomocy z umowy o dofinansowanie przyznana dla całej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Należy podać kwotę pomocy przyznaną dla całej operacji, zgodnie z umową o dofinansowanie, z uwzględnieniem ewentualnej zmiany kwoty pomocy, wynikającej z zawartych aneksów.</w:t>
      </w:r>
    </w:p>
    <w:p w:rsidR="00E84950" w:rsidRPr="00307DA1" w:rsidRDefault="00E84950" w:rsidP="006B448B">
      <w:pPr>
        <w:pStyle w:val="Teksttreci40"/>
        <w:shd w:val="clear" w:color="auto" w:fill="auto"/>
        <w:spacing w:before="120" w:after="120" w:line="230" w:lineRule="exact"/>
        <w:ind w:firstLine="0"/>
      </w:pPr>
      <w:r w:rsidRPr="00307DA1">
        <w:t xml:space="preserve">Pole 4.1. Kwota pomocy z umowy o dofinansowanie przyznana dla danego etapu operacji </w:t>
      </w:r>
      <w:r w:rsidRPr="00307DA1">
        <w:rPr>
          <w:rStyle w:val="Teksttreci4Bezpogrubienia"/>
        </w:rPr>
        <w:t xml:space="preserve">[POLE OBOWIĄZKOWE </w:t>
      </w:r>
      <w:r w:rsidR="006B448B">
        <w:rPr>
          <w:rStyle w:val="Teksttreci4Bezpogrubienia"/>
        </w:rPr>
        <w:br/>
      </w:r>
      <w:r w:rsidRPr="00307DA1">
        <w:rPr>
          <w:rStyle w:val="Teksttreci4Bezpogrubienia"/>
        </w:rPr>
        <w:t>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określoną w umowie o dofinansowanie dla danego etapu operacji, w ramach, którego składany jest wniosek o płatność.</w:t>
      </w:r>
    </w:p>
    <w:p w:rsidR="00E84950" w:rsidRPr="00307DA1" w:rsidRDefault="00E84950" w:rsidP="006B448B">
      <w:pPr>
        <w:pStyle w:val="Teksttreci40"/>
        <w:shd w:val="clear" w:color="auto" w:fill="auto"/>
        <w:spacing w:before="120" w:after="120" w:line="230" w:lineRule="exact"/>
        <w:ind w:firstLine="0"/>
      </w:pPr>
      <w:r w:rsidRPr="00307DA1">
        <w:t xml:space="preserve">Pole 5. Kwota przyznanej zaliczki z umowy o dofinansowanie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zaliczki określoną w umowie o dofinansowanie/aneksie.</w:t>
      </w:r>
    </w:p>
    <w:p w:rsidR="00E84950" w:rsidRPr="00307DA1" w:rsidRDefault="00E84950" w:rsidP="006B448B">
      <w:pPr>
        <w:pStyle w:val="Teksttreci40"/>
        <w:shd w:val="clear" w:color="auto" w:fill="auto"/>
        <w:spacing w:before="120" w:after="120" w:line="230" w:lineRule="exact"/>
        <w:ind w:firstLine="0"/>
      </w:pPr>
      <w:r w:rsidRPr="00307DA1">
        <w:t xml:space="preserve">Pole 5.1. Kwota przyznanej transzy zaliczki z umowy o dofinansowanie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transzy zaliczki określoną w umowie o dofinansowanie, którą Beneficjent zamierza rozliczyć na podstawie składanego wniosku o płatność.</w:t>
      </w:r>
    </w:p>
    <w:p w:rsidR="00E84950" w:rsidRPr="00307DA1" w:rsidRDefault="00E84950" w:rsidP="006B448B">
      <w:pPr>
        <w:pStyle w:val="Teksttreci40"/>
        <w:shd w:val="clear" w:color="auto" w:fill="auto"/>
        <w:spacing w:before="120" w:after="120" w:line="230" w:lineRule="exact"/>
        <w:ind w:firstLine="0"/>
      </w:pPr>
      <w:r w:rsidRPr="00307DA1">
        <w:t xml:space="preserve">IV. DANE DOTYCZĄCE WNIOSKU O PŁATNOŚĆ </w:t>
      </w:r>
      <w:r w:rsidRPr="00307DA1">
        <w:rPr>
          <w:rStyle w:val="Teksttreci4Bezpogrubienia"/>
        </w:rPr>
        <w:t>[SEKCJA OBOWIĄZKOWA].</w:t>
      </w:r>
    </w:p>
    <w:p w:rsidR="00E84950" w:rsidRPr="00307DA1" w:rsidRDefault="00E84950" w:rsidP="006B448B">
      <w:pPr>
        <w:pStyle w:val="Teksttreci40"/>
        <w:shd w:val="clear" w:color="auto" w:fill="auto"/>
        <w:spacing w:before="120" w:after="120" w:line="230" w:lineRule="exact"/>
        <w:ind w:firstLine="0"/>
      </w:pPr>
      <w:r w:rsidRPr="00307DA1">
        <w:t xml:space="preserve">Pole 1. Wniosek za okres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okres, za jaki składany jest wniosek w formacie: dzień-miesiąc-rok.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pozycji „od...” należy wpisać datę podpisania umowy o dofinansowanie, a w pozycji „do....” - faktyczny dzień złożenia wniosku o płatność w UM.</w:t>
      </w:r>
    </w:p>
    <w:p w:rsidR="00E84950" w:rsidRPr="00307DA1" w:rsidRDefault="00E84950" w:rsidP="006B448B">
      <w:pPr>
        <w:pStyle w:val="Teksttreci40"/>
        <w:shd w:val="clear" w:color="auto" w:fill="auto"/>
        <w:spacing w:before="120" w:after="120" w:line="230" w:lineRule="exact"/>
        <w:ind w:firstLine="0"/>
      </w:pPr>
      <w:r w:rsidRPr="00307DA1">
        <w:t xml:space="preserve">Pole 2. Koszty całkowite realizacji operacji/ danego etapu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podać wysokość całkowitych kosztów realizacji operacji, która powinna być równa </w:t>
      </w:r>
      <w:r w:rsidRPr="00307DA1">
        <w:rPr>
          <w:rStyle w:val="Teksttreci2Kursywa"/>
          <w:rFonts w:eastAsiaTheme="minorHAnsi"/>
        </w:rPr>
        <w:t xml:space="preserve">kwocie wydatków całkowitych </w:t>
      </w:r>
      <w:r w:rsidRPr="00307DA1">
        <w:rPr>
          <w:rFonts w:ascii="Times New Roman" w:hAnsi="Times New Roman" w:cs="Times New Roman"/>
          <w:sz w:val="20"/>
          <w:szCs w:val="20"/>
        </w:rPr>
        <w:t>(sekcja VII. WYKAZ FAKTUR LUB DOKUMENTÓW O RÓWNOWAŻNEJ WATROŚCI DOWODOWEJ DOKUMENTUJACYCH PONIESIONE KOSZTY</w:t>
      </w:r>
      <w:r w:rsidRPr="00307DA1">
        <w:rPr>
          <w:rStyle w:val="Teksttreci2Pogrubienie"/>
          <w:rFonts w:eastAsiaTheme="minorHAnsi"/>
        </w:rPr>
        <w:t xml:space="preserve">, </w:t>
      </w:r>
      <w:r w:rsidRPr="00307DA1">
        <w:rPr>
          <w:rFonts w:ascii="Times New Roman" w:hAnsi="Times New Roman" w:cs="Times New Roman"/>
          <w:sz w:val="20"/>
          <w:szCs w:val="20"/>
        </w:rPr>
        <w:t xml:space="preserve">kol. 11 </w:t>
      </w:r>
      <w:r w:rsidRPr="00307DA1">
        <w:rPr>
          <w:rStyle w:val="Teksttreci2Pogrubienie"/>
          <w:rFonts w:eastAsiaTheme="minorHAnsi"/>
        </w:rPr>
        <w:t>Kwota wydatków całkowitych</w:t>
      </w:r>
      <w:r w:rsidRPr="00307DA1">
        <w:rPr>
          <w:rFonts w:ascii="Times New Roman" w:hAnsi="Times New Roman" w:cs="Times New Roman"/>
          <w:sz w:val="20"/>
          <w:szCs w:val="20"/>
        </w:rPr>
        <w:t>, wiersz Razem.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Koszty całkowite stanowią sumę kosztów kwalifikowalnych oraz niekwalifikowalnych poniesionych w związku z realizacją operacji.</w:t>
      </w:r>
    </w:p>
    <w:p w:rsidR="00E84950" w:rsidRPr="00307DA1" w:rsidRDefault="00E84950" w:rsidP="006B448B">
      <w:pPr>
        <w:pStyle w:val="Teksttreci40"/>
        <w:shd w:val="clear" w:color="auto" w:fill="auto"/>
        <w:spacing w:before="120" w:after="120" w:line="230" w:lineRule="exact"/>
        <w:ind w:firstLine="0"/>
      </w:pPr>
      <w:r w:rsidRPr="00307DA1">
        <w:t xml:space="preserve">Pole 3. Koszty kwalifikowalne realizacji operacji/ danego etapu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od 12 do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rsidR="00E84950" w:rsidRPr="00307DA1" w:rsidRDefault="00E84950" w:rsidP="006B448B">
      <w:pPr>
        <w:pStyle w:val="Teksttreci40"/>
        <w:shd w:val="clear" w:color="auto" w:fill="auto"/>
        <w:spacing w:before="120" w:after="120" w:line="230" w:lineRule="exact"/>
        <w:ind w:firstLine="0"/>
      </w:pPr>
      <w:r w:rsidRPr="00307DA1">
        <w:t xml:space="preserve">Pole 3.1 Koszty kwalifikowalne wynikające z § 10 rozporządzenia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12 oraz 13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kosztów kwalifikowalnych operacji zalicza się również koszty związane z realizacją operacji lub jej części faktycznie poniesione przez beneficjenta przed dniem przyznania pomocy, lecz nie wcześniej niż od dnia 1 stycznia 2015 r.</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5F3787">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5F3787">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rsidR="00E84950" w:rsidRPr="00307DA1" w:rsidRDefault="00E84950" w:rsidP="006B448B">
      <w:pPr>
        <w:pStyle w:val="Teksttreci40"/>
        <w:shd w:val="clear" w:color="auto" w:fill="auto"/>
        <w:spacing w:before="120" w:after="120" w:line="230" w:lineRule="exact"/>
        <w:ind w:firstLine="0"/>
      </w:pPr>
      <w:r w:rsidRPr="00307DA1">
        <w:t xml:space="preserve">Pole 3.2. Koszty ogólne do 10% wartości netto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kosztów kwalifikowalnych operacji zalicza się również koszty związane z realizacją operacji lub jej części faktycznie poniesione przez beneficjenta przed dniem przyznania pomocy, lecz nie wcześniej niż od dnia 1 stycznia 2015 r.</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B97A18">
        <w:rPr>
          <w:rFonts w:ascii="Times New Roman" w:hAnsi="Times New Roman" w:cs="Times New Roman"/>
          <w:sz w:val="20"/>
          <w:szCs w:val="20"/>
        </w:rPr>
        <w:br/>
      </w:r>
      <w:r w:rsidRPr="00307DA1">
        <w:rPr>
          <w:rFonts w:ascii="Times New Roman" w:hAnsi="Times New Roman" w:cs="Times New Roman"/>
          <w:sz w:val="20"/>
          <w:szCs w:val="20"/>
        </w:rPr>
        <w:t xml:space="preserve">z zakresem rzeczowo - finansowym operacji nie później niż do dnia złożenia wniosku o płatność, a gdy beneficjent został </w:t>
      </w:r>
      <w:r w:rsidRPr="00307DA1">
        <w:rPr>
          <w:rFonts w:ascii="Times New Roman" w:hAnsi="Times New Roman" w:cs="Times New Roman"/>
          <w:sz w:val="20"/>
          <w:szCs w:val="20"/>
        </w:rPr>
        <w:lastRenderedPageBreak/>
        <w:t>wezwany do usunięcia braków w tym wniosku lub złożenia wyjaśnień, nie później niż w terminie 14 dni od dnia doręczenia tego wezwania.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B97A18">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rsidR="00E84950" w:rsidRPr="00307DA1" w:rsidRDefault="00E84950" w:rsidP="006B448B">
      <w:pPr>
        <w:pStyle w:val="Teksttreci40"/>
        <w:shd w:val="clear" w:color="auto" w:fill="auto"/>
        <w:spacing w:before="120" w:after="120" w:line="230" w:lineRule="exact"/>
        <w:ind w:firstLine="0"/>
      </w:pPr>
      <w:r w:rsidRPr="00307DA1">
        <w:t xml:space="preserve">Pole 4. Koszty niekwalifikowalne realizacji operacji/ danego etapu operacji </w:t>
      </w:r>
      <w:r w:rsidRPr="00307DA1">
        <w:rPr>
          <w:rStyle w:val="Teksttreci4Bezpogrubienia"/>
        </w:rPr>
        <w:t>[POLE OBOWIĄZKOWE].</w:t>
      </w:r>
    </w:p>
    <w:p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Kwota kosztów niekwalifikowalnych realizacji operacji stanowi różnicę pomiędzy polem 2. </w:t>
      </w:r>
      <w:r w:rsidRPr="00307DA1">
        <w:t xml:space="preserve">Koszty całkowite realizacji operacji </w:t>
      </w:r>
      <w:r w:rsidRPr="00307DA1">
        <w:rPr>
          <w:rStyle w:val="Teksttreci4Bezpogrubienia"/>
        </w:rPr>
        <w:t xml:space="preserve">a polem 3. </w:t>
      </w:r>
      <w:r w:rsidRPr="00307DA1">
        <w:t>Koszty kwalifikowalne realizacji operacji/ danego etapu operacji.</w:t>
      </w:r>
    </w:p>
    <w:p w:rsidR="00E84950" w:rsidRPr="00307DA1" w:rsidRDefault="00E84950" w:rsidP="006B448B">
      <w:pPr>
        <w:pStyle w:val="Teksttreci40"/>
        <w:shd w:val="clear" w:color="auto" w:fill="auto"/>
        <w:spacing w:before="120" w:after="120" w:line="230" w:lineRule="exact"/>
        <w:ind w:firstLine="0"/>
      </w:pPr>
      <w:r w:rsidRPr="00307DA1">
        <w:t>Pole 5</w:t>
      </w:r>
      <w:r w:rsidRPr="00307DA1">
        <w:rPr>
          <w:rStyle w:val="Teksttreci4Bezpogrubienia"/>
        </w:rPr>
        <w:t xml:space="preserve">. </w:t>
      </w:r>
      <w:r w:rsidRPr="00307DA1">
        <w:t xml:space="preserve">Wnioskowana kwota pomocy dla operacji/ danego etapu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Wnioskowana kwota pomocy dla operacji nie może być wyższa niż kwota wpisana we wniosku w pkt 4 lub 4.1 w sekcji III. DANE Z UMOWY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5.1 i 5.2 należy wpisać odpowiednio kwotę środków wspólnotowych (wkład EFMR) oraz kwotę krajowych środków publicznych (wkład krajowy).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wnioskowana kwota pomocy obejmuje zarówno wkład EFMR, jak i wymagany krajowy wkład środków publicznych. Zgodnie z Programem Operacyjnym Rybactwo i Morze jednolita wielkość wkładu EFMR wynosi 85% kwoty pomocy, a wymagany krajowy wkład środków publicznych wynosi 15% (stanowi uzupełnienie środków EFMR do wysokości kwoty pomocy).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Wnioskowaną kwotę pomocy podaje się w pełnych złotych (po obcięciu groszy).</w:t>
      </w:r>
    </w:p>
    <w:p w:rsidR="00E84950" w:rsidRPr="00307DA1" w:rsidRDefault="00E84950" w:rsidP="006B448B">
      <w:pPr>
        <w:pStyle w:val="Teksttreci40"/>
        <w:shd w:val="clear" w:color="auto" w:fill="auto"/>
        <w:spacing w:before="120" w:after="120" w:line="230" w:lineRule="exact"/>
        <w:ind w:firstLine="0"/>
      </w:pPr>
      <w:r w:rsidRPr="00307DA1">
        <w:t xml:space="preserve">Pole 6. Rozliczenie zaliczki/transzy zaliczki </w:t>
      </w:r>
      <w:r w:rsidRPr="00307DA1">
        <w:rPr>
          <w:rStyle w:val="Teksttreci4Bezpogrubienia"/>
        </w:rPr>
        <w:t>[POLE OBOWIĄZKOWE O ILE DOTYCZY].</w:t>
      </w:r>
    </w:p>
    <w:p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zaliczki lub jej transzy polega na wykazaniu przez beneficjenta wydatków kwalifikowalnych we wniosku o płatność oraz potwierdzeniu kwalifikowalności tych wydatków przez UM.</w:t>
      </w:r>
    </w:p>
    <w:p w:rsidR="009042BE" w:rsidRPr="00307DA1" w:rsidRDefault="009042BE" w:rsidP="009042BE">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udokumentowania wydatkowania otrzymanej kwoty zaliczki, beneficjent zobowiązany jest przedstawić wraz </w:t>
      </w:r>
      <w:r>
        <w:rPr>
          <w:rFonts w:ascii="Times New Roman" w:hAnsi="Times New Roman" w:cs="Times New Roman"/>
          <w:sz w:val="20"/>
          <w:szCs w:val="20"/>
        </w:rPr>
        <w:br/>
      </w:r>
      <w:r w:rsidRPr="00307DA1">
        <w:rPr>
          <w:rFonts w:ascii="Times New Roman" w:hAnsi="Times New Roman" w:cs="Times New Roman"/>
          <w:sz w:val="20"/>
          <w:szCs w:val="20"/>
        </w:rPr>
        <w:t>z wnioskiem wykaz dokonanych wydatków wraz z wyciągiem z wyodrębnionego rachunku bankowego przeznaczonego wyłącznie do obsługi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Rozliczenie zaliczki lub jej transzy może polegać również na jej zwrocie, pod warunkiem złożenia wniosku o płatność </w:t>
      </w:r>
      <w:r w:rsidR="005F3787">
        <w:rPr>
          <w:rFonts w:ascii="Times New Roman" w:hAnsi="Times New Roman" w:cs="Times New Roman"/>
          <w:sz w:val="20"/>
          <w:szCs w:val="20"/>
        </w:rPr>
        <w:br/>
      </w:r>
      <w:r w:rsidRPr="00307DA1">
        <w:rPr>
          <w:rFonts w:ascii="Times New Roman" w:hAnsi="Times New Roman" w:cs="Times New Roman"/>
          <w:sz w:val="20"/>
          <w:szCs w:val="20"/>
        </w:rPr>
        <w:t>w wysokości i terminie określonych w umowie o dofinansowanie, nie później niż w dniu złożenia tego wniosku.</w:t>
      </w:r>
    </w:p>
    <w:p w:rsidR="00E84950" w:rsidRPr="00307DA1" w:rsidRDefault="00E84950" w:rsidP="006B448B">
      <w:pPr>
        <w:pStyle w:val="Teksttreci40"/>
        <w:shd w:val="clear" w:color="auto" w:fill="auto"/>
        <w:spacing w:before="120" w:after="120" w:line="230" w:lineRule="exact"/>
        <w:ind w:firstLine="0"/>
      </w:pPr>
      <w:r w:rsidRPr="00307DA1">
        <w:t xml:space="preserve">Pole 6.1. Kwota zaliczki/transzy zaliczki otrzymanej przez beneficjenta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otrzymanej zaliczki lub transzy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6.1.1 i 6.1.2 należy odpowiednio wpisać kwotę otrzymanej zaliczki/transzy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rsidR="00E84950" w:rsidRPr="00307DA1" w:rsidRDefault="00E84950" w:rsidP="006B448B">
      <w:pPr>
        <w:pStyle w:val="Teksttreci40"/>
        <w:shd w:val="clear" w:color="auto" w:fill="auto"/>
        <w:spacing w:before="120" w:after="120" w:line="230" w:lineRule="exact"/>
        <w:ind w:firstLine="0"/>
      </w:pPr>
      <w:r w:rsidRPr="00307DA1">
        <w:t xml:space="preserve">Pole 6.2. Kwota niewykorzystanej części zaliczki/transzy zaliczki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niewykorzystanej części zaliczki lub transzy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6.2.1 i 6.2.2 należy odpowiednio wpisać kwotę niewykorzystanej części zaliczki /transzy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rsidR="00E84950" w:rsidRPr="00307DA1" w:rsidRDefault="00E84950" w:rsidP="006B448B">
      <w:pPr>
        <w:pStyle w:val="Teksttreci40"/>
        <w:shd w:val="clear" w:color="auto" w:fill="auto"/>
        <w:spacing w:before="120" w:after="120" w:line="230" w:lineRule="exact"/>
        <w:ind w:firstLine="0"/>
      </w:pPr>
      <w:r w:rsidRPr="00307DA1">
        <w:t xml:space="preserve">Pole 6.3. Kwota odsetek bankowych uzyskanych od wypłaconej zaliczki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naliczonych odsetek na rachunku bankowym od przekazanej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Odsetki naliczone od zaliczki na wyodrębnionym dla zaliczki rachunku bankowym, naliczone od dnia wpływu zaliczki na ten rachunek podlegają rozliczeniu we wniosku o płatność, tzn. w przypadku, gdy beneficjent nie zwrócił dobrowolnie odsetek od wypłaconej zaliczki na rachunek bankowy wskazany przez UM, wówczas zostanie wezwany do ich zwrotu, chyba że wyraził zgodę na pomniejszenie kolejnych płatności w ramach przyznanej pomocy o kwotę tych odsetek.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zwrócił dobrowolnie odsetki od wypłaconej zaliczki na rachunek bankowy wskazany przez UM, wówczas powinien wraz z wnioskiem o płatność złożyć informację/dokumenty potwierdzające zwrot odsetek.</w:t>
      </w:r>
    </w:p>
    <w:p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Informacja o wysokości odsetek powinna być w dołączonym do wniosku wyciągu z rachunku bankowego przeznaczonego do obsługi zaliczki (załącznik nr </w:t>
      </w:r>
      <w:r w:rsidR="005F3787">
        <w:rPr>
          <w:rFonts w:ascii="Times New Roman" w:hAnsi="Times New Roman" w:cs="Times New Roman"/>
          <w:sz w:val="20"/>
          <w:szCs w:val="20"/>
        </w:rPr>
        <w:t>1</w:t>
      </w:r>
      <w:r w:rsidR="00412FF5">
        <w:rPr>
          <w:rFonts w:ascii="Times New Roman" w:hAnsi="Times New Roman" w:cs="Times New Roman"/>
          <w:sz w:val="20"/>
          <w:szCs w:val="20"/>
        </w:rPr>
        <w:t>7</w:t>
      </w:r>
      <w:r w:rsidRPr="00307DA1">
        <w:rPr>
          <w:rFonts w:ascii="Times New Roman" w:hAnsi="Times New Roman" w:cs="Times New Roman"/>
          <w:sz w:val="20"/>
          <w:szCs w:val="20"/>
        </w:rPr>
        <w:t xml:space="preserve">) lub w zaświadczeniu z banku lub spółdzielczej kasy oszczędnościowo - kredytowej określające wysokość odsetek w okresie od dnia wypłaty zaliczki do dnia złożenia wniosku o płatność w ramach danej transzy (załącznik nr </w:t>
      </w:r>
      <w:r w:rsidR="005F3787">
        <w:rPr>
          <w:rFonts w:ascii="Times New Roman" w:hAnsi="Times New Roman" w:cs="Times New Roman"/>
          <w:sz w:val="20"/>
          <w:szCs w:val="20"/>
        </w:rPr>
        <w:t>1</w:t>
      </w:r>
      <w:r w:rsidR="00412FF5">
        <w:rPr>
          <w:rFonts w:ascii="Times New Roman" w:hAnsi="Times New Roman" w:cs="Times New Roman"/>
          <w:sz w:val="20"/>
          <w:szCs w:val="20"/>
        </w:rPr>
        <w:t>8</w:t>
      </w:r>
      <w:r w:rsidRPr="00307DA1">
        <w:rPr>
          <w:rFonts w:ascii="Times New Roman" w:hAnsi="Times New Roman" w:cs="Times New Roman"/>
          <w:sz w:val="20"/>
          <w:szCs w:val="20"/>
        </w:rPr>
        <w:t>).</w:t>
      </w:r>
    </w:p>
    <w:p w:rsidR="00E84950" w:rsidRPr="00307DA1" w:rsidRDefault="00E84950" w:rsidP="006B448B">
      <w:pPr>
        <w:pStyle w:val="Teksttreci40"/>
        <w:numPr>
          <w:ilvl w:val="0"/>
          <w:numId w:val="9"/>
        </w:numPr>
        <w:shd w:val="clear" w:color="auto" w:fill="auto"/>
        <w:tabs>
          <w:tab w:val="left" w:pos="362"/>
        </w:tabs>
        <w:spacing w:before="120" w:after="120" w:line="230" w:lineRule="exact"/>
        <w:ind w:firstLine="0"/>
      </w:pPr>
      <w:r w:rsidRPr="00307DA1">
        <w:t>WARTOŚĆ WSKAŹNIKÓW, KTÓRE ZOSTAŁY OSIĄGNIĘTE W WYNIKU REALIZACJI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Kolumna </w:t>
      </w:r>
      <w:r w:rsidRPr="00307DA1">
        <w:rPr>
          <w:rStyle w:val="Teksttreci2Kursywa"/>
          <w:rFonts w:eastAsiaTheme="minorHAnsi"/>
        </w:rPr>
        <w:t>Zakres operacji</w:t>
      </w:r>
      <w:r w:rsidRPr="00307DA1">
        <w:rPr>
          <w:rStyle w:val="Teksttreci2Pogrubienie"/>
          <w:rFonts w:eastAsiaTheme="minorHAnsi"/>
        </w:rPr>
        <w:t xml:space="preserve"> </w:t>
      </w:r>
      <w:r w:rsidRPr="00307DA1">
        <w:rPr>
          <w:rFonts w:ascii="Times New Roman" w:hAnsi="Times New Roman" w:cs="Times New Roman"/>
          <w:sz w:val="20"/>
          <w:szCs w:val="20"/>
        </w:rPr>
        <w:t>zawiera zakres operacji określony w sekcji B.IV pole 4 wniosku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 xml:space="preserve">W kolumnie </w:t>
      </w:r>
      <w:r w:rsidRPr="00307DA1">
        <w:rPr>
          <w:rStyle w:val="Teksttreci2Kursywa"/>
          <w:rFonts w:eastAsiaTheme="minorHAnsi"/>
        </w:rPr>
        <w:t>Wskaźnik</w:t>
      </w:r>
      <w:r w:rsidRPr="00307DA1">
        <w:rPr>
          <w:rStyle w:val="Teksttreci2Pogrubienie"/>
          <w:rFonts w:eastAsiaTheme="minorHAnsi"/>
        </w:rPr>
        <w:t xml:space="preserve"> </w:t>
      </w:r>
      <w:r w:rsidRPr="00307DA1">
        <w:rPr>
          <w:rFonts w:ascii="Times New Roman" w:hAnsi="Times New Roman" w:cs="Times New Roman"/>
          <w:sz w:val="20"/>
          <w:szCs w:val="20"/>
        </w:rPr>
        <w:t>należy wpisać wskaźnik(i), zgodnie z umową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Jednostka miary wskaźnika</w:t>
      </w:r>
      <w:r w:rsidRPr="00307DA1">
        <w:rPr>
          <w:rStyle w:val="Teksttreci2Pogrubienie"/>
          <w:rFonts w:eastAsiaTheme="minorHAnsi"/>
        </w:rPr>
        <w:t xml:space="preserve"> </w:t>
      </w:r>
      <w:r w:rsidRPr="00307DA1">
        <w:rPr>
          <w:rFonts w:ascii="Times New Roman" w:hAnsi="Times New Roman" w:cs="Times New Roman"/>
          <w:sz w:val="20"/>
          <w:szCs w:val="20"/>
        </w:rPr>
        <w:t>należy wpisać jednostkę miary, w której podany jest wskaźnik.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Planowana docelowa wartość wskaźnika zgodnie z umową</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wpisać wartość wskaźnika, określonego </w:t>
      </w:r>
      <w:r w:rsidR="00A034C2">
        <w:rPr>
          <w:rFonts w:ascii="Times New Roman" w:hAnsi="Times New Roman" w:cs="Times New Roman"/>
          <w:sz w:val="20"/>
          <w:szCs w:val="20"/>
        </w:rPr>
        <w:br/>
      </w:r>
      <w:r w:rsidRPr="00307DA1">
        <w:rPr>
          <w:rFonts w:ascii="Times New Roman" w:hAnsi="Times New Roman" w:cs="Times New Roman"/>
          <w:sz w:val="20"/>
          <w:szCs w:val="20"/>
        </w:rPr>
        <w:t>w umowie o dofinansowanie i wskazaną we wniosku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Wartość wskaźnika osiągnięta w wyniku realizacji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podać wartość wskaźnika (wskaźnik produktu i rezultatu - efekty rzeczowe operacji), jaka osiągnięta została poprzez realizacje operacji (z podaniem wartości liczbowych) </w:t>
      </w:r>
      <w:r w:rsidR="00A034C2">
        <w:rPr>
          <w:rFonts w:ascii="Times New Roman" w:hAnsi="Times New Roman" w:cs="Times New Roman"/>
          <w:sz w:val="20"/>
          <w:szCs w:val="20"/>
        </w:rPr>
        <w:br/>
      </w:r>
      <w:r w:rsidRPr="00307DA1">
        <w:rPr>
          <w:rFonts w:ascii="Times New Roman" w:hAnsi="Times New Roman" w:cs="Times New Roman"/>
          <w:sz w:val="20"/>
          <w:szCs w:val="20"/>
        </w:rPr>
        <w:t>w odniesieniu do zakresu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Uwaga!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realizacji operacji w etapach, wartość wskaźnika obligatoryjnie powinna być wykazana we wniosku o płatność końcową (ostatni wniosek o płatność).</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zapewnienia prawidłowego monitorowania wskaźników odnoszących się do </w:t>
      </w:r>
      <w:r w:rsidRPr="00307DA1">
        <w:rPr>
          <w:rStyle w:val="Teksttreci2Kursywa"/>
          <w:rFonts w:eastAsiaTheme="minorHAnsi"/>
        </w:rPr>
        <w:t>liczby utworzonych miejsc pracy</w:t>
      </w:r>
      <w:r w:rsidRPr="00307DA1">
        <w:rPr>
          <w:rStyle w:val="Teksttreci2Pogrubienie"/>
          <w:rFonts w:eastAsiaTheme="minorHAnsi"/>
        </w:rPr>
        <w:t xml:space="preserve"> </w:t>
      </w:r>
      <w:r w:rsidRPr="00307DA1">
        <w:rPr>
          <w:rFonts w:ascii="Times New Roman" w:hAnsi="Times New Roman" w:cs="Times New Roman"/>
          <w:sz w:val="20"/>
          <w:szCs w:val="20"/>
        </w:rPr>
        <w:t xml:space="preserve">lub liczby </w:t>
      </w:r>
      <w:r w:rsidRPr="00307DA1">
        <w:rPr>
          <w:rStyle w:val="Teksttreci2Kursywa"/>
          <w:rFonts w:eastAsiaTheme="minorHAnsi"/>
        </w:rPr>
        <w:t>utrzymanych miejsc pracy,</w:t>
      </w:r>
      <w:r w:rsidRPr="00307DA1">
        <w:rPr>
          <w:rFonts w:ascii="Times New Roman" w:hAnsi="Times New Roman" w:cs="Times New Roman"/>
          <w:sz w:val="20"/>
          <w:szCs w:val="20"/>
        </w:rPr>
        <w:t xml:space="preserve"> niezbędne będzie wskazanie wymiaru czasu pracy pracowników zatrudnionych na nowo utworzonych miejscach pracy lub utrzymanych miejscach pracy, na podstawie umowy o pracę, albo spółdzielczej umowy </w:t>
      </w:r>
      <w:r w:rsidR="00A034C2">
        <w:rPr>
          <w:rFonts w:ascii="Times New Roman" w:hAnsi="Times New Roman" w:cs="Times New Roman"/>
          <w:sz w:val="20"/>
          <w:szCs w:val="20"/>
        </w:rPr>
        <w:br/>
      </w:r>
      <w:r w:rsidRPr="00307DA1">
        <w:rPr>
          <w:rFonts w:ascii="Times New Roman" w:hAnsi="Times New Roman" w:cs="Times New Roman"/>
          <w:sz w:val="20"/>
          <w:szCs w:val="20"/>
        </w:rPr>
        <w:t>o pracę, albo innej umowy cywilno- prawnej, zgodnie z załącznikiem nr 1 do niniejszej instrukcji.</w:t>
      </w:r>
    </w:p>
    <w:p w:rsidR="00E84950" w:rsidRPr="00307DA1" w:rsidRDefault="00E84950" w:rsidP="006B448B">
      <w:pPr>
        <w:pStyle w:val="Teksttreci40"/>
        <w:numPr>
          <w:ilvl w:val="0"/>
          <w:numId w:val="9"/>
        </w:numPr>
        <w:shd w:val="clear" w:color="auto" w:fill="auto"/>
        <w:tabs>
          <w:tab w:val="left" w:pos="404"/>
        </w:tabs>
        <w:spacing w:before="120" w:after="120" w:line="230" w:lineRule="exact"/>
        <w:ind w:firstLine="0"/>
      </w:pPr>
      <w:r w:rsidRPr="00307DA1">
        <w:t xml:space="preserve">ZESTAWIENIE RZECZOWO-FINANSOWE Z REALIZACJI OPERACJI/ETAPU OPERACJI </w:t>
      </w:r>
      <w:r w:rsidRPr="00307DA1">
        <w:rPr>
          <w:rStyle w:val="Teksttreci4Bezpogrubienia"/>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nagłówku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należy wybrać z listy rozwijalnej rodzaj płatności (pośrednia albo końcowa), w ramach, której składany jest wniosek.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Kursywa"/>
          <w:rFonts w:eastAsiaTheme="minorHAnsi"/>
        </w:rPr>
        <w:t>Zestawienie rzeczowo-finansowe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wypełniane jest zgodnie z danymi zawartymi w sekcji VII „WYKAZ FAKTUR LUB DOKUMENTÓW O RÓWNOWAŻNEJ WARTOŚCI DOWODOWEJ DOKUMENTUJĄCYCH PONIESIONE KOSZTY” oraz zgodnie z danymi w </w:t>
      </w:r>
      <w:r w:rsidRPr="00307DA1">
        <w:rPr>
          <w:rStyle w:val="Teksttreci2Kursywa"/>
          <w:rFonts w:eastAsiaTheme="minorHAnsi"/>
        </w:rPr>
        <w:t xml:space="preserve">Zestawieniu rzeczowo - finansowym operacji, </w:t>
      </w:r>
      <w:r w:rsidRPr="00307DA1">
        <w:rPr>
          <w:rFonts w:ascii="Times New Roman" w:hAnsi="Times New Roman" w:cs="Times New Roman"/>
          <w:sz w:val="20"/>
          <w:szCs w:val="20"/>
        </w:rPr>
        <w:t>będącym załącznikiem do umowy o dofinansowanie (zwanym dalej „</w:t>
      </w:r>
      <w:r w:rsidRPr="00307DA1">
        <w:rPr>
          <w:rStyle w:val="Teksttreci2Kursywa"/>
          <w:rFonts w:eastAsiaTheme="minorHAnsi"/>
        </w:rPr>
        <w:t>Zestawieniem rzeczowo-finansowym z umowy”).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przenieść wszystkie pozycje ujęte </w:t>
      </w:r>
      <w:r w:rsidR="00A034C2">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z umowy”.</w:t>
      </w:r>
      <w:r w:rsidRPr="00307DA1">
        <w:rPr>
          <w:rStyle w:val="Teksttreci2Pogrubienie"/>
          <w:rFonts w:eastAsiaTheme="minorHAnsi"/>
        </w:rPr>
        <w:t xml:space="preserve"> </w:t>
      </w:r>
      <w:r w:rsidRPr="00307DA1">
        <w:rPr>
          <w:rFonts w:ascii="Times New Roman" w:hAnsi="Times New Roman" w:cs="Times New Roman"/>
          <w:sz w:val="20"/>
          <w:szCs w:val="20"/>
        </w:rPr>
        <w:t>W przypadku realizacji operacji w etapach, wypełnia się tylko te pozycje, które dotyczą danego etapu realizacji operacji, którego dotyczy wniosek. Pozycje, które nie dotyczą danego etapu realizacji operacji należy pozostawić niewypełnione.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wartości wpisane w poszczególnych pozycjach </w:t>
      </w:r>
      <w:r w:rsidRPr="00307DA1">
        <w:rPr>
          <w:rStyle w:val="Teksttreci2Kursywa"/>
          <w:rFonts w:eastAsiaTheme="minorHAnsi"/>
        </w:rPr>
        <w:t xml:space="preserve">Zestawienia rzeczowo-finansowego z realizacji operacji/etapu operacji </w:t>
      </w:r>
      <w:r w:rsidRPr="00307DA1">
        <w:rPr>
          <w:rFonts w:ascii="Times New Roman" w:hAnsi="Times New Roman" w:cs="Times New Roman"/>
          <w:sz w:val="20"/>
          <w:szCs w:val="20"/>
        </w:rPr>
        <w:t xml:space="preserve">różnią się od wartości wpisanych w tych pozycjach w </w:t>
      </w:r>
      <w:r w:rsidRPr="00307DA1">
        <w:rPr>
          <w:rStyle w:val="Teksttreci2Kursywa"/>
          <w:rFonts w:eastAsiaTheme="minorHAnsi"/>
        </w:rPr>
        <w:t>„Zestawieniu rzeczowo-finansowym z umowy”,</w:t>
      </w:r>
      <w:r w:rsidRPr="00307DA1">
        <w:rPr>
          <w:rFonts w:ascii="Times New Roman" w:hAnsi="Times New Roman" w:cs="Times New Roman"/>
          <w:sz w:val="20"/>
          <w:szCs w:val="20"/>
        </w:rPr>
        <w:t xml:space="preserve"> należy dokonać wyliczenia wartości </w:t>
      </w:r>
      <w:r w:rsidRPr="00307DA1">
        <w:rPr>
          <w:rStyle w:val="Teksttreci20"/>
          <w:rFonts w:eastAsiaTheme="minorHAnsi"/>
        </w:rPr>
        <w:t>odchylenia</w:t>
      </w:r>
      <w:r w:rsidRPr="00307DA1">
        <w:rPr>
          <w:rFonts w:ascii="Times New Roman" w:hAnsi="Times New Roman" w:cs="Times New Roman"/>
          <w:sz w:val="20"/>
          <w:szCs w:val="20"/>
        </w:rPr>
        <w:t xml:space="preserve"> zgodnie z poniższym wzorem:</w:t>
      </w:r>
    </w:p>
    <w:tbl>
      <w:tblPr>
        <w:tblOverlap w:val="neve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36"/>
        <w:gridCol w:w="355"/>
        <w:gridCol w:w="2870"/>
        <w:gridCol w:w="317"/>
        <w:gridCol w:w="3461"/>
        <w:gridCol w:w="566"/>
        <w:gridCol w:w="864"/>
      </w:tblGrid>
      <w:tr w:rsidR="00DF3B93" w:rsidRPr="006B448B" w:rsidTr="00DF3B93">
        <w:trPr>
          <w:trHeight w:hRule="exact" w:val="1286"/>
          <w:jc w:val="center"/>
        </w:trPr>
        <w:tc>
          <w:tcPr>
            <w:tcW w:w="1536" w:type="dxa"/>
            <w:vMerge w:val="restart"/>
            <w:shd w:val="clear" w:color="auto" w:fill="FFFFFF"/>
            <w:vAlign w:val="center"/>
          </w:tcPr>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ODCHYLENIA</w:t>
            </w:r>
          </w:p>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FINANSOWE</w:t>
            </w:r>
          </w:p>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KOSZTÓW</w:t>
            </w:r>
          </w:p>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KWALIFIK.</w:t>
            </w:r>
            <w:r>
              <w:rPr>
                <w:rStyle w:val="Teksttreci20"/>
                <w:rFonts w:eastAsiaTheme="minorHAnsi"/>
                <w:sz w:val="18"/>
                <w:szCs w:val="18"/>
              </w:rPr>
              <w:t xml:space="preserve"> (%)</w:t>
            </w:r>
          </w:p>
        </w:tc>
        <w:tc>
          <w:tcPr>
            <w:tcW w:w="355" w:type="dxa"/>
            <w:vMerge w:val="restart"/>
            <w:shd w:val="clear" w:color="auto" w:fill="FFFFFF"/>
          </w:tcPr>
          <w:p w:rsidR="00DF3B93" w:rsidRDefault="00DF3B93" w:rsidP="0085505F">
            <w:pPr>
              <w:framePr w:w="9970" w:h="2011" w:hRule="exact" w:wrap="notBeside" w:vAnchor="text" w:hAnchor="text" w:xAlign="center" w:y="1"/>
              <w:jc w:val="center"/>
              <w:rPr>
                <w:color w:val="000000"/>
                <w:sz w:val="20"/>
                <w:szCs w:val="20"/>
              </w:rPr>
            </w:pPr>
          </w:p>
          <w:p w:rsidR="00DF3B93" w:rsidRDefault="00DF3B93" w:rsidP="0085505F">
            <w:pPr>
              <w:framePr w:w="9970" w:h="2011" w:hRule="exact" w:wrap="notBeside" w:vAnchor="text" w:hAnchor="text" w:xAlign="center" w:y="1"/>
              <w:jc w:val="center"/>
              <w:rPr>
                <w:color w:val="000000"/>
                <w:sz w:val="20"/>
                <w:szCs w:val="20"/>
              </w:rPr>
            </w:pPr>
          </w:p>
          <w:p w:rsidR="00DF3B93" w:rsidRDefault="00DF3B93" w:rsidP="0085505F">
            <w:pPr>
              <w:framePr w:w="9970" w:h="2011" w:hRule="exact" w:wrap="notBeside" w:vAnchor="text" w:hAnchor="text" w:xAlign="center" w:y="1"/>
              <w:spacing w:after="0"/>
              <w:rPr>
                <w:color w:val="000000"/>
                <w:sz w:val="20"/>
                <w:szCs w:val="20"/>
              </w:rPr>
            </w:pPr>
          </w:p>
          <w:p w:rsidR="00DF3B93" w:rsidRPr="006B448B" w:rsidRDefault="00DF3B93" w:rsidP="00DF3B93">
            <w:pPr>
              <w:framePr w:w="9970" w:h="2011" w:hRule="exact" w:wrap="notBeside" w:vAnchor="text" w:hAnchor="text" w:xAlign="center" w:y="1"/>
              <w:spacing w:after="0"/>
              <w:jc w:val="center"/>
              <w:rPr>
                <w:rFonts w:ascii="Times New Roman" w:hAnsi="Times New Roman" w:cs="Times New Roman"/>
                <w:sz w:val="18"/>
                <w:szCs w:val="18"/>
              </w:rPr>
            </w:pPr>
            <w:r w:rsidRPr="005C0F53">
              <w:rPr>
                <w:color w:val="000000"/>
                <w:sz w:val="20"/>
                <w:szCs w:val="20"/>
              </w:rPr>
              <w:t>=</w:t>
            </w:r>
          </w:p>
        </w:tc>
        <w:tc>
          <w:tcPr>
            <w:tcW w:w="2870" w:type="dxa"/>
            <w:shd w:val="clear" w:color="auto" w:fill="FFFFFF"/>
            <w:vAlign w:val="bottom"/>
          </w:tcPr>
          <w:p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w:t>
            </w:r>
            <w:r w:rsidRPr="006B448B">
              <w:rPr>
                <w:rStyle w:val="Teksttreci2Kursywa"/>
                <w:rFonts w:eastAsiaTheme="minorHAnsi"/>
                <w:sz w:val="18"/>
                <w:szCs w:val="18"/>
              </w:rPr>
              <w:t xml:space="preserve"> z realizacji operacji/ etapu operacji”</w:t>
            </w:r>
          </w:p>
        </w:tc>
        <w:tc>
          <w:tcPr>
            <w:tcW w:w="317" w:type="dxa"/>
            <w:shd w:val="clear" w:color="auto" w:fill="FFFFFF"/>
            <w:vAlign w:val="center"/>
          </w:tcPr>
          <w:p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_</w:t>
            </w:r>
          </w:p>
        </w:tc>
        <w:tc>
          <w:tcPr>
            <w:tcW w:w="3461" w:type="dxa"/>
            <w:shd w:val="clear" w:color="auto" w:fill="FFFFFF"/>
            <w:vAlign w:val="center"/>
          </w:tcPr>
          <w:p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w:t>
            </w:r>
            <w:r w:rsidRPr="006B448B">
              <w:rPr>
                <w:rStyle w:val="Teksttreci2Kursywa"/>
                <w:rFonts w:eastAsiaTheme="minorHAnsi"/>
                <w:sz w:val="18"/>
                <w:szCs w:val="18"/>
              </w:rPr>
              <w:t xml:space="preserve"> umowy”</w:t>
            </w:r>
          </w:p>
        </w:tc>
        <w:tc>
          <w:tcPr>
            <w:tcW w:w="566" w:type="dxa"/>
            <w:vMerge w:val="restart"/>
            <w:shd w:val="clear" w:color="auto" w:fill="FFFFFF"/>
            <w:vAlign w:val="center"/>
          </w:tcPr>
          <w:p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X</w:t>
            </w:r>
          </w:p>
        </w:tc>
        <w:tc>
          <w:tcPr>
            <w:tcW w:w="864" w:type="dxa"/>
            <w:vMerge w:val="restart"/>
            <w:shd w:val="clear" w:color="auto" w:fill="FFFFFF"/>
            <w:vAlign w:val="center"/>
          </w:tcPr>
          <w:p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100</w:t>
            </w:r>
          </w:p>
        </w:tc>
      </w:tr>
      <w:tr w:rsidR="00DF3B93" w:rsidRPr="006B448B" w:rsidTr="00DF3B93">
        <w:trPr>
          <w:trHeight w:hRule="exact" w:val="600"/>
          <w:jc w:val="center"/>
        </w:trPr>
        <w:tc>
          <w:tcPr>
            <w:tcW w:w="1536" w:type="dxa"/>
            <w:vMerge/>
            <w:shd w:val="clear" w:color="auto" w:fill="FFFFFF"/>
            <w:vAlign w:val="center"/>
          </w:tcPr>
          <w:p w:rsidR="00DF3B93" w:rsidRPr="006B448B" w:rsidRDefault="00DF3B93" w:rsidP="00DF3B93">
            <w:pPr>
              <w:framePr w:w="9970" w:h="2011" w:hRule="exact" w:wrap="notBeside" w:vAnchor="text" w:hAnchor="text" w:xAlign="center" w:y="1"/>
              <w:spacing w:after="0" w:line="200" w:lineRule="exact"/>
              <w:rPr>
                <w:rFonts w:ascii="Times New Roman" w:hAnsi="Times New Roman" w:cs="Times New Roman"/>
                <w:sz w:val="18"/>
                <w:szCs w:val="18"/>
              </w:rPr>
            </w:pPr>
          </w:p>
        </w:tc>
        <w:tc>
          <w:tcPr>
            <w:tcW w:w="355" w:type="dxa"/>
            <w:vMerge/>
            <w:shd w:val="clear" w:color="auto" w:fill="FFFFFF"/>
          </w:tcPr>
          <w:p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6648" w:type="dxa"/>
            <w:gridSpan w:val="3"/>
            <w:shd w:val="clear" w:color="auto" w:fill="FFFFFF"/>
            <w:vAlign w:val="bottom"/>
          </w:tcPr>
          <w:p w:rsidR="00DF3B93" w:rsidRPr="00DF3B93"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 umowy”</w:t>
            </w:r>
          </w:p>
        </w:tc>
        <w:tc>
          <w:tcPr>
            <w:tcW w:w="566" w:type="dxa"/>
            <w:vMerge/>
            <w:shd w:val="clear" w:color="auto" w:fill="FFFFFF"/>
          </w:tcPr>
          <w:p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864" w:type="dxa"/>
            <w:vMerge/>
            <w:shd w:val="clear" w:color="auto" w:fill="FFFFFF"/>
          </w:tcPr>
          <w:p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r>
    </w:tbl>
    <w:p w:rsidR="00E84950" w:rsidRPr="00307DA1" w:rsidRDefault="00E84950" w:rsidP="0085505F">
      <w:pPr>
        <w:framePr w:w="9970" w:h="2011" w:hRule="exact" w:wrap="notBeside" w:vAnchor="text" w:hAnchor="text" w:xAlign="center" w:y="1"/>
        <w:jc w:val="both"/>
        <w:rPr>
          <w:rFonts w:ascii="Times New Roman" w:hAnsi="Times New Roman" w:cs="Times New Roman"/>
          <w:sz w:val="20"/>
          <w:szCs w:val="20"/>
        </w:rPr>
      </w:pPr>
    </w:p>
    <w:p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wartości kosztów kwalifikowalnych wpisane we wniosku o płatność w poszczególnych pozycjach Z</w:t>
      </w:r>
      <w:r w:rsidRPr="00307DA1">
        <w:rPr>
          <w:rStyle w:val="Teksttreci2Kursywa"/>
          <w:rFonts w:eastAsiaTheme="minorHAnsi"/>
        </w:rPr>
        <w:t>estawienia rzeczowo-finansowego z realizacji operacji/ etapu operacji</w:t>
      </w:r>
      <w:r w:rsidRPr="00307DA1">
        <w:rPr>
          <w:rStyle w:val="Teksttreci2Pogrubienie"/>
          <w:rFonts w:eastAsiaTheme="minorHAnsi"/>
        </w:rPr>
        <w:t xml:space="preserve"> </w:t>
      </w:r>
      <w:r w:rsidRPr="00307DA1">
        <w:rPr>
          <w:rFonts w:ascii="Times New Roman" w:hAnsi="Times New Roman" w:cs="Times New Roman"/>
          <w:sz w:val="20"/>
          <w:szCs w:val="20"/>
        </w:rPr>
        <w:t>różnią się od wartości kosztów kwalifikowalnych wpisanych w tych pozycjach zestawienia rzeczowo-finansowego stanowiącego załącznik nr 1 do umowy, jednak różnica ta nie przekracza 10%, Beneficjenta nie wzywa się do złożenia wyjaśnień w celu uzasadnienia tej różnicy.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jednak, gdy ta różnica przekracza 10% lub gdy są wątpliwości, że poniesiony koszt w zakresie danego zadania ujętego w </w:t>
      </w:r>
      <w:r w:rsidRPr="00307DA1">
        <w:rPr>
          <w:rStyle w:val="Teksttreci2Kursywa"/>
          <w:rFonts w:eastAsiaTheme="minorHAnsi"/>
        </w:rPr>
        <w:t>Zestawieniu rzeczowo-finansowym z realizacji operacji/etapu operacji,</w:t>
      </w:r>
      <w:r w:rsidRPr="00307DA1">
        <w:rPr>
          <w:rFonts w:ascii="Times New Roman" w:hAnsi="Times New Roman" w:cs="Times New Roman"/>
          <w:sz w:val="20"/>
          <w:szCs w:val="20"/>
        </w:rPr>
        <w:t xml:space="preserve"> przekracza wartość rynkową tych kosztów ustaloną w wyniku oceny ich racjonalności, wówczas Beneficjent jest wzywany do złożenia pisemnych wyjaśnień.</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we wniosku o płatność zostanie wykazane, że poszczególne koszty kwalifikowalne zostały poniesione </w:t>
      </w:r>
      <w:r w:rsidR="006B448B">
        <w:rPr>
          <w:rFonts w:ascii="Times New Roman" w:hAnsi="Times New Roman" w:cs="Times New Roman"/>
          <w:sz w:val="20"/>
          <w:szCs w:val="20"/>
        </w:rPr>
        <w:br/>
      </w:r>
      <w:r w:rsidRPr="00307DA1">
        <w:rPr>
          <w:rFonts w:ascii="Times New Roman" w:hAnsi="Times New Roman" w:cs="Times New Roman"/>
          <w:sz w:val="20"/>
          <w:szCs w:val="20"/>
        </w:rPr>
        <w:t xml:space="preserve">w wysokości wyższej niż określona w zestawieniu rzeczowo-finansowym stanowiącym załącznik nr 1 do umowy, wówczas przy obliczaniu kwoty pomocy finansowej przysługującej do wypłaty, koszty te są uwzględniane w wysokości faktycznie poniesionej, pod warunkiem, że są one uzasadnione i racjonalne oraz nie doprowadzi to do wypłaty pomocy finansowej </w:t>
      </w:r>
      <w:r w:rsidR="006B448B">
        <w:rPr>
          <w:rFonts w:ascii="Times New Roman" w:hAnsi="Times New Roman" w:cs="Times New Roman"/>
          <w:sz w:val="20"/>
          <w:szCs w:val="20"/>
        </w:rPr>
        <w:br/>
      </w:r>
      <w:r w:rsidRPr="00307DA1">
        <w:rPr>
          <w:rFonts w:ascii="Times New Roman" w:hAnsi="Times New Roman" w:cs="Times New Roman"/>
          <w:sz w:val="20"/>
          <w:szCs w:val="20"/>
        </w:rPr>
        <w:t>w wysokości wyższej niż określona w § 4 ust. 1 umowy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Pozycje w </w:t>
      </w:r>
      <w:r w:rsidRPr="00307DA1">
        <w:rPr>
          <w:rStyle w:val="Teksttreci2Kursywa"/>
          <w:rFonts w:eastAsiaTheme="minorHAnsi"/>
        </w:rPr>
        <w:t>Zestawieniu rzeczowo-finansowym z realizacji operacji/ etapu operacji</w:t>
      </w:r>
      <w:r w:rsidRPr="00307DA1">
        <w:rPr>
          <w:rFonts w:ascii="Times New Roman" w:hAnsi="Times New Roman" w:cs="Times New Roman"/>
          <w:sz w:val="20"/>
          <w:szCs w:val="20"/>
        </w:rPr>
        <w:t xml:space="preserve"> zawierające dane finansowe należy podać </w:t>
      </w:r>
      <w:r w:rsidR="006B448B">
        <w:rPr>
          <w:rFonts w:ascii="Times New Roman" w:hAnsi="Times New Roman" w:cs="Times New Roman"/>
          <w:sz w:val="20"/>
          <w:szCs w:val="20"/>
        </w:rPr>
        <w:br/>
      </w:r>
      <w:r w:rsidRPr="00307DA1">
        <w:rPr>
          <w:rFonts w:ascii="Times New Roman" w:hAnsi="Times New Roman" w:cs="Times New Roman"/>
          <w:sz w:val="20"/>
          <w:szCs w:val="20"/>
        </w:rPr>
        <w:t>z dokładnością do dwóch miejsc po przecinku.</w:t>
      </w:r>
    </w:p>
    <w:p w:rsidR="00E84950" w:rsidRPr="00307DA1" w:rsidRDefault="00E84950" w:rsidP="006B448B">
      <w:pPr>
        <w:pStyle w:val="Teksttreci40"/>
        <w:numPr>
          <w:ilvl w:val="0"/>
          <w:numId w:val="9"/>
        </w:numPr>
        <w:shd w:val="clear" w:color="auto" w:fill="auto"/>
        <w:tabs>
          <w:tab w:val="left" w:pos="581"/>
        </w:tabs>
        <w:spacing w:before="120" w:after="120" w:line="230" w:lineRule="exact"/>
        <w:ind w:firstLine="0"/>
      </w:pPr>
      <w:r w:rsidRPr="00307DA1">
        <w:t xml:space="preserve">WYKAZ FAKTUR LUB DOKUMENTÓW O RÓWNOWAŻNEJ WARTOŚCI DOWODOWEJ DOKUMENTUJĄCYCH PONIESIONE KOSZTY </w:t>
      </w:r>
      <w:r w:rsidRPr="00307DA1">
        <w:rPr>
          <w:rStyle w:val="Teksttreci4Bezpogrubienia"/>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Przed wypełnieniem sekcji VII. WYKAZ FAKTUR LUB DOKUMENTÓW O RÓWNOWAŻNEJ WARTOŚCI DOWODOWEJ DOKUMENTUJĄCYCH PONIESIONE KOSZTY zaleca się w pierwszej kolejności wypełnić sekcję VI. ZESTAWIENIE RZECZOWO-FINANSOWE Z REALIZACJI OPERACJI/ETAPU OPERACJI, z uwagi na fakt, że kolumna 8 w sekcji VII odwołuje się do </w:t>
      </w:r>
      <w:r w:rsidRPr="00307DA1">
        <w:rPr>
          <w:rStyle w:val="Teksttreci2Kursywa"/>
          <w:rFonts w:eastAsiaTheme="minorHAnsi"/>
        </w:rPr>
        <w:t>Zestawienia rzeczowo finansowego z realizacji operacji/etapu operacji</w:t>
      </w:r>
      <w:r w:rsidRPr="00307DA1">
        <w:rPr>
          <w:rFonts w:ascii="Times New Roman" w:hAnsi="Times New Roman" w:cs="Times New Roman"/>
          <w:sz w:val="20"/>
          <w:szCs w:val="20"/>
        </w:rPr>
        <w:t xml:space="preserve"> zawartego w sekcji VI.</w:t>
      </w:r>
    </w:p>
    <w:p w:rsidR="00E84950" w:rsidRPr="00307DA1" w:rsidRDefault="00E84950" w:rsidP="006B448B">
      <w:pPr>
        <w:pStyle w:val="Teksttreci40"/>
        <w:numPr>
          <w:ilvl w:val="0"/>
          <w:numId w:val="10"/>
        </w:numPr>
        <w:shd w:val="clear" w:color="auto" w:fill="auto"/>
        <w:tabs>
          <w:tab w:val="left" w:pos="293"/>
        </w:tabs>
        <w:spacing w:before="120" w:after="120" w:line="230" w:lineRule="exact"/>
        <w:ind w:firstLine="0"/>
      </w:pPr>
      <w:r w:rsidRPr="00307DA1">
        <w:lastRenderedPageBreak/>
        <w:t>Sposób wypełnienia poszczególnych kolumn wykazu faktur</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Pozycje w tej sekcji, zawierające dane finansowe, należy wypełnić z dokładnością do dwóch miejsc po przecinku.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występowania faktur zaliczkowych, które nie obejmują pełnej kwoty płatności, w sekcji VII. należy wpisać tylko fakturę końcową uwzględniającą pełną kwotę transakcji i zawierającą również numery wcześniej wystawionych faktur zaliczkowych. Jednocześnie faktury zaliczkowe należy dołączyć do wniosku.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Mogą również wystąpić przypadki, w których wystawiono więcej niż jedną fakturę zaliczkową, a suma wystawionych faktur obejmuje całość płatności lub jedna faktura zaliczkowa może dokumentować kilka zaliczek wypłaconych do terminu jej wystawienia.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Co do zasady faktury zaliczkowe nie są ujmowane w sekcji VII. Jednakże w związku z ww. przypadkiem, nie ma obowiązku wystawiania faktury końcowej, jeżeli faktura zaliczkowa, czy też kilka faktur zaliczkowych do jednego zlecenia pokrywają całość płatności. W takim przypadku należy sprawdzić, czy ostatnia faktura zaliczkowa zawiera numery poprzednich dokumentów zaliczkowych, a do </w:t>
      </w:r>
      <w:r w:rsidRPr="00307DA1">
        <w:rPr>
          <w:rStyle w:val="Teksttreci2Kursywa"/>
          <w:rFonts w:eastAsiaTheme="minorHAnsi"/>
        </w:rPr>
        <w:t>Wykazu faktur (...)</w:t>
      </w:r>
      <w:r w:rsidRPr="00307DA1">
        <w:rPr>
          <w:rFonts w:ascii="Times New Roman" w:hAnsi="Times New Roman" w:cs="Times New Roman"/>
          <w:sz w:val="20"/>
          <w:szCs w:val="20"/>
        </w:rPr>
        <w:t xml:space="preserve"> należy wprowadzić wszystkie faktury zaliczkowe obejmujące całą kwotę płatności.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1 - Nr faktury lub dokumentu </w:t>
      </w:r>
      <w:r w:rsidRPr="00307DA1">
        <w:rPr>
          <w:rFonts w:ascii="Times New Roman" w:hAnsi="Times New Roman" w:cs="Times New Roman"/>
          <w:sz w:val="20"/>
          <w:szCs w:val="20"/>
        </w:rPr>
        <w:t>- należy wpisać numer faktury lub numer dokumentu o równoważnej wartości dowodowej, potwierdzającego realizację operacji objętej wnioskiem</w:t>
      </w:r>
      <w:r w:rsidRPr="00307DA1">
        <w:rPr>
          <w:rStyle w:val="Teksttreci2Kursywa"/>
          <w:rFonts w:eastAsiaTheme="minorHAnsi"/>
        </w:rPr>
        <w:t>.</w:t>
      </w:r>
      <w:r w:rsidRPr="00307DA1">
        <w:rPr>
          <w:rFonts w:ascii="Times New Roman" w:hAnsi="Times New Roman" w:cs="Times New Roman"/>
          <w:sz w:val="20"/>
          <w:szCs w:val="20"/>
        </w:rPr>
        <w:t xml:space="preserve"> W przypadku, gdy Beneficjent w ramach kosztów bieżących (administracyjnych) zatrudnia pracowników na umowę o pracę należy wpisać numer szczegółowej listy płac. </w:t>
      </w:r>
      <w:r w:rsidRPr="00307DA1">
        <w:rPr>
          <w:rStyle w:val="Teksttreci2Pogrubienie"/>
          <w:rFonts w:eastAsiaTheme="minorHAnsi"/>
        </w:rPr>
        <w:t xml:space="preserve">Kolumna 2 </w:t>
      </w:r>
      <w:r w:rsidRPr="00307DA1">
        <w:rPr>
          <w:rFonts w:ascii="Times New Roman" w:hAnsi="Times New Roman" w:cs="Times New Roman"/>
          <w:sz w:val="20"/>
          <w:szCs w:val="20"/>
        </w:rPr>
        <w:t xml:space="preserve">- </w:t>
      </w:r>
      <w:r w:rsidRPr="00307DA1">
        <w:rPr>
          <w:rStyle w:val="Teksttreci2Pogrubienie"/>
          <w:rFonts w:eastAsiaTheme="minorHAnsi"/>
        </w:rPr>
        <w:t xml:space="preserve">Rodzaj dokumentu </w:t>
      </w:r>
      <w:r w:rsidRPr="00307DA1">
        <w:rPr>
          <w:rFonts w:ascii="Times New Roman" w:hAnsi="Times New Roman" w:cs="Times New Roman"/>
          <w:sz w:val="20"/>
          <w:szCs w:val="20"/>
        </w:rPr>
        <w:t>- należy wpisać rodzaj dokumentu.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3 </w:t>
      </w:r>
      <w:r w:rsidRPr="00307DA1">
        <w:rPr>
          <w:rFonts w:ascii="Times New Roman" w:hAnsi="Times New Roman" w:cs="Times New Roman"/>
          <w:sz w:val="20"/>
          <w:szCs w:val="20"/>
        </w:rPr>
        <w:t>-</w:t>
      </w:r>
      <w:r w:rsidRPr="00307DA1">
        <w:rPr>
          <w:rStyle w:val="Teksttreci2Pogrubienie"/>
          <w:rFonts w:eastAsiaTheme="minorHAnsi"/>
        </w:rPr>
        <w:t xml:space="preserve">Nr księgowy lub ewidencyjny dokumentu - </w:t>
      </w:r>
      <w:r w:rsidRPr="00307DA1">
        <w:rPr>
          <w:rFonts w:ascii="Times New Roman" w:hAnsi="Times New Roman" w:cs="Times New Roman"/>
          <w:sz w:val="20"/>
          <w:szCs w:val="20"/>
        </w:rPr>
        <w:t>należy wpisać nr księgowy lub ewidencyjny, pod którym dana faktura lub dokument o równoważnej wartości dowodowej został zaksięgowany</w:t>
      </w:r>
      <w:r w:rsidRPr="00307DA1">
        <w:rPr>
          <w:rStyle w:val="Teksttreci2Pogrubienie"/>
          <w:rFonts w:eastAsiaTheme="minorHAnsi"/>
        </w:rPr>
        <w: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4 - Data wystawienia</w:t>
      </w:r>
      <w:r w:rsidRPr="00307DA1">
        <w:rPr>
          <w:rFonts w:ascii="Times New Roman" w:hAnsi="Times New Roman" w:cs="Times New Roman"/>
          <w:sz w:val="20"/>
          <w:szCs w:val="20"/>
        </w:rPr>
        <w:t>- należy wpisać dzień, miesiąc, rok (</w:t>
      </w:r>
      <w:proofErr w:type="spellStart"/>
      <w:r w:rsidRPr="00307DA1">
        <w:rPr>
          <w:rFonts w:ascii="Times New Roman" w:hAnsi="Times New Roman" w:cs="Times New Roman"/>
          <w:sz w:val="20"/>
          <w:szCs w:val="20"/>
        </w:rPr>
        <w:t>dd</w:t>
      </w:r>
      <w:proofErr w:type="spellEnd"/>
      <w:r w:rsidRPr="00307DA1">
        <w:rPr>
          <w:rFonts w:ascii="Times New Roman" w:hAnsi="Times New Roman" w:cs="Times New Roman"/>
          <w:sz w:val="20"/>
          <w:szCs w:val="20"/>
        </w:rPr>
        <w:t>-mm-</w:t>
      </w:r>
      <w:proofErr w:type="spellStart"/>
      <w:r w:rsidRPr="00307DA1">
        <w:rPr>
          <w:rFonts w:ascii="Times New Roman" w:hAnsi="Times New Roman" w:cs="Times New Roman"/>
          <w:sz w:val="20"/>
          <w:szCs w:val="20"/>
        </w:rPr>
        <w:t>rr</w:t>
      </w:r>
      <w:proofErr w:type="spellEnd"/>
      <w:r w:rsidRPr="00307DA1">
        <w:rPr>
          <w:rFonts w:ascii="Times New Roman" w:hAnsi="Times New Roman" w:cs="Times New Roman"/>
          <w:sz w:val="20"/>
          <w:szCs w:val="20"/>
        </w:rPr>
        <w:t xml:space="preserve">) wystawienia faktury lub dokumentu </w:t>
      </w:r>
      <w:r w:rsidR="0025737F">
        <w:rPr>
          <w:rFonts w:ascii="Times New Roman" w:hAnsi="Times New Roman" w:cs="Times New Roman"/>
          <w:sz w:val="20"/>
          <w:szCs w:val="20"/>
        </w:rPr>
        <w:br/>
      </w:r>
      <w:r w:rsidRPr="00307DA1">
        <w:rPr>
          <w:rFonts w:ascii="Times New Roman" w:hAnsi="Times New Roman" w:cs="Times New Roman"/>
          <w:sz w:val="20"/>
          <w:szCs w:val="20"/>
        </w:rPr>
        <w:t>o równoważnej wartości dowodowej.</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5 </w:t>
      </w:r>
      <w:r w:rsidRPr="00307DA1">
        <w:rPr>
          <w:rFonts w:ascii="Times New Roman" w:hAnsi="Times New Roman" w:cs="Times New Roman"/>
          <w:sz w:val="20"/>
          <w:szCs w:val="20"/>
        </w:rPr>
        <w:t xml:space="preserve">- </w:t>
      </w:r>
      <w:r w:rsidRPr="00307DA1">
        <w:rPr>
          <w:rStyle w:val="Teksttreci2Pogrubienie"/>
          <w:rFonts w:eastAsiaTheme="minorHAnsi"/>
        </w:rPr>
        <w:t xml:space="preserve">NIP wystawcy faktury lub dokumentu - </w:t>
      </w:r>
      <w:r w:rsidRPr="00307DA1">
        <w:rPr>
          <w:rFonts w:ascii="Times New Roman" w:hAnsi="Times New Roman" w:cs="Times New Roman"/>
          <w:sz w:val="20"/>
          <w:szCs w:val="20"/>
        </w:rPr>
        <w:t>należy wpisać NIP wystawcy faktury lub dokumentu o równoważnej wartości dowodowej.</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niektórych przypadkach możliwe jest niewpisanie numeru NIP-u wystawcy dokumentu o równoważnej wartości dowodowej, jeśli dotyczy to, np. opłat sądowych, skarbowych, rozliczeń delegacji służbowych lub listy płac.</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6 - Nazwa wystawcy faktury lub dokumentu </w:t>
      </w:r>
      <w:r w:rsidRPr="00307DA1">
        <w:rPr>
          <w:rFonts w:ascii="Times New Roman" w:hAnsi="Times New Roman" w:cs="Times New Roman"/>
          <w:sz w:val="20"/>
          <w:szCs w:val="20"/>
        </w:rPr>
        <w:t>- należy podać dokładną nazwę wystawcy faktury lub dokumentu (bez podawania adresu). W przypadku, gdy Beneficjent w ramach kosztów bieżących (administracyjnych) zatrudnia pracowników na umowę o pracę należy wpisać w tej kolumnie „zatrudnienie”.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7 - Pozycja na fakturze lub dokumencie albo nazwa towaru/usługi </w:t>
      </w:r>
      <w:r w:rsidRPr="00307DA1">
        <w:rPr>
          <w:rFonts w:ascii="Times New Roman" w:hAnsi="Times New Roman" w:cs="Times New Roman"/>
          <w:sz w:val="20"/>
          <w:szCs w:val="20"/>
        </w:rPr>
        <w:t xml:space="preserve">- należy wpisać nr pozycji na fakturze lub dokumencie albo nazwę towaru lub usługi, do której odnosi się koszt kwalifikowalny. Jeżeli na dokumencie występuje kilka pozycji należy wpisać nazwy, jeżeli są krótkie lub numery tych pozycji, które stanowią koszty kwalifikowalne (np.: 1-3, 5,7). </w:t>
      </w:r>
      <w:r w:rsidRPr="00307DA1">
        <w:rPr>
          <w:rStyle w:val="Teksttreci2Pogrubienie"/>
          <w:rFonts w:eastAsiaTheme="minorHAnsi"/>
        </w:rPr>
        <w:t xml:space="preserve">Kolumna 8 - Pozycja w zestawieniu rzeczowo - finansowym </w:t>
      </w:r>
      <w:r w:rsidRPr="00307DA1">
        <w:rPr>
          <w:rFonts w:ascii="Times New Roman" w:hAnsi="Times New Roman" w:cs="Times New Roman"/>
          <w:sz w:val="20"/>
          <w:szCs w:val="20"/>
        </w:rPr>
        <w:t>- należy podać, do której pozycji w zestawieniu rzeczowo - finansowym operacji/etapu operacji (...) odnosi się dany dokument (np. 1.1, 2.1).</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9 - Data zapłaty </w:t>
      </w:r>
      <w:r w:rsidRPr="00307DA1">
        <w:rPr>
          <w:rFonts w:ascii="Times New Roman" w:hAnsi="Times New Roman" w:cs="Times New Roman"/>
          <w:sz w:val="20"/>
          <w:szCs w:val="20"/>
        </w:rPr>
        <w:t>- należy wpisać daty dokonania zapłaty za przedstawione do refundacji faktury lub inne dokumenty o równoważnej wartości dowodowej w formacie: dzień-miesiąc-rok (</w:t>
      </w:r>
      <w:proofErr w:type="spellStart"/>
      <w:r w:rsidRPr="00307DA1">
        <w:rPr>
          <w:rFonts w:ascii="Times New Roman" w:hAnsi="Times New Roman" w:cs="Times New Roman"/>
          <w:sz w:val="20"/>
          <w:szCs w:val="20"/>
        </w:rPr>
        <w:t>dd</w:t>
      </w:r>
      <w:proofErr w:type="spellEnd"/>
      <w:r w:rsidRPr="00307DA1">
        <w:rPr>
          <w:rFonts w:ascii="Times New Roman" w:hAnsi="Times New Roman" w:cs="Times New Roman"/>
          <w:sz w:val="20"/>
          <w:szCs w:val="20"/>
        </w:rPr>
        <w:t>-mm-</w:t>
      </w:r>
      <w:proofErr w:type="spellStart"/>
      <w:r w:rsidRPr="00307DA1">
        <w:rPr>
          <w:rFonts w:ascii="Times New Roman" w:hAnsi="Times New Roman" w:cs="Times New Roman"/>
          <w:sz w:val="20"/>
          <w:szCs w:val="20"/>
        </w:rPr>
        <w:t>rr</w:t>
      </w:r>
      <w:proofErr w:type="spellEnd"/>
      <w:r w:rsidRPr="00307DA1">
        <w:rPr>
          <w:rFonts w:ascii="Times New Roman" w:hAnsi="Times New Roman" w:cs="Times New Roman"/>
          <w:sz w:val="20"/>
          <w:szCs w:val="20"/>
        </w:rPr>
        <w:t>). W przypadku, gdy Beneficjent w ramach kosztów bieżących (administracyjnych) zatrudnia pracowników na umowę o pracę należy wpisać w tej kolumnie daty wypłaty wynagrodzeń zgodnie z dowodami zapłaty.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10 -Sposób zapłaty (G/P/K) - </w:t>
      </w:r>
      <w:r w:rsidRPr="00307DA1">
        <w:rPr>
          <w:rFonts w:ascii="Times New Roman" w:hAnsi="Times New Roman" w:cs="Times New Roman"/>
          <w:sz w:val="20"/>
          <w:szCs w:val="20"/>
        </w:rPr>
        <w:t xml:space="preserve">należy wpisać odpowiednie oznaczenie, gdzie: G </w:t>
      </w:r>
      <w:r w:rsidRPr="00307DA1">
        <w:rPr>
          <w:rStyle w:val="Teksttreci2Pogrubienie"/>
          <w:rFonts w:eastAsiaTheme="minorHAnsi"/>
        </w:rPr>
        <w:t xml:space="preserve">- </w:t>
      </w:r>
      <w:r w:rsidRPr="00307DA1">
        <w:rPr>
          <w:rFonts w:ascii="Times New Roman" w:hAnsi="Times New Roman" w:cs="Times New Roman"/>
          <w:sz w:val="20"/>
          <w:szCs w:val="20"/>
        </w:rPr>
        <w:t xml:space="preserve">oznacza płatność gotówką; </w:t>
      </w:r>
      <w:r w:rsidR="0025737F">
        <w:rPr>
          <w:rFonts w:ascii="Times New Roman" w:hAnsi="Times New Roman" w:cs="Times New Roman"/>
          <w:sz w:val="20"/>
          <w:szCs w:val="20"/>
        </w:rPr>
        <w:br/>
      </w:r>
      <w:r w:rsidRPr="00307DA1">
        <w:rPr>
          <w:rFonts w:ascii="Times New Roman" w:hAnsi="Times New Roman" w:cs="Times New Roman"/>
          <w:sz w:val="20"/>
          <w:szCs w:val="20"/>
        </w:rPr>
        <w:t>P - oznacza płatność przelewem; K - oznacza płatność kartą.</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11 - Kwota wydatków całkowitych - </w:t>
      </w:r>
      <w:r w:rsidRPr="00307DA1">
        <w:rPr>
          <w:rFonts w:ascii="Times New Roman" w:hAnsi="Times New Roman" w:cs="Times New Roman"/>
          <w:sz w:val="20"/>
          <w:szCs w:val="20"/>
        </w:rPr>
        <w:t>należy wpisać sumę kwot brutto faktur/dokumentów o równoważnej wartości dowodowej dla pozycji ujętych w kolumnie 7.</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w ramach kosztów bieżących (administracyjnych) zatrudnia pracowników na umowę o pracę należy wpisać w tej kolumnie kwotę brutto wraz z pełną kwotą składek płaconych przez pracodawcę.</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12 - Kwota kosztów kwalifikowalnych ogółem</w:t>
      </w:r>
      <w:r w:rsidRPr="00307DA1">
        <w:rPr>
          <w:rFonts w:ascii="Times New Roman" w:hAnsi="Times New Roman" w:cs="Times New Roman"/>
          <w:sz w:val="20"/>
          <w:szCs w:val="20"/>
        </w:rPr>
        <w:t>- 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brutto w przypadku, gdy VAT jest kosztem kwalifikowalnym. W przypadku, gdy VAT nie jest kosztem kwalifikowalnym należy wpisać kwotę netto.</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13 - w tym VAT </w:t>
      </w:r>
      <w:r w:rsidRPr="00307DA1">
        <w:rPr>
          <w:rFonts w:ascii="Times New Roman" w:hAnsi="Times New Roman" w:cs="Times New Roman"/>
          <w:sz w:val="20"/>
          <w:szCs w:val="20"/>
        </w:rPr>
        <w:t>- należy wpisać kwotę VAT w przypadku, gdy VAT jest kosztem kwalifikowalnym. W przypadku Beneficjenta, dla którego VAT nie będzie kosztem kwalifikowalnym należy wpisać wartość „0,00”, a w kol. 12 należy wpisać kwotę netto poniesionego kosztu (bez VAT).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14 - Kwota kosztów kwalifikowalnych - koszty ogólne do 10% wartości netto operacji - </w:t>
      </w:r>
      <w:r w:rsidRPr="00307DA1">
        <w:rPr>
          <w:rFonts w:ascii="Times New Roman" w:hAnsi="Times New Roman" w:cs="Times New Roman"/>
          <w:sz w:val="20"/>
          <w:szCs w:val="20"/>
        </w:rPr>
        <w:t>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nieprzekraczającą 10% wartości netto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RAZEM (w zł) </w:t>
      </w:r>
      <w:r w:rsidRPr="00307DA1">
        <w:rPr>
          <w:rFonts w:ascii="Times New Roman" w:hAnsi="Times New Roman" w:cs="Times New Roman"/>
          <w:sz w:val="20"/>
          <w:szCs w:val="20"/>
        </w:rPr>
        <w:t>stanowi sumę poszczególnych wartości wpisanych powyżej odpowiednio w kolumnach: 11, 12, 13 i 14.</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Przykładowe wypełnienie sekcji VII w przypadku częściowej zapłaty za fakturę (lub dokumentu o równoważnej wartości dowodowej).</w:t>
      </w:r>
    </w:p>
    <w:tbl>
      <w:tblPr>
        <w:tblOverlap w:val="never"/>
        <w:tblW w:w="10067" w:type="dxa"/>
        <w:jc w:val="center"/>
        <w:tblLayout w:type="fixed"/>
        <w:tblCellMar>
          <w:left w:w="10" w:type="dxa"/>
          <w:right w:w="10" w:type="dxa"/>
        </w:tblCellMar>
        <w:tblLook w:val="0000" w:firstRow="0" w:lastRow="0" w:firstColumn="0" w:lastColumn="0" w:noHBand="0" w:noVBand="0"/>
      </w:tblPr>
      <w:tblGrid>
        <w:gridCol w:w="359"/>
        <w:gridCol w:w="647"/>
        <w:gridCol w:w="652"/>
        <w:gridCol w:w="744"/>
        <w:gridCol w:w="709"/>
        <w:gridCol w:w="874"/>
        <w:gridCol w:w="648"/>
        <w:gridCol w:w="648"/>
        <w:gridCol w:w="720"/>
        <w:gridCol w:w="648"/>
        <w:gridCol w:w="653"/>
        <w:gridCol w:w="648"/>
        <w:gridCol w:w="648"/>
        <w:gridCol w:w="648"/>
        <w:gridCol w:w="821"/>
      </w:tblGrid>
      <w:tr w:rsidR="00E84950" w:rsidRPr="00307DA1" w:rsidTr="009E155A">
        <w:trPr>
          <w:trHeight w:hRule="exact" w:val="403"/>
          <w:jc w:val="center"/>
        </w:trPr>
        <w:tc>
          <w:tcPr>
            <w:tcW w:w="360"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Lp.</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Nr faktury lub</w:t>
            </w:r>
          </w:p>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dokumentu</w:t>
            </w:r>
          </w:p>
        </w:tc>
        <w:tc>
          <w:tcPr>
            <w:tcW w:w="653"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Rodzaj dokumentu</w:t>
            </w:r>
          </w:p>
        </w:tc>
        <w:tc>
          <w:tcPr>
            <w:tcW w:w="744" w:type="dxa"/>
            <w:vMerge w:val="restart"/>
            <w:tcBorders>
              <w:top w:val="single" w:sz="4" w:space="0" w:color="auto"/>
              <w:left w:val="single" w:sz="4" w:space="0" w:color="auto"/>
            </w:tcBorders>
            <w:shd w:val="clear" w:color="auto" w:fill="FFFFFF"/>
            <w:vAlign w:val="center"/>
          </w:tcPr>
          <w:p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Nr księgow</w:t>
            </w:r>
            <w:r w:rsidR="00E84950" w:rsidRPr="00A034C2">
              <w:rPr>
                <w:rStyle w:val="Teksttreci2Arial45pt"/>
                <w:rFonts w:ascii="Times New Roman" w:hAnsi="Times New Roman" w:cs="Times New Roman"/>
                <w:sz w:val="12"/>
                <w:szCs w:val="12"/>
              </w:rPr>
              <w:t>y lub</w:t>
            </w:r>
          </w:p>
          <w:p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ew</w:t>
            </w:r>
            <w:r w:rsidR="00E84950" w:rsidRPr="00A034C2">
              <w:rPr>
                <w:rStyle w:val="Teksttreci2Arial45pt"/>
                <w:rFonts w:ascii="Times New Roman" w:hAnsi="Times New Roman" w:cs="Times New Roman"/>
                <w:sz w:val="12"/>
                <w:szCs w:val="12"/>
              </w:rPr>
              <w:t>idencyjny dokumentu</w:t>
            </w:r>
          </w:p>
        </w:tc>
        <w:tc>
          <w:tcPr>
            <w:tcW w:w="709"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w</w:t>
            </w:r>
            <w:r w:rsidR="00E84950" w:rsidRPr="00A034C2">
              <w:rPr>
                <w:rStyle w:val="Teksttreci2Arial45pt"/>
                <w:rFonts w:ascii="Times New Roman" w:hAnsi="Times New Roman" w:cs="Times New Roman"/>
                <w:sz w:val="12"/>
                <w:szCs w:val="12"/>
              </w:rPr>
              <w:t>ystawienia faktury lub dokumentu (</w:t>
            </w:r>
            <w:proofErr w:type="spellStart"/>
            <w:r w:rsidR="00E84950" w:rsidRPr="00A034C2">
              <w:rPr>
                <w:rStyle w:val="Teksttreci2Arial45pt"/>
                <w:rFonts w:ascii="Times New Roman" w:hAnsi="Times New Roman" w:cs="Times New Roman"/>
                <w:sz w:val="12"/>
                <w:szCs w:val="12"/>
              </w:rPr>
              <w:t>dd</w:t>
            </w:r>
            <w:proofErr w:type="spellEnd"/>
            <w:r w:rsidR="00E84950" w:rsidRPr="00A034C2">
              <w:rPr>
                <w:rStyle w:val="Teksttreci2Arial45pt"/>
                <w:rFonts w:ascii="Times New Roman" w:hAnsi="Times New Roman" w:cs="Times New Roman"/>
                <w:sz w:val="12"/>
                <w:szCs w:val="12"/>
              </w:rPr>
              <w:t>-mm-</w:t>
            </w:r>
            <w:proofErr w:type="spellStart"/>
            <w:r w:rsidR="00E84950" w:rsidRPr="00A034C2">
              <w:rPr>
                <w:rStyle w:val="Teksttreci2Arial45pt"/>
                <w:rFonts w:ascii="Times New Roman" w:hAnsi="Times New Roman" w:cs="Times New Roman"/>
                <w:sz w:val="12"/>
                <w:szCs w:val="12"/>
              </w:rPr>
              <w:t>rr</w:t>
            </w:r>
            <w:proofErr w:type="spellEnd"/>
            <w:r w:rsidR="00E84950" w:rsidRPr="00A034C2">
              <w:rPr>
                <w:rStyle w:val="Teksttreci2Arial45pt"/>
                <w:rFonts w:ascii="Times New Roman" w:hAnsi="Times New Roman" w:cs="Times New Roman"/>
                <w:sz w:val="12"/>
                <w:szCs w:val="12"/>
              </w:rPr>
              <w:t>)</w:t>
            </w:r>
          </w:p>
        </w:tc>
        <w:tc>
          <w:tcPr>
            <w:tcW w:w="709"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ind w:left="180" w:hanging="18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NIP wystawcy faktury lub dokumentu</w:t>
            </w:r>
          </w:p>
        </w:tc>
        <w:tc>
          <w:tcPr>
            <w:tcW w:w="648" w:type="dxa"/>
            <w:vMerge w:val="restart"/>
            <w:tcBorders>
              <w:top w:val="single" w:sz="4" w:space="0" w:color="auto"/>
              <w:left w:val="single" w:sz="4" w:space="0" w:color="auto"/>
            </w:tcBorders>
            <w:shd w:val="clear" w:color="auto" w:fill="FFFFFF"/>
            <w:vAlign w:val="center"/>
          </w:tcPr>
          <w:p w:rsidR="00E84950" w:rsidRPr="00A034C2" w:rsidRDefault="009E155A" w:rsidP="009E155A">
            <w:pPr>
              <w:framePr w:w="10066" w:h="3077" w:hRule="exact" w:wrap="notBeside" w:vAnchor="text" w:hAnchor="text" w:xAlign="center" w:y="6"/>
              <w:spacing w:after="0" w:line="149" w:lineRule="exact"/>
              <w:ind w:firstLine="160"/>
              <w:jc w:val="center"/>
              <w:rPr>
                <w:rFonts w:ascii="Times New Roman" w:hAnsi="Times New Roman" w:cs="Times New Roman"/>
                <w:sz w:val="12"/>
                <w:szCs w:val="12"/>
              </w:rPr>
            </w:pPr>
            <w:r>
              <w:rPr>
                <w:rStyle w:val="Teksttreci2Arial45pt"/>
                <w:rFonts w:ascii="Times New Roman" w:hAnsi="Times New Roman" w:cs="Times New Roman"/>
                <w:sz w:val="12"/>
                <w:szCs w:val="12"/>
              </w:rPr>
              <w:t>Nazw a w</w:t>
            </w:r>
            <w:r w:rsidR="00E84950" w:rsidRPr="00A034C2">
              <w:rPr>
                <w:rStyle w:val="Teksttreci2Arial45pt"/>
                <w:rFonts w:ascii="Times New Roman" w:hAnsi="Times New Roman" w:cs="Times New Roman"/>
                <w:sz w:val="12"/>
                <w:szCs w:val="12"/>
              </w:rPr>
              <w:t>ystawcy faktury lub dokumentu</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 xml:space="preserve">Pozycja na fakturze lub dokumencie albo nazw </w:t>
            </w:r>
            <w:r w:rsidR="009E155A">
              <w:rPr>
                <w:rStyle w:val="Teksttreci2Arial45pt"/>
                <w:rFonts w:ascii="Times New Roman" w:hAnsi="Times New Roman" w:cs="Times New Roman"/>
                <w:sz w:val="12"/>
                <w:szCs w:val="12"/>
              </w:rPr>
              <w:t>a tow</w:t>
            </w:r>
            <w:r w:rsidRPr="00A034C2">
              <w:rPr>
                <w:rStyle w:val="Teksttreci2Arial45pt"/>
                <w:rFonts w:ascii="Times New Roman" w:hAnsi="Times New Roman" w:cs="Times New Roman"/>
                <w:sz w:val="12"/>
                <w:szCs w:val="12"/>
              </w:rPr>
              <w:t>aru/ usługi</w:t>
            </w:r>
          </w:p>
        </w:tc>
        <w:tc>
          <w:tcPr>
            <w:tcW w:w="720"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Pozycja w zestawieniu rzeczow</w:t>
            </w:r>
            <w:r w:rsidR="009E155A">
              <w:rPr>
                <w:rStyle w:val="Teksttreci2Arial45pt"/>
                <w:rFonts w:ascii="Times New Roman" w:hAnsi="Times New Roman" w:cs="Times New Roman"/>
                <w:sz w:val="12"/>
                <w:szCs w:val="12"/>
              </w:rPr>
              <w:t>o- finansow</w:t>
            </w:r>
            <w:r w:rsidRPr="00A034C2">
              <w:rPr>
                <w:rStyle w:val="Teksttreci2Arial45pt"/>
                <w:rFonts w:ascii="Times New Roman" w:hAnsi="Times New Roman" w:cs="Times New Roman"/>
                <w:sz w:val="12"/>
                <w:szCs w:val="12"/>
              </w:rPr>
              <w:t>ym</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rsidR="00E84950" w:rsidRPr="00A034C2" w:rsidRDefault="00E84950" w:rsidP="009E155A">
            <w:pPr>
              <w:framePr w:w="10066" w:h="3077" w:hRule="exact" w:wrap="notBeside" w:vAnchor="text" w:hAnchor="text" w:xAlign="center" w:y="6"/>
              <w:spacing w:after="0" w:line="149" w:lineRule="exact"/>
              <w:ind w:left="14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zapłaty</w:t>
            </w:r>
          </w:p>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w:t>
            </w:r>
            <w:proofErr w:type="spellStart"/>
            <w:r w:rsidRPr="00A034C2">
              <w:rPr>
                <w:rStyle w:val="Teksttreci2Arial45pt"/>
                <w:rFonts w:ascii="Times New Roman" w:hAnsi="Times New Roman" w:cs="Times New Roman"/>
                <w:sz w:val="12"/>
                <w:szCs w:val="12"/>
              </w:rPr>
              <w:t>dd</w:t>
            </w:r>
            <w:proofErr w:type="spellEnd"/>
            <w:r w:rsidRPr="00A034C2">
              <w:rPr>
                <w:rStyle w:val="Teksttreci2Arial45pt"/>
                <w:rFonts w:ascii="Times New Roman" w:hAnsi="Times New Roman" w:cs="Times New Roman"/>
                <w:sz w:val="12"/>
                <w:szCs w:val="12"/>
              </w:rPr>
              <w:t>-mm-</w:t>
            </w:r>
            <w:proofErr w:type="spellStart"/>
            <w:r w:rsidRPr="00A034C2">
              <w:rPr>
                <w:rStyle w:val="Teksttreci2Arial45pt"/>
                <w:rFonts w:ascii="Times New Roman" w:hAnsi="Times New Roman" w:cs="Times New Roman"/>
                <w:sz w:val="12"/>
                <w:szCs w:val="12"/>
              </w:rPr>
              <w:t>rr</w:t>
            </w:r>
            <w:proofErr w:type="spellEnd"/>
            <w:r w:rsidRPr="00A034C2">
              <w:rPr>
                <w:rStyle w:val="Teksttreci2Arial45pt"/>
                <w:rFonts w:ascii="Times New Roman" w:hAnsi="Times New Roman" w:cs="Times New Roman"/>
                <w:sz w:val="12"/>
                <w:szCs w:val="12"/>
              </w:rPr>
              <w:t>)</w:t>
            </w:r>
          </w:p>
        </w:tc>
        <w:tc>
          <w:tcPr>
            <w:tcW w:w="653"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Sposób zapłaty (G/P/K)</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Kwota wydatków całkowitych (w zł)</w:t>
            </w:r>
          </w:p>
        </w:tc>
        <w:tc>
          <w:tcPr>
            <w:tcW w:w="2117" w:type="dxa"/>
            <w:gridSpan w:val="3"/>
            <w:tcBorders>
              <w:top w:val="single" w:sz="4" w:space="0" w:color="auto"/>
              <w:left w:val="single" w:sz="4" w:space="0" w:color="auto"/>
              <w:right w:val="single" w:sz="4" w:space="0" w:color="auto"/>
            </w:tcBorders>
            <w:shd w:val="clear" w:color="auto" w:fill="FFFFFF"/>
            <w:vAlign w:val="center"/>
          </w:tcPr>
          <w:p w:rsidR="00E84950" w:rsidRPr="00A034C2"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K</w:t>
            </w:r>
            <w:r w:rsidR="00E84950" w:rsidRPr="00A034C2">
              <w:rPr>
                <w:rStyle w:val="Teksttreci2Arial45pt"/>
                <w:rFonts w:ascii="Times New Roman" w:hAnsi="Times New Roman" w:cs="Times New Roman"/>
                <w:sz w:val="12"/>
                <w:szCs w:val="12"/>
              </w:rPr>
              <w:t>wota kosztów kwalifikowalnych</w:t>
            </w:r>
          </w:p>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(w zł)</w:t>
            </w:r>
          </w:p>
        </w:tc>
      </w:tr>
      <w:tr w:rsidR="00E84950" w:rsidRPr="00307DA1" w:rsidTr="009E155A">
        <w:trPr>
          <w:trHeight w:hRule="exact" w:val="605"/>
          <w:jc w:val="center"/>
        </w:trPr>
        <w:tc>
          <w:tcPr>
            <w:tcW w:w="36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44"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2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1296" w:type="dxa"/>
            <w:gridSpan w:val="2"/>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wynikające z § 10 rozporządzenia</w:t>
            </w:r>
            <w:r w:rsidRPr="00A034C2">
              <w:rPr>
                <w:rStyle w:val="Teksttreci2Arial45pt"/>
                <w:rFonts w:ascii="Times New Roman" w:hAnsi="Times New Roman" w:cs="Times New Roman"/>
                <w:sz w:val="12"/>
                <w:szCs w:val="12"/>
                <w:vertAlign w:val="superscript"/>
              </w:rPr>
              <w:t>4</w:t>
            </w:r>
          </w:p>
        </w:tc>
        <w:tc>
          <w:tcPr>
            <w:tcW w:w="821" w:type="dxa"/>
            <w:vMerge w:val="restart"/>
            <w:tcBorders>
              <w:top w:val="single" w:sz="4" w:space="0" w:color="auto"/>
              <w:left w:val="single" w:sz="4" w:space="0" w:color="auto"/>
              <w:righ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ogólne do 10% wartości netto operacji</w:t>
            </w:r>
          </w:p>
        </w:tc>
      </w:tr>
      <w:tr w:rsidR="00E84950" w:rsidRPr="00307DA1" w:rsidTr="009E155A">
        <w:trPr>
          <w:trHeight w:hRule="exact" w:val="307"/>
          <w:jc w:val="center"/>
        </w:trPr>
        <w:tc>
          <w:tcPr>
            <w:tcW w:w="36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44"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2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ogółem</w:t>
            </w:r>
            <w:r w:rsidRPr="00A034C2">
              <w:rPr>
                <w:rStyle w:val="Teksttreci2Arial45pt"/>
                <w:rFonts w:ascii="Times New Roman" w:hAnsi="Times New Roman" w:cs="Times New Roman"/>
                <w:sz w:val="14"/>
                <w:szCs w:val="14"/>
                <w:vertAlign w:val="superscript"/>
              </w:rPr>
              <w:t>9</w:t>
            </w:r>
          </w:p>
        </w:tc>
        <w:tc>
          <w:tcPr>
            <w:tcW w:w="648" w:type="dxa"/>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w tym VAT</w:t>
            </w:r>
            <w:r w:rsidRPr="00A034C2">
              <w:rPr>
                <w:rStyle w:val="Teksttreci2Arial45pt"/>
                <w:rFonts w:ascii="Times New Roman" w:hAnsi="Times New Roman" w:cs="Times New Roman"/>
                <w:sz w:val="14"/>
                <w:szCs w:val="14"/>
                <w:vertAlign w:val="superscript"/>
              </w:rPr>
              <w:t>6</w:t>
            </w:r>
          </w:p>
        </w:tc>
        <w:tc>
          <w:tcPr>
            <w:tcW w:w="821" w:type="dxa"/>
            <w:vMerge/>
            <w:tcBorders>
              <w:left w:val="single" w:sz="4" w:space="0" w:color="auto"/>
              <w:righ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r>
      <w:tr w:rsidR="00E84950" w:rsidRPr="00307DA1" w:rsidTr="009E155A">
        <w:trPr>
          <w:trHeight w:hRule="exact" w:val="255"/>
          <w:jc w:val="center"/>
        </w:trPr>
        <w:tc>
          <w:tcPr>
            <w:tcW w:w="360" w:type="dxa"/>
            <w:tcBorders>
              <w:top w:val="single" w:sz="4" w:space="0" w:color="auto"/>
              <w:left w:val="single" w:sz="4" w:space="0" w:color="auto"/>
            </w:tcBorders>
            <w:shd w:val="clear" w:color="auto" w:fill="FFFFFF"/>
          </w:tcPr>
          <w:p w:rsidR="00E84950" w:rsidRPr="009E155A" w:rsidRDefault="00E84950" w:rsidP="009E155A">
            <w:pPr>
              <w:framePr w:w="10066" w:h="3077" w:hRule="exact" w:wrap="notBeside" w:vAnchor="text" w:hAnchor="text" w:xAlign="center" w:y="6"/>
              <w:spacing w:after="0"/>
              <w:jc w:val="center"/>
              <w:rPr>
                <w:rFonts w:ascii="Times New Roman" w:hAnsi="Times New Roman" w:cs="Times New Roman"/>
                <w:sz w:val="12"/>
                <w:szCs w:val="12"/>
              </w:rPr>
            </w:pP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709"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w:t>
            </w:r>
          </w:p>
        </w:tc>
        <w:tc>
          <w:tcPr>
            <w:tcW w:w="709"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5</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6</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8</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9</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10</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12</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13</w:t>
            </w:r>
          </w:p>
        </w:tc>
        <w:tc>
          <w:tcPr>
            <w:tcW w:w="646" w:type="dxa"/>
            <w:tcBorders>
              <w:top w:val="single" w:sz="4" w:space="0" w:color="auto"/>
              <w:left w:val="single" w:sz="4" w:space="0" w:color="auto"/>
              <w:righ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14</w:t>
            </w:r>
          </w:p>
        </w:tc>
      </w:tr>
      <w:tr w:rsidR="00E84950" w:rsidRPr="00307DA1" w:rsidTr="009E155A">
        <w:trPr>
          <w:cantSplit/>
          <w:trHeight w:hRule="exact" w:val="773"/>
          <w:jc w:val="center"/>
        </w:trPr>
        <w:tc>
          <w:tcPr>
            <w:tcW w:w="357" w:type="dxa"/>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1</w:t>
            </w:r>
          </w:p>
        </w:tc>
        <w:tc>
          <w:tcPr>
            <w:tcW w:w="357" w:type="dxa"/>
            <w:tcBorders>
              <w:top w:val="single" w:sz="4" w:space="0" w:color="auto"/>
              <w:left w:val="single" w:sz="4" w:space="0" w:color="auto"/>
            </w:tcBorders>
            <w:shd w:val="clear" w:color="auto" w:fill="FFFFFF"/>
            <w:vAlign w:val="center"/>
          </w:tcPr>
          <w:p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tcBorders>
            <w:shd w:val="clear" w:color="auto" w:fill="FFFFFF"/>
            <w:vAlign w:val="center"/>
          </w:tcPr>
          <w:p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w:t>
            </w:r>
            <w:r w:rsidR="009E155A" w:rsidRPr="009E155A">
              <w:rPr>
                <w:rStyle w:val="Teksttreci2Arial45pt"/>
                <w:rFonts w:ascii="Times New Roman" w:hAnsi="Times New Roman" w:cs="Times New Roman"/>
                <w:sz w:val="12"/>
                <w:szCs w:val="12"/>
              </w:rPr>
              <w:t>C</w:t>
            </w:r>
            <w:r w:rsidRPr="009E155A">
              <w:rPr>
                <w:rStyle w:val="Teksttreci2Arial45pt"/>
                <w:rFonts w:ascii="Times New Roman" w:hAnsi="Times New Roman" w:cs="Times New Roman"/>
                <w:sz w:val="12"/>
                <w:szCs w:val="12"/>
              </w:rPr>
              <w:t>zęściowa</w:t>
            </w:r>
          </w:p>
          <w:p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 1 z 2)</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12</w:t>
            </w:r>
          </w:p>
        </w:tc>
        <w:tc>
          <w:tcPr>
            <w:tcW w:w="706" w:type="dxa"/>
            <w:tcBorders>
              <w:top w:val="single" w:sz="4" w:space="0" w:color="auto"/>
              <w:left w:val="single" w:sz="4" w:space="0" w:color="auto"/>
            </w:tcBorders>
            <w:shd w:val="clear" w:color="auto" w:fill="FFFFFF"/>
            <w:vAlign w:val="center"/>
          </w:tcPr>
          <w:p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Fonts w:ascii="Times New Roman" w:hAnsi="Times New Roman" w:cs="Times New Roman"/>
                <w:sz w:val="14"/>
                <w:szCs w:val="14"/>
              </w:rPr>
              <w:t>23.03.2018</w:t>
            </w:r>
          </w:p>
        </w:tc>
        <w:tc>
          <w:tcPr>
            <w:tcW w:w="874"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A1</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186,99</w:t>
            </w:r>
          </w:p>
        </w:tc>
        <w:tc>
          <w:tcPr>
            <w:tcW w:w="357" w:type="dxa"/>
            <w:tcBorders>
              <w:top w:val="single" w:sz="4" w:space="0" w:color="auto"/>
              <w:left w:val="single" w:sz="4" w:space="0" w:color="auto"/>
              <w:righ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r w:rsidR="00E84950" w:rsidRPr="00307DA1" w:rsidTr="009E155A">
        <w:trPr>
          <w:cantSplit/>
          <w:trHeight w:hRule="exact" w:val="614"/>
          <w:jc w:val="center"/>
        </w:trPr>
        <w:tc>
          <w:tcPr>
            <w:tcW w:w="357" w:type="dxa"/>
            <w:tcBorders>
              <w:top w:val="single" w:sz="4" w:space="0" w:color="auto"/>
              <w:left w:val="single" w:sz="4" w:space="0" w:color="auto"/>
              <w:bottom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2</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bottom w:val="single" w:sz="4" w:space="0" w:color="auto"/>
            </w:tcBorders>
            <w:shd w:val="clear" w:color="auto" w:fill="FFFFFF"/>
            <w:vAlign w:val="center"/>
          </w:tcPr>
          <w:p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częściowa </w:t>
            </w:r>
          </w:p>
          <w:p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z 2)</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13</w:t>
            </w:r>
          </w:p>
        </w:tc>
        <w:tc>
          <w:tcPr>
            <w:tcW w:w="709"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23.03.201</w:t>
            </w:r>
            <w:r w:rsidR="009E155A" w:rsidRPr="009E155A">
              <w:rPr>
                <w:rStyle w:val="Teksttreci2Arial45pt"/>
                <w:rFonts w:ascii="Times New Roman" w:hAnsi="Times New Roman" w:cs="Times New Roman"/>
                <w:sz w:val="14"/>
                <w:szCs w:val="14"/>
              </w:rPr>
              <w:t>8</w:t>
            </w:r>
          </w:p>
        </w:tc>
        <w:tc>
          <w:tcPr>
            <w:tcW w:w="709"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C3</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2 690</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2 567</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480,01</w:t>
            </w:r>
          </w:p>
        </w:tc>
        <w:tc>
          <w:tcPr>
            <w:tcW w:w="357" w:type="dxa"/>
            <w:tcBorders>
              <w:top w:val="single" w:sz="4" w:space="0" w:color="auto"/>
              <w:left w:val="single" w:sz="4" w:space="0" w:color="auto"/>
              <w:bottom w:val="single" w:sz="4" w:space="0" w:color="auto"/>
              <w:righ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bl>
    <w:p w:rsidR="00E84950" w:rsidRPr="00307DA1" w:rsidRDefault="00E84950" w:rsidP="009E155A">
      <w:pPr>
        <w:framePr w:w="10066" w:h="3077" w:hRule="exact" w:wrap="notBeside" w:vAnchor="text" w:hAnchor="text" w:xAlign="center" w:y="6"/>
        <w:jc w:val="both"/>
        <w:rPr>
          <w:rFonts w:ascii="Times New Roman" w:hAnsi="Times New Roman" w:cs="Times New Roman"/>
          <w:sz w:val="20"/>
          <w:szCs w:val="20"/>
        </w:rPr>
      </w:pP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Kwota kosztów kwalifikowalnych (kol. 12, 13 i 14)</w:t>
      </w:r>
      <w:r w:rsidRPr="00307DA1">
        <w:rPr>
          <w:rStyle w:val="Teksttreci2Pogrubienie"/>
          <w:rFonts w:eastAsiaTheme="minorHAnsi"/>
        </w:rPr>
        <w:t xml:space="preserve">, </w:t>
      </w:r>
      <w:r w:rsidRPr="00307DA1">
        <w:rPr>
          <w:rFonts w:ascii="Times New Roman" w:hAnsi="Times New Roman" w:cs="Times New Roman"/>
          <w:sz w:val="20"/>
          <w:szCs w:val="20"/>
        </w:rPr>
        <w:t xml:space="preserve">w sekcji </w:t>
      </w:r>
      <w:r w:rsidRPr="00307DA1">
        <w:rPr>
          <w:rStyle w:val="Teksttreci2Kursywa"/>
          <w:rFonts w:eastAsiaTheme="minorHAnsi"/>
        </w:rPr>
        <w:t>VII. WYKAZ FAKTUR (...)</w:t>
      </w:r>
      <w:r w:rsidRPr="00307DA1">
        <w:rPr>
          <w:rFonts w:ascii="Times New Roman" w:hAnsi="Times New Roman" w:cs="Times New Roman"/>
          <w:sz w:val="20"/>
          <w:szCs w:val="20"/>
        </w:rPr>
        <w:t xml:space="preserve"> musi być zgodna z danymi zawartymi w sekcji </w:t>
      </w:r>
      <w:r w:rsidRPr="00307DA1">
        <w:rPr>
          <w:rStyle w:val="Teksttreci2Kursywa"/>
          <w:rFonts w:eastAsiaTheme="minorHAnsi"/>
        </w:rPr>
        <w:t xml:space="preserve">VI.ZESTAWIENIA RZECZOWO - FINANSOWEGO Z REALIZACJI OPERACJI/ETAPU OPERACJI </w:t>
      </w:r>
      <w:r w:rsidRPr="00307DA1">
        <w:rPr>
          <w:rFonts w:ascii="Times New Roman" w:hAnsi="Times New Roman" w:cs="Times New Roman"/>
          <w:sz w:val="20"/>
          <w:szCs w:val="20"/>
        </w:rPr>
        <w:t xml:space="preserve">(kol. 6,7 i 8) oraz wierszu </w:t>
      </w:r>
      <w:r w:rsidRPr="00307DA1">
        <w:rPr>
          <w:rStyle w:val="Teksttreci2Kursywa"/>
          <w:rFonts w:eastAsiaTheme="minorHAnsi"/>
        </w:rPr>
        <w:t>RAZEM ETAP.</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Zarówno w przypadku zmniejszenia jak i zwiększenia kosztów kwalifikowalnych w odniesieniu do danych zawartych</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 stanowiącym załącznik do umowy o dofinansowanie,</w:t>
      </w:r>
      <w:r w:rsidRPr="00307DA1">
        <w:rPr>
          <w:rFonts w:ascii="Times New Roman" w:hAnsi="Times New Roman" w:cs="Times New Roman"/>
          <w:sz w:val="20"/>
          <w:szCs w:val="20"/>
        </w:rPr>
        <w:t xml:space="preserve"> w każdej pozycji należy wpisać rzeczywistą kwotę poniesionych kosztów kwalifikowalnych.</w:t>
      </w:r>
    </w:p>
    <w:p w:rsidR="00E84950" w:rsidRPr="00307DA1" w:rsidRDefault="00E84950" w:rsidP="006B448B">
      <w:pPr>
        <w:pStyle w:val="Teksttreci40"/>
        <w:shd w:val="clear" w:color="auto" w:fill="auto"/>
        <w:spacing w:before="120" w:after="120" w:line="230" w:lineRule="exact"/>
        <w:ind w:firstLine="0"/>
      </w:pPr>
      <w:r w:rsidRPr="00307DA1">
        <w:t>Uwaga!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przez Beneficjenta kosztów kwalifikowalnych operacji, w tym dokonanie płatności za dostawy lub usługi może nastąpić nie wcześniej niż od dnia zawarcia umowy o dofinansowanie i nie później niż do dnia złożenia wniosku o płatność, </w:t>
      </w:r>
      <w:r w:rsidR="009E155A">
        <w:rPr>
          <w:rFonts w:ascii="Times New Roman" w:hAnsi="Times New Roman" w:cs="Times New Roman"/>
          <w:sz w:val="20"/>
          <w:szCs w:val="20"/>
        </w:rPr>
        <w:br/>
      </w:r>
      <w:r w:rsidRPr="00307DA1">
        <w:rPr>
          <w:rFonts w:ascii="Times New Roman" w:hAnsi="Times New Roman" w:cs="Times New Roman"/>
          <w:sz w:val="20"/>
          <w:szCs w:val="20"/>
        </w:rPr>
        <w:t>a gdy beneficjent został wezwany do usunięcia braków w tym wniosku lub złożenia wyjaśnień, nie później niż w terminie 14 dni od dnia doręczenia tego wezwania, z zastrzeżeniem zachowania terminów na zakończenie realizacji operacji i złożenie wniosku o płatność końcową w terminie wskazanym w umowie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Biorąc pod uwagę powyższe, przy określaniu kosztów, jako poniesione, należy mieć na względzie, czy dla danych pozycji kosztowych ujętych w </w:t>
      </w:r>
      <w:r w:rsidRPr="00307DA1">
        <w:rPr>
          <w:rStyle w:val="Teksttreci2Kursywa"/>
          <w:rFonts w:eastAsiaTheme="minorHAnsi"/>
        </w:rPr>
        <w:t>Zestawieniu rzeczowo-finansowym z realizacji operacji/ etapu operacji Beneficjent</w:t>
      </w:r>
      <w:r w:rsidRPr="00307DA1">
        <w:rPr>
          <w:rFonts w:ascii="Times New Roman" w:hAnsi="Times New Roman" w:cs="Times New Roman"/>
          <w:sz w:val="20"/>
          <w:szCs w:val="20"/>
        </w:rPr>
        <w:t xml:space="preserve"> dokonał zapłaty.</w:t>
      </w:r>
    </w:p>
    <w:p w:rsidR="00E84950" w:rsidRPr="00307DA1" w:rsidRDefault="00E84950" w:rsidP="006B448B">
      <w:pPr>
        <w:pStyle w:val="Teksttreci40"/>
        <w:shd w:val="clear" w:color="auto" w:fill="auto"/>
        <w:spacing w:before="120" w:after="120" w:line="230" w:lineRule="exact"/>
        <w:ind w:firstLine="0"/>
      </w:pPr>
      <w:r w:rsidRPr="00307DA1">
        <w:t>Uwaga!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kosztów kwalifikowalnych operacji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zalicza się koszty kwalifikowalne operacji wynikające z zakresu rzeczowego operacji zgodnie z zestawieniem rzeczowo-finansowym operacji stanowiącym załącznik nr 1 do umowy o dofinansowanie, faktycznie poniesione przez beneficjenta od dnia przyznania pomocy finansowej z tytułu realizacji operacji lub jej części</w:t>
      </w:r>
      <w:r w:rsidR="002218A4">
        <w:rPr>
          <w:rFonts w:ascii="Times New Roman" w:hAnsi="Times New Roman" w:cs="Times New Roman"/>
          <w:sz w:val="20"/>
          <w:szCs w:val="20"/>
        </w:rPr>
        <w:t xml:space="preserve">. Do kosztów kwalifikowalnych operacji zalicza się również koszty związane z realizacją tej operacji lub jej części faktycznie poniesione przez beneficjenta przed dniem przyznania pomocy, </w:t>
      </w:r>
      <w:r w:rsidRPr="00307DA1">
        <w:rPr>
          <w:rFonts w:ascii="Times New Roman" w:hAnsi="Times New Roman" w:cs="Times New Roman"/>
          <w:sz w:val="20"/>
          <w:szCs w:val="20"/>
        </w:rPr>
        <w:t>lecz nie wcześniej niż od dnia 1 stycznia 2015 r.</w:t>
      </w:r>
    </w:p>
    <w:p w:rsidR="00E84950" w:rsidRPr="00307DA1" w:rsidRDefault="00E84950" w:rsidP="006B448B">
      <w:pPr>
        <w:pStyle w:val="Teksttreci40"/>
        <w:numPr>
          <w:ilvl w:val="0"/>
          <w:numId w:val="10"/>
        </w:numPr>
        <w:shd w:val="clear" w:color="auto" w:fill="auto"/>
        <w:tabs>
          <w:tab w:val="left" w:pos="309"/>
        </w:tabs>
        <w:spacing w:before="120" w:after="120" w:line="230" w:lineRule="exact"/>
        <w:ind w:firstLine="0"/>
      </w:pPr>
      <w:r w:rsidRPr="00307DA1">
        <w:t>Dokumenty akceptowane w trakcie autoryzacji płatności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zakresu operacji oraz kosztów kwalifikowalnych przypisanych do działania w trakcie autoryzacji wniosku o płatność akceptowane będą w szczególności następujące dokumenty krajowe i zagraniczne:</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VAT;</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 oznaczeniem „metoda kasowa”;</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ze specjalnym oznaczeniem dotyczącym stosowania przez podatnika procedury „VAT marża”;</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Rachunki;</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Raport kasowy (KP, KW);</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Dokumenty celne (wraz z dowodami zakupu, których dotyczą);</w:t>
      </w:r>
    </w:p>
    <w:p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korygujące (wraz z fakturami, których dotyczą);</w:t>
      </w:r>
    </w:p>
    <w:p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Noty korygujące (wraz z fakturami, na podstawie, których zostały wystawione noty);</w:t>
      </w:r>
    </w:p>
    <w:p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sprzedaży wraz z załączonym dokumentem potwierdzającym poniesienie wydatku w związku z zawarciem umowy, np.: dowód wpłaty, wyciąg z rachunku bankowego, bądź oświadczenie sprzedającego potwierdzające przyjęcie zapłaty;</w:t>
      </w:r>
    </w:p>
    <w:p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o pracę, umowy zlecenia, umowy 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Beneficjenta o przyjęciu zapłaty. Do umów o pracę, umowy zlecenia oraz umowy 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xml:space="preserve">Dokumenty sporządzone dla udokumentowania zapisów w księdze ewidencji środków trwałych, dotyczących niektórych </w:t>
      </w:r>
      <w:r w:rsidRPr="00307DA1">
        <w:rPr>
          <w:rFonts w:ascii="Times New Roman" w:hAnsi="Times New Roman" w:cs="Times New Roman"/>
          <w:sz w:val="20"/>
          <w:szCs w:val="20"/>
        </w:rPr>
        <w:lastRenderedPageBreak/>
        <w:t xml:space="preserve">kosztów (wydatków), winny być opatrzone datą i podpisami osób, które bezpośrednio dokonały wydatków (dowody wewnętrzne), oraz określać: przy zakupie - nazwę (rodzaj) towaru oraz ilość, cenę jednostkową i wartość, a w innych przypadkach - przedmiot operacji gospodarczych i wysokość kosztu (wydatku) — na zasadach określonych w § 14 rozporządzenia Ministra Finansów z dnia 26 sierpnia 2003r. </w:t>
      </w:r>
      <w:r w:rsidRPr="00307DA1">
        <w:rPr>
          <w:rStyle w:val="Teksttreci2Kursywa"/>
          <w:rFonts w:eastAsiaTheme="minorHAnsi"/>
        </w:rPr>
        <w:t xml:space="preserve">w sprawie prowadzenia podatkowej księgi przychodów </w:t>
      </w:r>
      <w:r w:rsidR="009E155A">
        <w:rPr>
          <w:rStyle w:val="Teksttreci2Kursywa"/>
          <w:rFonts w:eastAsiaTheme="minorHAnsi"/>
        </w:rPr>
        <w:br/>
      </w:r>
      <w:r w:rsidRPr="00307DA1">
        <w:rPr>
          <w:rStyle w:val="Teksttreci2Kursywa"/>
          <w:rFonts w:eastAsiaTheme="minorHAnsi"/>
        </w:rPr>
        <w:t>i rozchodów</w:t>
      </w:r>
      <w:r w:rsidRPr="00307DA1">
        <w:rPr>
          <w:rFonts w:ascii="Times New Roman" w:hAnsi="Times New Roman" w:cs="Times New Roman"/>
          <w:sz w:val="20"/>
          <w:szCs w:val="20"/>
        </w:rPr>
        <w:t xml:space="preserve"> (Dz.U. z 2017 r. poz. 728).</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Lista przedstawiona powyżej nie zamyka w sposób definitywny możliwości potwierdzenia poniesionych kosztów innymi dokumentami, jeśli wymagają tego okoliczności oraz charakter realizowanej operacji.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Przedstawiony dowód księgowy powinien spełniać warunki określone w art. 21 ustawy z dnia 29 września 1994 r.</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t xml:space="preserve">o </w:t>
      </w:r>
      <w:r w:rsidR="002218A4">
        <w:rPr>
          <w:rFonts w:ascii="Times New Roman" w:hAnsi="Times New Roman" w:cs="Times New Roman"/>
          <w:sz w:val="20"/>
          <w:szCs w:val="20"/>
        </w:rPr>
        <w:t>rachunkowości (Dz.U. z 2018</w:t>
      </w:r>
      <w:r w:rsidRPr="00307DA1">
        <w:rPr>
          <w:rFonts w:ascii="Times New Roman" w:hAnsi="Times New Roman" w:cs="Times New Roman"/>
          <w:sz w:val="20"/>
          <w:szCs w:val="20"/>
        </w:rPr>
        <w:t xml:space="preserve"> r. poz. </w:t>
      </w:r>
      <w:r w:rsidR="002218A4">
        <w:rPr>
          <w:rFonts w:ascii="Times New Roman" w:hAnsi="Times New Roman" w:cs="Times New Roman"/>
          <w:sz w:val="20"/>
          <w:szCs w:val="20"/>
        </w:rPr>
        <w:t>395</w:t>
      </w:r>
      <w:r w:rsidRPr="00307DA1">
        <w:rPr>
          <w:rFonts w:ascii="Times New Roman" w:hAnsi="Times New Roman" w:cs="Times New Roman"/>
          <w:sz w:val="20"/>
          <w:szCs w:val="20"/>
        </w:rPr>
        <w:t xml:space="preserve">, z </w:t>
      </w:r>
      <w:proofErr w:type="spellStart"/>
      <w:r w:rsidRPr="00307DA1">
        <w:rPr>
          <w:rFonts w:ascii="Times New Roman" w:hAnsi="Times New Roman" w:cs="Times New Roman"/>
          <w:sz w:val="20"/>
          <w:szCs w:val="20"/>
        </w:rPr>
        <w:t>późn</w:t>
      </w:r>
      <w:proofErr w:type="spellEnd"/>
      <w:r w:rsidRPr="00307DA1">
        <w:rPr>
          <w:rFonts w:ascii="Times New Roman" w:hAnsi="Times New Roman" w:cs="Times New Roman"/>
          <w:sz w:val="20"/>
          <w:szCs w:val="20"/>
        </w:rPr>
        <w:t>. zm.) - zwanej dalej „ustawą o rachunkowości”,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w:t>
      </w:r>
      <w:r w:rsidR="009E155A">
        <w:rPr>
          <w:rFonts w:ascii="Times New Roman" w:hAnsi="Times New Roman" w:cs="Times New Roman"/>
          <w:sz w:val="20"/>
          <w:szCs w:val="20"/>
        </w:rPr>
        <w:t xml:space="preserve"> </w:t>
      </w:r>
      <w:r w:rsidRPr="00307DA1">
        <w:rPr>
          <w:rFonts w:ascii="Times New Roman" w:hAnsi="Times New Roman" w:cs="Times New Roman"/>
          <w:sz w:val="20"/>
          <w:szCs w:val="20"/>
        </w:rPr>
        <w:t xml:space="preserve">zakwalifikowania dowodu do ujęcia w księgach rachunkowych przez wskazanie miesiąca oraz sposobu ujęcia dowodu </w:t>
      </w:r>
      <w:r w:rsidR="009E155A">
        <w:rPr>
          <w:rFonts w:ascii="Times New Roman" w:hAnsi="Times New Roman" w:cs="Times New Roman"/>
          <w:sz w:val="20"/>
          <w:szCs w:val="20"/>
        </w:rPr>
        <w:br/>
      </w:r>
      <w:r w:rsidRPr="00307DA1">
        <w:rPr>
          <w:rFonts w:ascii="Times New Roman" w:hAnsi="Times New Roman" w:cs="Times New Roman"/>
          <w:sz w:val="20"/>
          <w:szCs w:val="20"/>
        </w:rPr>
        <w:t>w księgach rachunkowych (dekretacja), podpis osoby odpowiedzialnej za te wskazania (z zastrzeżeniem art. 21 ust. 1a ustawy o rachunkowości).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przedstawionych faktur i dokumentów o równoważnej wartości dowodowej należy dołączyć potwierdzenie poniesienia wydatku, czyli zapłaty należności, tj. dowody płatności gotówkowej i bezgotówkowej. W razie wystąpienia jakichkolwiek wątpliwości związanych z dokumentami potwierdzającymi poniesienie wydatków, UM może wystąpić do Beneficjenta </w:t>
      </w:r>
      <w:r w:rsidR="009E155A">
        <w:rPr>
          <w:rFonts w:ascii="Times New Roman" w:hAnsi="Times New Roman" w:cs="Times New Roman"/>
          <w:sz w:val="20"/>
          <w:szCs w:val="20"/>
        </w:rPr>
        <w:br/>
      </w:r>
      <w:r w:rsidRPr="00307DA1">
        <w:rPr>
          <w:rFonts w:ascii="Times New Roman" w:hAnsi="Times New Roman" w:cs="Times New Roman"/>
          <w:sz w:val="20"/>
          <w:szCs w:val="20"/>
        </w:rPr>
        <w:t>o dodatkowe dokumenty potwierdzające dokonanie płatności adekwatnych do sposobu dokonania zapłaty.</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Beneficjenci realizujący operacje w ramach Programu Operacyjnego Rybactwo i Morze są zobowiązani do prowadzenia oddzielnego systemu rachunkowości albo korzystania z odpowiedniego kodu rachunkowego</w:t>
      </w:r>
      <w:r w:rsidR="00223DAB">
        <w:rPr>
          <w:rFonts w:ascii="Times New Roman" w:hAnsi="Times New Roman" w:cs="Times New Roman"/>
          <w:sz w:val="20"/>
          <w:szCs w:val="20"/>
        </w:rPr>
        <w:t xml:space="preserve"> albo prowadzenia zestawienia faktur lub równoważnych dokumentów księgowych, gdy na podstawie odrębnych przepisów beneficjent nie jest obowiązany do prowadzenia ksiąg rachunkowych,</w:t>
      </w:r>
      <w:r w:rsidRPr="00307DA1">
        <w:rPr>
          <w:rFonts w:ascii="Times New Roman" w:hAnsi="Times New Roman" w:cs="Times New Roman"/>
          <w:sz w:val="20"/>
          <w:szCs w:val="20"/>
        </w:rPr>
        <w:t xml:space="preserve"> dla wszystkich transakcji związanych z realizacją operacji, m.in. kosztów kwalifikowalnych. Wymóg ten ma na celu identyfikację poszczególnych operacji (zdarzeń) księgowych i gospodarczych przeprowadzonych dla wszystkich wydatków w ramach operacji. Każdy beneficjent powinien prowadzić oddzielny system rachunkowości w ramach przyjętej polityki rachunkowości w przedsiębiorstwie w ramach pr</w:t>
      </w:r>
      <w:r w:rsidR="00223DAB">
        <w:rPr>
          <w:rFonts w:ascii="Times New Roman" w:hAnsi="Times New Roman" w:cs="Times New Roman"/>
          <w:sz w:val="20"/>
          <w:szCs w:val="20"/>
        </w:rPr>
        <w:t>owadzonej działalności, albo prowadzenia zestawienia faktur lub równoważnych dokumentów księgowych, gdy na podstawie odrębnych przepisów beneficjent nie jest obowiązany do prowadzenia ksiąg rachunkowych.</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Obowiązek w powyższym zakresie powstaje najpóźniej z dniem podpisania umowy o dofinansowanie.</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ma obowiązek ustalenia i opisania zasad dotyczących ewidencji zdarzeń gospodarczych dokumentujących realizację operacji w ramach przyjętej polityki rachunkowości.</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Na Beneficjencie spoczywa obowiązek udowodnienia, że niniejsze wymogi zostały zachowane.</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beneficjenta prowadzącego księgi rachunkowe i sporządzającego sprawozdania finansowe zgodnie z zasadami określonymi w ustawie o rachunkowości przez „odrębny system księgowy albo odpowiedni kod księgowy”, o którym mowa w przepisach art. 125 ust. 4 lit. b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 xml:space="preserve"> należy rozumieć ewidencję księgową wyodrębnioną w ramach prowadzonych przez Beneficjenta ksiąg rachunkowych, a nie odrębne księgi rachunkowe.</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Aby właściwie prowadzić wyodrębnioną ewidencję księgową należy:</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lub</w:t>
      </w:r>
    </w:p>
    <w:p w:rsidR="00BC78C5"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 wprowadzić odpowiedni kod księgowy dla wszystkich transakcji oraz kont księgowych związanych z daną operacją. </w:t>
      </w:r>
    </w:p>
    <w:p w:rsidR="00E84950" w:rsidRPr="00307DA1" w:rsidRDefault="00E84950" w:rsidP="00BC78C5">
      <w:pPr>
        <w:spacing w:before="120" w:after="240" w:line="230" w:lineRule="exact"/>
        <w:jc w:val="both"/>
        <w:rPr>
          <w:rFonts w:ascii="Times New Roman" w:hAnsi="Times New Roman" w:cs="Times New Roman"/>
          <w:sz w:val="20"/>
          <w:szCs w:val="20"/>
        </w:rPr>
      </w:pPr>
      <w:r w:rsidRPr="00307DA1">
        <w:rPr>
          <w:rFonts w:ascii="Times New Roman" w:hAnsi="Times New Roman" w:cs="Times New Roman"/>
          <w:sz w:val="20"/>
          <w:szCs w:val="20"/>
        </w:rPr>
        <w:t>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Obowiązek prowadzenia oddzielnego systemu rachunkowości lub korzystania z odpowiedniego kodu rachunkowego, w ramach prowadzonych ksiąg rachunkowych dla wszystkich transakcji związanych z realizacją operacji dotyczy również płatności realizowanych z wyodrębnionego rachunku bankowego Beneficjenta przeznaczonego wyłącznie do obsługi zaliczki.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nieuwzględnienia w oddzielnym systemie rachunkowości poniesienia kosztu kwalifikowalnego albo </w:t>
      </w:r>
      <w:r w:rsidR="009E155A">
        <w:rPr>
          <w:rFonts w:ascii="Times New Roman" w:hAnsi="Times New Roman" w:cs="Times New Roman"/>
          <w:sz w:val="20"/>
          <w:szCs w:val="20"/>
        </w:rPr>
        <w:br/>
      </w:r>
      <w:r w:rsidRPr="00307DA1">
        <w:rPr>
          <w:rFonts w:ascii="Times New Roman" w:hAnsi="Times New Roman" w:cs="Times New Roman"/>
          <w:sz w:val="20"/>
          <w:szCs w:val="20"/>
        </w:rPr>
        <w:t>w przypadku, gdy do identyfikacji tego kosztu nie wykorzystano odpowiedniego kodu rachunkowego, o którym mowa w art. 125 ust. 4 lit. b rozporządzenia nr 1303/2013 - koszt ten nie będzie uznany za kwalifikowalny.</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fakturach lub dokumentach o równoważnej wartości dowodowej na odwrocie dokumentu należy zamieścić opis </w:t>
      </w:r>
      <w:r w:rsidR="009E155A">
        <w:rPr>
          <w:rFonts w:ascii="Times New Roman" w:hAnsi="Times New Roman" w:cs="Times New Roman"/>
          <w:sz w:val="20"/>
          <w:szCs w:val="20"/>
        </w:rPr>
        <w:br/>
      </w:r>
      <w:r w:rsidRPr="00307DA1">
        <w:rPr>
          <w:rFonts w:ascii="Times New Roman" w:hAnsi="Times New Roman" w:cs="Times New Roman"/>
          <w:sz w:val="20"/>
          <w:szCs w:val="20"/>
        </w:rPr>
        <w:t>z następującymi informacjami:</w:t>
      </w:r>
    </w:p>
    <w:p w:rsidR="00E84950" w:rsidRPr="00307DA1" w:rsidRDefault="00E84950" w:rsidP="006544B2">
      <w:pPr>
        <w:widowControl w:val="0"/>
        <w:numPr>
          <w:ilvl w:val="0"/>
          <w:numId w:val="12"/>
        </w:numPr>
        <w:tabs>
          <w:tab w:val="left" w:pos="290"/>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umowy o dofinansowanie,</w:t>
      </w:r>
    </w:p>
    <w:p w:rsidR="00E84950" w:rsidRPr="00307DA1" w:rsidRDefault="00E84950" w:rsidP="006544B2">
      <w:pPr>
        <w:pStyle w:val="Teksttreci70"/>
        <w:numPr>
          <w:ilvl w:val="0"/>
          <w:numId w:val="12"/>
        </w:numPr>
        <w:shd w:val="clear" w:color="auto" w:fill="auto"/>
        <w:tabs>
          <w:tab w:val="left" w:pos="309"/>
        </w:tabs>
        <w:spacing w:before="120" w:after="120" w:line="230" w:lineRule="exact"/>
        <w:ind w:firstLine="0"/>
      </w:pPr>
      <w:r w:rsidRPr="00307DA1">
        <w:rPr>
          <w:rStyle w:val="Teksttreci7Bezkursywy"/>
          <w:rFonts w:eastAsia="Arial"/>
        </w:rPr>
        <w:t xml:space="preserve">Numer pozycji w </w:t>
      </w:r>
      <w:r w:rsidRPr="00307DA1">
        <w:t>Zestawieniu rzeczowo-finansowym operacji/etapu operacji,</w:t>
      </w:r>
    </w:p>
    <w:p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Kwota wydatków kwalifikowalnych w ramach danego dokumentu (...) zł,</w:t>
      </w:r>
    </w:p>
    <w:p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Numer odrębnego konta, na którym zostały zaksięgowane wydatki w ramach danej operacji,</w:t>
      </w:r>
    </w:p>
    <w:p w:rsidR="00E84950" w:rsidRPr="00307DA1" w:rsidRDefault="00E84950" w:rsidP="006544B2">
      <w:pPr>
        <w:widowControl w:val="0"/>
        <w:numPr>
          <w:ilvl w:val="0"/>
          <w:numId w:val="12"/>
        </w:numPr>
        <w:tabs>
          <w:tab w:val="left" w:pos="309"/>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Potwierdzenie poprawności rachunkowej, formalnej i merytorycznej przez złożenie podpisu przez osoby sprawdzające wraz z datami ich złożenia</w:t>
      </w:r>
    </w:p>
    <w:p w:rsidR="00E84950" w:rsidRPr="00307DA1" w:rsidRDefault="00E84950" w:rsidP="00BC78C5">
      <w:pPr>
        <w:pStyle w:val="Teksttreci70"/>
        <w:shd w:val="clear" w:color="auto" w:fill="auto"/>
        <w:spacing w:before="120" w:after="120" w:line="230" w:lineRule="exact"/>
        <w:ind w:firstLine="0"/>
      </w:pPr>
      <w:r w:rsidRPr="00307DA1">
        <w:rPr>
          <w:rStyle w:val="Teksttreci7Bezkursywy"/>
          <w:rFonts w:eastAsia="Arial"/>
        </w:rPr>
        <w:t>oraz opatrzyć klauzulą lub pieczęcią o treści: „</w:t>
      </w:r>
      <w:r w:rsidRPr="00307DA1">
        <w:t xml:space="preserve">Przedstawiono do refundacji w ramach programu operacyjnego „Rybactwo </w:t>
      </w:r>
      <w:r w:rsidR="00BC78C5">
        <w:br/>
      </w:r>
      <w:r w:rsidRPr="00307DA1">
        <w:t>i Morze”.</w:t>
      </w:r>
    </w:p>
    <w:p w:rsidR="00E84950" w:rsidRPr="00307DA1" w:rsidRDefault="00E84950" w:rsidP="00BC78C5">
      <w:pPr>
        <w:pStyle w:val="Teksttreci40"/>
        <w:numPr>
          <w:ilvl w:val="0"/>
          <w:numId w:val="10"/>
        </w:numPr>
        <w:shd w:val="clear" w:color="auto" w:fill="auto"/>
        <w:tabs>
          <w:tab w:val="left" w:pos="295"/>
        </w:tabs>
        <w:spacing w:before="120" w:after="120" w:line="230" w:lineRule="exact"/>
        <w:ind w:firstLine="0"/>
      </w:pPr>
      <w:r w:rsidRPr="00307DA1">
        <w:t>Sposób przeliczania płatności dokonanych w walutach obcych na walutę polską (złoty)</w:t>
      </w:r>
    </w:p>
    <w:p w:rsidR="00E84950" w:rsidRPr="00307DA1" w:rsidRDefault="00E84950" w:rsidP="00BC78C5">
      <w:pPr>
        <w:pStyle w:val="Teksttreci40"/>
        <w:shd w:val="clear" w:color="auto" w:fill="auto"/>
        <w:spacing w:before="120" w:after="120" w:line="230" w:lineRule="exact"/>
        <w:ind w:firstLine="0"/>
      </w:pPr>
      <w:r w:rsidRPr="00307DA1">
        <w:t>Płatności bezgotówkowe dokonywane w walutach obcych</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przeliczeń kwot z waluty obcej na złote należy przyjąć kurs podany przez bank Beneficjenta - zgodnie z art. 30 ust. 2 pkt 1 ustawy o rachunkowości:</w:t>
      </w:r>
    </w:p>
    <w:p w:rsidR="00E84950" w:rsidRPr="00307DA1" w:rsidRDefault="00E84950" w:rsidP="00BC78C5">
      <w:pPr>
        <w:pStyle w:val="Teksttreci70"/>
        <w:shd w:val="clear" w:color="auto" w:fill="auto"/>
        <w:spacing w:before="120" w:after="120" w:line="230" w:lineRule="exact"/>
        <w:ind w:firstLine="0"/>
      </w:pPr>
      <w:r w:rsidRPr="00307DA1">
        <w:t>„ Wyrażone w walutach obcych operacje gospodarcze ujmuje się w księgach rachunkowych na dzień ich przeprowadzenia (...) odpowiednio po kursie:</w:t>
      </w:r>
    </w:p>
    <w:p w:rsidR="00E84950" w:rsidRPr="00307DA1" w:rsidRDefault="00E84950" w:rsidP="006544B2">
      <w:pPr>
        <w:pStyle w:val="Teksttreci70"/>
        <w:numPr>
          <w:ilvl w:val="0"/>
          <w:numId w:val="13"/>
        </w:numPr>
        <w:shd w:val="clear" w:color="auto" w:fill="auto"/>
        <w:tabs>
          <w:tab w:val="left" w:pos="309"/>
        </w:tabs>
        <w:spacing w:before="120" w:after="120" w:line="230" w:lineRule="exact"/>
        <w:ind w:firstLine="0"/>
      </w:pPr>
      <w:r w:rsidRPr="00307DA1">
        <w:t>faktycznie zastosowanym w tym dniu, wynikającym z charakteru operacji - w przypadku sprzedaży lub kupna walut oraz zapłaty należności lub zobowiązań</w:t>
      </w:r>
    </w:p>
    <w:p w:rsidR="00E84950" w:rsidRPr="00307DA1" w:rsidRDefault="00E84950" w:rsidP="00BC78C5">
      <w:pPr>
        <w:pStyle w:val="Teksttreci70"/>
        <w:shd w:val="clear" w:color="auto" w:fill="auto"/>
        <w:spacing w:before="120" w:after="120" w:line="230" w:lineRule="exact"/>
        <w:ind w:firstLine="0"/>
      </w:pPr>
      <w:r w:rsidRPr="00307DA1">
        <w:t>o ile odrębne przepisy dotyczące środków pochodzących z budżetu Unii Europejskiej i innych krajów Europejskiego Obszaru Gospodarczego oraz środków niepodlegających zwrotowi, poch</w:t>
      </w:r>
      <w:r w:rsidR="009E155A">
        <w:t>o</w:t>
      </w:r>
      <w:r w:rsidRPr="00307DA1">
        <w:t>dzących ze źródeł zagranicznych nie stanowią inaczej”.</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Oznacza to, że w przypadku płatności bezgotówkowych kwotę z faktury lub dokumentu o równoważnej wartości dowodowej należy przeliczyć z waluty obcej na złote po kursie sprzedaży waluty stosowanym przez bank Beneficjenta z dnia dokonania transakcj</w:t>
      </w:r>
      <w:r w:rsidR="009E155A">
        <w:rPr>
          <w:rFonts w:ascii="Times New Roman" w:hAnsi="Times New Roman" w:cs="Times New Roman"/>
          <w:sz w:val="20"/>
          <w:szCs w:val="20"/>
        </w:rPr>
        <w:t>i</w:t>
      </w:r>
      <w:r w:rsidRPr="00307DA1">
        <w:rPr>
          <w:rFonts w:ascii="Times New Roman" w:hAnsi="Times New Roman" w:cs="Times New Roman"/>
          <w:sz w:val="20"/>
          <w:szCs w:val="20"/>
        </w:rPr>
        <w:t xml:space="preserve"> i zapłaty.</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bank zastosuje inny kurs waluty obcej do przeliczeń na złote, należy każdorazowo stosować rzeczywisty kurs, po którym dokonano płatności, podany przez bank Beneficjenta.</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zastosowany przez bank Beneficjenta należy podać poprzez:</w:t>
      </w:r>
    </w:p>
    <w:p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fakturze lub dokumencie o równoważnej wartości dowodowej lub</w:t>
      </w:r>
    </w:p>
    <w:p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dokumencie wystawionym przez bank (np. potwierdzeniu przelewu) lub</w:t>
      </w:r>
    </w:p>
    <w:p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odrębnego zaświadczenia z banku, w którym dokonano płatności.</w:t>
      </w:r>
    </w:p>
    <w:p w:rsidR="00E84950" w:rsidRPr="00307DA1" w:rsidRDefault="00E84950" w:rsidP="00BC78C5">
      <w:pPr>
        <w:pStyle w:val="Teksttreci40"/>
        <w:shd w:val="clear" w:color="auto" w:fill="auto"/>
        <w:spacing w:before="120" w:after="120" w:line="230" w:lineRule="exact"/>
        <w:ind w:firstLine="0"/>
      </w:pPr>
      <w:r w:rsidRPr="00307DA1">
        <w:t>Informacje szczegółowe do płatności bezgotówkowych i gotówkowych dokonywanych w walutach obcych</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sprzedaży walut ogłoszony przez NBP w dniu dokonania transakcji zapłaty stosowany jest nie tylko w przypadku płatności gotówkowych, ale również w każdym przypadku, w którym Beneficjent nie ma możliwości przedstawienia w UM rzeczywistego kursu, po jakim została przeliczona transakcja zapłaty (z zastrzeżeniem powyżej opisanych przypadków), np., gdy transakcja ta dokonywana jest w walucie obcej poza granicami RP w banku, który nie prowadzi tabel kursów walut przeliczanych na złote.</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nie ma możliwości przeliczenia na złote według kursu sprzedaży waluty obcej ogłoszonego przez NBP, gdyż NBP nie publikuje takich tabel, należy zastosować kurs średni ogłoszony dla danej waluty przez Narodowy Bank Polski z dnia poprzedzającego ten dzień - w przypadku zapłaty należności lub zobowiązań, jeżeli nie jest zasadne zastosowanie kursu, </w:t>
      </w:r>
      <w:r w:rsidR="009E155A">
        <w:rPr>
          <w:rFonts w:ascii="Times New Roman" w:hAnsi="Times New Roman" w:cs="Times New Roman"/>
          <w:sz w:val="20"/>
          <w:szCs w:val="20"/>
        </w:rPr>
        <w:br/>
      </w:r>
      <w:r w:rsidRPr="00307DA1">
        <w:rPr>
          <w:rFonts w:ascii="Times New Roman" w:hAnsi="Times New Roman" w:cs="Times New Roman"/>
          <w:sz w:val="20"/>
          <w:szCs w:val="20"/>
        </w:rPr>
        <w:t>o którym mowa w akapicie pierwszym, a także w przypadku pozostałych operacji.</w:t>
      </w:r>
    </w:p>
    <w:p w:rsidR="00E84950" w:rsidRPr="00307DA1" w:rsidRDefault="00E84950" w:rsidP="00BC78C5">
      <w:pPr>
        <w:pStyle w:val="Teksttreci40"/>
        <w:shd w:val="clear" w:color="auto" w:fill="auto"/>
        <w:spacing w:before="120" w:after="120" w:line="230" w:lineRule="exact"/>
        <w:ind w:firstLine="0"/>
      </w:pPr>
      <w:r w:rsidRPr="00307DA1">
        <w:t>Płatności gotówkowe dokonywane w walutach obcych</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rsidR="00E84950" w:rsidRPr="00307DA1" w:rsidRDefault="00E84950" w:rsidP="00BC78C5">
      <w:pPr>
        <w:pStyle w:val="Teksttreci40"/>
        <w:shd w:val="clear" w:color="auto" w:fill="auto"/>
        <w:spacing w:before="120" w:after="120" w:line="230" w:lineRule="exact"/>
        <w:ind w:firstLine="0"/>
      </w:pPr>
      <w:r w:rsidRPr="00307DA1">
        <w:t xml:space="preserve">VIII. INFORMACJA O ZAŁĄCZNIKACH </w:t>
      </w:r>
      <w:r w:rsidRPr="00307DA1">
        <w:rPr>
          <w:rStyle w:val="Teksttreci4Bezpogrubienia"/>
        </w:rPr>
        <w:t>[SEKCJA OBOWIĄZKOWA]</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wniosku o płatność należy dołączyć załączniki zgodnie z wykazem określonym we wniosku.</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 nazwie każdego załącznika należy, przy pomocy listy rozwijalnej, wybrać odpowiednio TAK albo ND. W przypadku wybrania TAK należy wstawić liczbę załączników, jaka jest składana wraz z wnioskiem.</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rodzaju załącznika, do wniosku należy załączyć oryginał lub kopię dokumentu.</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Kopie dokumentów dołącza się w formie kopii potwierdzonych za zgodność z </w:t>
      </w:r>
      <w:r w:rsidR="00223DAB">
        <w:rPr>
          <w:rFonts w:ascii="Times New Roman" w:hAnsi="Times New Roman" w:cs="Times New Roman"/>
          <w:sz w:val="20"/>
          <w:szCs w:val="20"/>
        </w:rPr>
        <w:t>oryginałem przez pracownika LGD</w:t>
      </w:r>
      <w:r w:rsidRPr="00307DA1">
        <w:rPr>
          <w:rFonts w:ascii="Times New Roman" w:hAnsi="Times New Roman" w:cs="Times New Roman"/>
          <w:sz w:val="20"/>
          <w:szCs w:val="20"/>
        </w:rPr>
        <w:t xml:space="preserve"> </w:t>
      </w:r>
      <w:r w:rsidR="00223DAB">
        <w:rPr>
          <w:rFonts w:ascii="Times New Roman" w:hAnsi="Times New Roman" w:cs="Times New Roman"/>
          <w:sz w:val="20"/>
          <w:szCs w:val="20"/>
        </w:rPr>
        <w:t xml:space="preserve">lub pracownika urzędu marszałkowskiego albo jednostki samorządowej </w:t>
      </w:r>
      <w:r w:rsidRPr="00307DA1">
        <w:rPr>
          <w:rFonts w:ascii="Times New Roman" w:hAnsi="Times New Roman" w:cs="Times New Roman"/>
          <w:sz w:val="20"/>
          <w:szCs w:val="20"/>
        </w:rPr>
        <w:t>, lub podmiot, który wydał dokument, lub w formie kopii poświadczonych za zgodność z oryginałem przez notariusza lub przez występującego w sprawie pełnomocnika będącego radcą prawnym lub adwokatem.</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Natomiast kopie faktur lub dokumentów o równoważnej wartości dowodowej oraz kopie dowodów zapłaty mogą zostać potwierdzone za zgodność z oryginałem przez beneficjenta.</w:t>
      </w:r>
    </w:p>
    <w:p w:rsidR="00E84950" w:rsidRPr="00307DA1" w:rsidRDefault="00E84950" w:rsidP="00AF67BE">
      <w:pPr>
        <w:pStyle w:val="Teksttreci40"/>
        <w:shd w:val="clear" w:color="auto" w:fill="auto"/>
        <w:spacing w:before="120" w:after="120" w:line="230" w:lineRule="exact"/>
        <w:ind w:firstLine="0"/>
      </w:pPr>
      <w:r w:rsidRPr="00307DA1">
        <w:t>A. Załączniki dotyczące operacji Beneficjenta</w:t>
      </w:r>
    </w:p>
    <w:p w:rsidR="00E84950" w:rsidRPr="00307DA1" w:rsidRDefault="00E84950" w:rsidP="006544B2">
      <w:pPr>
        <w:pStyle w:val="Teksttreci40"/>
        <w:numPr>
          <w:ilvl w:val="0"/>
          <w:numId w:val="14"/>
        </w:numPr>
        <w:shd w:val="clear" w:color="auto" w:fill="auto"/>
        <w:tabs>
          <w:tab w:val="left" w:pos="295"/>
        </w:tabs>
        <w:spacing w:before="120" w:after="120" w:line="230" w:lineRule="exact"/>
        <w:ind w:firstLine="0"/>
      </w:pPr>
      <w:r w:rsidRPr="00307DA1">
        <w:t xml:space="preserve">Faktury lub dokumenty księgowe o równoważnej wartości dowodowej wraz z dowodami zapłaty, zgodnie </w:t>
      </w:r>
      <w:r w:rsidR="0025737F">
        <w:br/>
      </w:r>
      <w:r w:rsidRPr="00307DA1">
        <w:t xml:space="preserve">z zestawieniem dokumentów potwierdzających poniesione wydatki </w:t>
      </w:r>
      <w:r w:rsidRPr="00307DA1">
        <w:rPr>
          <w:rStyle w:val="Teksttreci4Bezpogrubienia"/>
        </w:rPr>
        <w:t>- kopie</w:t>
      </w:r>
    </w:p>
    <w:p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Wraz z wnioskiem należy przedstawić w UM faktury lub dokumenty księgowe o równoważnej wartości dowodowej (w tym umowy o dzieło, umowy zlecenia i inne umowy cywilnoprawne).</w:t>
      </w:r>
    </w:p>
    <w:p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Faktury i dokumenty księgowe o równoważnej wartości dowodowej zostały opisane w punkcje VII. WYKAZ FAKTUR LUB DOKUMENTÓW O RÓWNOWAŻNEJ WARTOŚCI DOWODOWEJ DOKUMENTUJĄCYCH PONIESIONE KOSZTY niniejszej instrukcji.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wraz z wnioskiem przedkłada kopie faktur lub dokumentów księgowych o równoważnej wartości dowodowej kopie te, powinny zostać przez beneficjenta sporządzone w następujący sposób:</w:t>
      </w:r>
    </w:p>
    <w:p w:rsidR="00E84950" w:rsidRPr="00307DA1" w:rsidRDefault="00E84950" w:rsidP="006544B2">
      <w:pPr>
        <w:pStyle w:val="Teksttreci70"/>
        <w:numPr>
          <w:ilvl w:val="0"/>
          <w:numId w:val="18"/>
        </w:numPr>
        <w:shd w:val="clear" w:color="auto" w:fill="auto"/>
        <w:tabs>
          <w:tab w:val="left" w:pos="284"/>
        </w:tabs>
        <w:spacing w:before="120" w:after="120" w:line="230" w:lineRule="exact"/>
        <w:ind w:left="284" w:hanging="284"/>
      </w:pPr>
      <w:r w:rsidRPr="00307DA1">
        <w:rPr>
          <w:rStyle w:val="Teksttreci7Bezkursywy"/>
          <w:rFonts w:eastAsia="Arial"/>
        </w:rPr>
        <w:t>oryginał faktur beneficjent powinien opatrzyć adnotacją „</w:t>
      </w:r>
      <w:r w:rsidRPr="00307DA1">
        <w:t>Przedstawiono do refundacji w ramach Programu Operacyjnego Rybactwo i Morze,</w:t>
      </w:r>
    </w:p>
    <w:p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następnie oryginały faktur lub dokumentów o równoważnej wartości dowodowej opatrzone adnotacją jak powyżej, są skserowane i potwierdzone z oryginałem zgodnie z zasadami opisanymi w niniejszej instrukcji,</w:t>
      </w:r>
    </w:p>
    <w:p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oryginały faktur, opatrzone powyższą adnotacją pozostają u beneficjenta i mogą podlegać kontroli na miejscu podczas oceny wniosku o płatność albo kontroli w zakresie wypełnienia zobowiązań umownych po wypłacie pomocy finansowej.</w:t>
      </w:r>
    </w:p>
    <w:p w:rsidR="00E84950" w:rsidRPr="00307DA1" w:rsidRDefault="00E84950" w:rsidP="006544B2">
      <w:pPr>
        <w:pStyle w:val="Teksttreci40"/>
        <w:numPr>
          <w:ilvl w:val="0"/>
          <w:numId w:val="14"/>
        </w:numPr>
        <w:shd w:val="clear" w:color="auto" w:fill="auto"/>
        <w:tabs>
          <w:tab w:val="left" w:pos="290"/>
        </w:tabs>
        <w:spacing w:before="120" w:after="120" w:line="230" w:lineRule="exact"/>
        <w:ind w:firstLine="0"/>
      </w:pPr>
      <w:r w:rsidRPr="00307DA1">
        <w:t xml:space="preserve">Dowody zapłaty </w:t>
      </w:r>
      <w:r w:rsidRPr="00307DA1">
        <w:rPr>
          <w:rStyle w:val="Teksttreci4Bezpogrubienia"/>
        </w:rPr>
        <w:t>- kopie</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Pod pojęciem dowodu zapłaty należy rozumieć: dowody zapłaty bezgotówkowej lub dowody zapłaty gotówkowej.</w:t>
      </w:r>
    </w:p>
    <w:p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bezgotówkowej może być w szczególności</w:t>
      </w:r>
      <w:r w:rsidRPr="00307DA1">
        <w:rPr>
          <w:rFonts w:ascii="Times New Roman" w:hAnsi="Times New Roman" w:cs="Times New Roman"/>
          <w:sz w:val="20"/>
          <w:szCs w:val="20"/>
        </w:rPr>
        <w:t>:</w:t>
      </w:r>
    </w:p>
    <w:p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lub inny dokument bankowy potwierdzający dokonanie płatności, lub</w:t>
      </w:r>
    </w:p>
    <w:p w:rsidR="00E84950" w:rsidRPr="00307DA1" w:rsidRDefault="00E84950">
      <w:pPr>
        <w:widowControl w:val="0"/>
        <w:numPr>
          <w:ilvl w:val="0"/>
          <w:numId w:val="4"/>
        </w:numPr>
        <w:tabs>
          <w:tab w:val="left" w:pos="232"/>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zestawienie przelewów dokonanych przez bank beneficjenta zawierające wartości i daty dokonania poszczególnych przelewów, tytuł, odbiorcę oraz stempel banku, lub</w:t>
      </w:r>
    </w:p>
    <w:p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 przelewu potwierdzone przez bank, lub</w:t>
      </w:r>
    </w:p>
    <w:p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wydruku z systemu e-bankowości.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 Przedstawione dowody zapłaty powinny umożliwiać identyfikację faktury lub dokumentu</w:t>
      </w:r>
      <w:r w:rsidR="00BC78C5">
        <w:rPr>
          <w:rFonts w:ascii="Times New Roman" w:hAnsi="Times New Roman" w:cs="Times New Roman"/>
          <w:sz w:val="20"/>
          <w:szCs w:val="20"/>
        </w:rPr>
        <w:t xml:space="preserve"> o </w:t>
      </w:r>
      <w:r w:rsidRPr="00307DA1">
        <w:rPr>
          <w:rFonts w:ascii="Times New Roman" w:hAnsi="Times New Roman" w:cs="Times New Roman"/>
          <w:sz w:val="20"/>
          <w:szCs w:val="20"/>
        </w:rPr>
        <w:t>równoważnej wartości dowodowej, którego wpłata dotyczy oraz ustalenie wysokości i dat dokonania poszczególnych wpłat. Sposoby przedstawienia kursu zastosowanego przez bank Beneficjenta zostały opisane w części VII niniejszej instrukcji.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powinien być opatrzony pieczęcią banku, w którym dokonano zapłaty. Zgodnie z art. 7 ust. 1 ustawy dnia 29 sierpnia 1997 r. Prawo bankowe (Dz. U. z 201</w:t>
      </w:r>
      <w:r w:rsidR="00AF67BE">
        <w:rPr>
          <w:rFonts w:ascii="Times New Roman" w:hAnsi="Times New Roman" w:cs="Times New Roman"/>
          <w:sz w:val="20"/>
          <w:szCs w:val="20"/>
        </w:rPr>
        <w:t>7</w:t>
      </w:r>
      <w:r w:rsidRPr="00307DA1">
        <w:rPr>
          <w:rFonts w:ascii="Times New Roman" w:hAnsi="Times New Roman" w:cs="Times New Roman"/>
          <w:sz w:val="20"/>
          <w:szCs w:val="20"/>
        </w:rPr>
        <w:t xml:space="preserve"> r. poz. </w:t>
      </w:r>
      <w:r w:rsidR="00AF67BE">
        <w:rPr>
          <w:rFonts w:ascii="Times New Roman" w:hAnsi="Times New Roman" w:cs="Times New Roman"/>
          <w:sz w:val="20"/>
          <w:szCs w:val="20"/>
        </w:rPr>
        <w:t>1876,</w:t>
      </w:r>
      <w:r w:rsidR="00223DAB">
        <w:rPr>
          <w:rFonts w:ascii="Times New Roman" w:hAnsi="Times New Roman" w:cs="Times New Roman"/>
          <w:sz w:val="20"/>
          <w:szCs w:val="20"/>
        </w:rPr>
        <w:t xml:space="preserve"> z </w:t>
      </w:r>
      <w:proofErr w:type="spellStart"/>
      <w:r w:rsidR="00223DAB">
        <w:rPr>
          <w:rFonts w:ascii="Times New Roman" w:hAnsi="Times New Roman" w:cs="Times New Roman"/>
          <w:sz w:val="20"/>
          <w:szCs w:val="20"/>
        </w:rPr>
        <w:t>późn</w:t>
      </w:r>
      <w:proofErr w:type="spellEnd"/>
      <w:r w:rsidR="00223DAB">
        <w:rPr>
          <w:rFonts w:ascii="Times New Roman" w:hAnsi="Times New Roman" w:cs="Times New Roman"/>
          <w:sz w:val="20"/>
          <w:szCs w:val="20"/>
        </w:rPr>
        <w:t>. zm.</w:t>
      </w:r>
      <w:r w:rsidRPr="00307DA1">
        <w:rPr>
          <w:rFonts w:ascii="Times New Roman" w:hAnsi="Times New Roman" w:cs="Times New Roman"/>
          <w:sz w:val="20"/>
          <w:szCs w:val="20"/>
        </w:rPr>
        <w:t>) - zwanej dalej „ustawą Prawo bankowe” - Oświadczenia woli związane z dokonywaniem czynności bankowych mogą być składane w postaci elektronicznej. Wymagane jest, aby na wyciągu zaznaczono operacje finansowe dotyczące wniosku.</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 z systemu bankowości elektronicznej jest wystarczającym dokumentem potwierdzającym dokonanie płatności</w:t>
      </w:r>
      <w:r w:rsidR="00BC78C5">
        <w:rPr>
          <w:rFonts w:ascii="Times New Roman" w:hAnsi="Times New Roman" w:cs="Times New Roman"/>
          <w:sz w:val="20"/>
          <w:szCs w:val="20"/>
        </w:rPr>
        <w:t xml:space="preserve"> i </w:t>
      </w:r>
      <w:r w:rsidRPr="00307DA1">
        <w:rPr>
          <w:rFonts w:ascii="Times New Roman" w:hAnsi="Times New Roman" w:cs="Times New Roman"/>
          <w:sz w:val="20"/>
          <w:szCs w:val="20"/>
        </w:rPr>
        <w:t>może zostać złożony bez konieczności dodatkowego potwierdzenia tego dokumentu pieczęcią banku, w którym dokonano zapłaty, jeżeli wydruk ten jest opatrzony klauzulą o niewymaganiu podpisu ani uwierzytelnienia.</w:t>
      </w:r>
    </w:p>
    <w:p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gotówkowej może być w szczególności:</w:t>
      </w:r>
    </w:p>
    <w:p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wystawcy faktury lub dokumentu księgowego o równoważnej wartości dowodowej o dokonaniu zapłaty przez beneficjenta sporządzone w formie odrębnego dokumentu, lub</w:t>
      </w:r>
    </w:p>
    <w:p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adnotacja sprzedającego o dokonaniu zapłaty przez Beneficjenta na fakturze lub dokumencie o równoważnej wartości dowodowej, lub</w:t>
      </w:r>
    </w:p>
    <w:p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KP (Kasa Przyjmie), lub</w:t>
      </w:r>
    </w:p>
    <w:p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pobranej zaliczki.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Dowód zapłaty gotówkowej powinien być podpisany przez wystawcę.</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na fakturze/dokumencie księgowym o równoważnej wartości dowodowej forma płatności została określona, jako „gotówka”, a termin płatności, jako dzień wystawienia dokumentu oraz na fakturze/dokumencie księgowym o równoważnej wartości dowodowej znajduje się adnotacja „zapłacono”, wówczas taki dokument nie wymaga dołączenia dodatkowych dowodów zapłaty.</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fakturze nie muszą znajdować się podpisy wystawcy i odbiorcy ani ich firmowe pieczątki. Taka faktura - pod warunkiem, że zawiera wszystkie wymienione elementy, o których mowa w </w:t>
      </w:r>
      <w:r w:rsidR="005E741D" w:rsidRPr="005E741D">
        <w:rPr>
          <w:rFonts w:ascii="Times New Roman" w:hAnsi="Times New Roman" w:cs="Times New Roman"/>
          <w:sz w:val="20"/>
          <w:szCs w:val="20"/>
        </w:rPr>
        <w:t>art. 106e ustawy z dnia 11 marca 2004 r. o podatku od towarów i usług</w:t>
      </w:r>
      <w:r w:rsidR="005E741D" w:rsidRPr="00307DA1">
        <w:rPr>
          <w:rFonts w:ascii="Times New Roman" w:hAnsi="Times New Roman" w:cs="Times New Roman"/>
          <w:sz w:val="20"/>
          <w:szCs w:val="20"/>
        </w:rPr>
        <w:t xml:space="preserve"> </w:t>
      </w:r>
      <w:r w:rsidRPr="00307DA1">
        <w:rPr>
          <w:rFonts w:ascii="Times New Roman" w:hAnsi="Times New Roman" w:cs="Times New Roman"/>
          <w:sz w:val="20"/>
          <w:szCs w:val="20"/>
        </w:rPr>
        <w:t>- jest w pełni zgodna z zasadami wystawiania faktur.</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Zgodnie z art. 63 ust. 1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Rozliczenia bezgotówkowe przeprowadza się w szczególności:</w:t>
      </w:r>
    </w:p>
    <w:p w:rsidR="00E84950" w:rsidRPr="00307DA1" w:rsidRDefault="00E84950" w:rsidP="006544B2">
      <w:pPr>
        <w:widowControl w:val="0"/>
        <w:numPr>
          <w:ilvl w:val="0"/>
          <w:numId w:val="15"/>
        </w:numPr>
        <w:tabs>
          <w:tab w:val="left" w:pos="27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przelewu;</w:t>
      </w:r>
    </w:p>
    <w:p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zapłaty;</w:t>
      </w:r>
    </w:p>
    <w:p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czekiem rozrachunkowym;</w:t>
      </w:r>
    </w:p>
    <w:p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kartą płatniczą.</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stwierdzenia błędów lub uchybień w podstawowych dowodach potwierdzających zapłatę, beneficjent może być wezwany do złożenia wyjaśnień, w tym, np. przedłożenia podpisanego oświadczenia wystawcy faktury lub dokumentu księgowego o równoważnej wartości dowodowej, o dokonaniu takiej zapłaty przez beneficjenta z uwzględnieniem: wysokości wpłat, dat ich dokonania, nr faktury/dokumentu księgowego o równoważnej wartości dowodowej itp.</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dokonywanych w innych walutach niż złoty, należy podać, po jakim kursie dokonano płatności.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Przedstawione dowody zapłaty powinny umożliwiać identyfikację faktury lub dokumentu o równoważnej wartości dowodowej, którego wpłata dotyczy oraz ustalenie wysokości i dat dokonania poszczególnych wpłat.</w:t>
      </w:r>
    </w:p>
    <w:p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Oświadczenie Beneficjenta potwierdzające utworzenie miejsc pracy/utrzymanie miejsc pracy/poniesienie kosztów zatrudnienia przez Beneficjenta, wraz z zaświadczeniem wydanym przez ZUS o niezaleganiu w opłacaniu składek</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realizujący operacje w ramach działania Realizacja lokalnych strategii rozwoju kierowanych przez społeczność zobowiązany jest do złożenia oświadczenie Beneficjenta potwierdzające utworzenie miejsc pracy/utrzymanie miejsc pracy/poniesienie kosztów zatrudnienia przez Beneficjenta, wraz z zaświadczeniem wydanym przez ZUS o niezaleganiu </w:t>
      </w:r>
      <w:r w:rsidR="00BC78C5">
        <w:rPr>
          <w:rFonts w:ascii="Times New Roman" w:hAnsi="Times New Roman" w:cs="Times New Roman"/>
          <w:sz w:val="20"/>
          <w:szCs w:val="20"/>
        </w:rPr>
        <w:br/>
      </w:r>
      <w:r w:rsidRPr="00307DA1">
        <w:rPr>
          <w:rFonts w:ascii="Times New Roman" w:hAnsi="Times New Roman" w:cs="Times New Roman"/>
          <w:sz w:val="20"/>
          <w:szCs w:val="20"/>
        </w:rPr>
        <w:t>w opłacaniu składek.</w:t>
      </w:r>
    </w:p>
    <w:p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Oferty wykonawców zadania ujętego w zestawieniu rzeczowo - finansowym operacji/etapu operacji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realizujący operacje w ramach działania </w:t>
      </w:r>
      <w:r w:rsidRPr="00307DA1">
        <w:rPr>
          <w:rStyle w:val="Teksttreci2Kursywa"/>
          <w:rFonts w:eastAsiaTheme="minorHAnsi"/>
        </w:rPr>
        <w:t xml:space="preserve">Realizacja lokalnych strategii rozwoju kierowanych przez społeczność </w:t>
      </w:r>
      <w:r w:rsidRPr="00307DA1">
        <w:rPr>
          <w:rFonts w:ascii="Times New Roman" w:hAnsi="Times New Roman" w:cs="Times New Roman"/>
          <w:sz w:val="20"/>
          <w:szCs w:val="20"/>
        </w:rPr>
        <w:t>zobowiązany jest do zachowania konkurencyjnego trybu wyboru wykonawców poszczególnych zadań ujętych w zestawieniu rzeczowo - finansowym operacji stanowiącym załącznik nr 1 do umowy o dofinansowanie, w przypadku, gdy do ich wyboru nie mają zastosowania przepisy o zamówieniach publicznych.</w:t>
      </w:r>
    </w:p>
    <w:p w:rsidR="00554EDB" w:rsidRDefault="00554EDB" w:rsidP="006544B2">
      <w:pPr>
        <w:pStyle w:val="Teksttreci40"/>
        <w:numPr>
          <w:ilvl w:val="0"/>
          <w:numId w:val="14"/>
        </w:numPr>
        <w:shd w:val="clear" w:color="auto" w:fill="auto"/>
        <w:tabs>
          <w:tab w:val="left" w:pos="279"/>
        </w:tabs>
        <w:spacing w:before="120" w:after="120" w:line="230" w:lineRule="exact"/>
        <w:ind w:firstLine="0"/>
      </w:pPr>
      <w:r w:rsidRPr="00554EDB">
        <w:t>Dokumentacja z przeprowadzonego postępowania o udzielenie zamówienia</w:t>
      </w:r>
    </w:p>
    <w:p w:rsidR="002477D8" w:rsidRPr="00D91301" w:rsidRDefault="002477D8" w:rsidP="0085505F">
      <w:pPr>
        <w:spacing w:before="120" w:after="120" w:line="230" w:lineRule="exact"/>
        <w:ind w:left="403" w:hanging="403"/>
        <w:jc w:val="both"/>
        <w:rPr>
          <w:rFonts w:ascii="Times New Roman" w:hAnsi="Times New Roman" w:cs="Times New Roman"/>
          <w:sz w:val="20"/>
          <w:szCs w:val="20"/>
        </w:rPr>
      </w:pPr>
      <w:r w:rsidRPr="00D91301">
        <w:rPr>
          <w:rFonts w:ascii="Times New Roman" w:hAnsi="Times New Roman" w:cs="Times New Roman"/>
          <w:sz w:val="20"/>
          <w:szCs w:val="20"/>
        </w:rPr>
        <w:t>Przez zachowanie konkurencyjnego trybu wyboru wykonawców należy rozumieć:</w:t>
      </w:r>
    </w:p>
    <w:p w:rsidR="002477D8" w:rsidRPr="00D91301" w:rsidRDefault="002477D8" w:rsidP="006544B2">
      <w:pPr>
        <w:widowControl w:val="0"/>
        <w:numPr>
          <w:ilvl w:val="0"/>
          <w:numId w:val="25"/>
        </w:numPr>
        <w:spacing w:before="120" w:after="120" w:line="230" w:lineRule="exact"/>
        <w:ind w:left="284" w:hanging="284"/>
        <w:jc w:val="both"/>
        <w:rPr>
          <w:rFonts w:ascii="Times New Roman" w:hAnsi="Times New Roman" w:cs="Times New Roman"/>
          <w:sz w:val="20"/>
          <w:szCs w:val="20"/>
        </w:rPr>
      </w:pPr>
      <w:r w:rsidRPr="00D91301">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D91301">
        <w:rPr>
          <w:rFonts w:ascii="Times New Roman" w:hAnsi="Times New Roman" w:cs="Times New Roman"/>
          <w:sz w:val="20"/>
          <w:szCs w:val="20"/>
        </w:rPr>
        <w:t xml:space="preserve"> r. poz. </w:t>
      </w:r>
      <w:r>
        <w:rPr>
          <w:rFonts w:ascii="Times New Roman" w:hAnsi="Times New Roman" w:cs="Times New Roman"/>
          <w:sz w:val="20"/>
          <w:szCs w:val="20"/>
        </w:rPr>
        <w:t>1579</w:t>
      </w:r>
      <w:r w:rsidR="00403531">
        <w:rPr>
          <w:rFonts w:ascii="Times New Roman" w:hAnsi="Times New Roman" w:cs="Times New Roman"/>
          <w:sz w:val="20"/>
          <w:szCs w:val="20"/>
        </w:rPr>
        <w:t>,</w:t>
      </w:r>
      <w:r>
        <w:rPr>
          <w:rFonts w:ascii="Times New Roman" w:hAnsi="Times New Roman" w:cs="Times New Roman"/>
          <w:sz w:val="20"/>
          <w:szCs w:val="20"/>
        </w:rPr>
        <w:t xml:space="preserve"> </w:t>
      </w:r>
      <w:r w:rsidR="00403531">
        <w:rPr>
          <w:rFonts w:ascii="Times New Roman" w:hAnsi="Times New Roman" w:cs="Times New Roman"/>
          <w:sz w:val="20"/>
          <w:szCs w:val="20"/>
        </w:rPr>
        <w:t xml:space="preserve">z </w:t>
      </w:r>
      <w:proofErr w:type="spellStart"/>
      <w:r w:rsidR="00403531">
        <w:rPr>
          <w:rFonts w:ascii="Times New Roman" w:hAnsi="Times New Roman" w:cs="Times New Roman"/>
          <w:sz w:val="20"/>
          <w:szCs w:val="20"/>
        </w:rPr>
        <w:t>późn</w:t>
      </w:r>
      <w:proofErr w:type="spellEnd"/>
      <w:r w:rsidR="00403531">
        <w:rPr>
          <w:rFonts w:ascii="Times New Roman" w:hAnsi="Times New Roman" w:cs="Times New Roman"/>
          <w:sz w:val="20"/>
          <w:szCs w:val="20"/>
        </w:rPr>
        <w:t>. zm.</w:t>
      </w:r>
      <w:r w:rsidRPr="00D91301">
        <w:rPr>
          <w:rFonts w:ascii="Times New Roman" w:hAnsi="Times New Roman" w:cs="Times New Roman"/>
          <w:sz w:val="20"/>
          <w:szCs w:val="20"/>
        </w:rPr>
        <w:t>.), zwanej dalej „</w:t>
      </w:r>
      <w:proofErr w:type="spellStart"/>
      <w:r w:rsidRPr="00D91301">
        <w:rPr>
          <w:rFonts w:ascii="Times New Roman" w:hAnsi="Times New Roman" w:cs="Times New Roman"/>
          <w:sz w:val="20"/>
          <w:szCs w:val="20"/>
        </w:rPr>
        <w:t>Pzp</w:t>
      </w:r>
      <w:proofErr w:type="spellEnd"/>
      <w:r w:rsidRPr="00D91301">
        <w:rPr>
          <w:rFonts w:ascii="Times New Roman" w:hAnsi="Times New Roman" w:cs="Times New Roman"/>
          <w:sz w:val="20"/>
          <w:szCs w:val="20"/>
        </w:rPr>
        <w:t>” do jej stosowania:</w:t>
      </w:r>
    </w:p>
    <w:p w:rsidR="002477D8" w:rsidRPr="00D91301" w:rsidRDefault="002477D8" w:rsidP="006544B2">
      <w:pPr>
        <w:widowControl w:val="0"/>
        <w:numPr>
          <w:ilvl w:val="0"/>
          <w:numId w:val="20"/>
        </w:numPr>
        <w:tabs>
          <w:tab w:val="left" w:pos="567"/>
        </w:tabs>
        <w:spacing w:before="120" w:after="120" w:line="230" w:lineRule="exact"/>
        <w:ind w:left="400" w:hanging="116"/>
        <w:jc w:val="both"/>
        <w:rPr>
          <w:rFonts w:ascii="Times New Roman" w:hAnsi="Times New Roman" w:cs="Times New Roman"/>
          <w:sz w:val="20"/>
          <w:szCs w:val="20"/>
        </w:rPr>
      </w:pPr>
      <w:r>
        <w:rPr>
          <w:rFonts w:ascii="Times New Roman" w:hAnsi="Times New Roman" w:cs="Times New Roman"/>
          <w:sz w:val="20"/>
          <w:szCs w:val="20"/>
        </w:rPr>
        <w:t>w</w:t>
      </w:r>
      <w:r w:rsidRPr="00D91301">
        <w:rPr>
          <w:rFonts w:ascii="Times New Roman" w:hAnsi="Times New Roman" w:cs="Times New Roman"/>
          <w:sz w:val="20"/>
          <w:szCs w:val="20"/>
        </w:rPr>
        <w:t xml:space="preserve"> przypadku zamówień do kwoty 20 000 złotych netto - przedstawienie dwóch ofert wraz z wnioskiem o płatność</w:t>
      </w:r>
      <w:r>
        <w:rPr>
          <w:rFonts w:ascii="Times New Roman" w:hAnsi="Times New Roman" w:cs="Times New Roman"/>
          <w:sz w:val="20"/>
          <w:szCs w:val="20"/>
        </w:rPr>
        <w:t>,</w:t>
      </w:r>
    </w:p>
    <w:p w:rsidR="002477D8" w:rsidRDefault="002477D8" w:rsidP="006544B2">
      <w:pPr>
        <w:widowControl w:val="0"/>
        <w:numPr>
          <w:ilvl w:val="0"/>
          <w:numId w:val="20"/>
        </w:numPr>
        <w:tabs>
          <w:tab w:val="left" w:pos="567"/>
        </w:tabs>
        <w:spacing w:before="120" w:after="120" w:line="230" w:lineRule="exact"/>
        <w:ind w:left="400" w:hanging="116"/>
        <w:jc w:val="both"/>
        <w:rPr>
          <w:rFonts w:ascii="Times New Roman" w:hAnsi="Times New Roman" w:cs="Times New Roman"/>
          <w:sz w:val="20"/>
          <w:szCs w:val="20"/>
        </w:rPr>
      </w:pPr>
      <w:r>
        <w:rPr>
          <w:rFonts w:ascii="Times New Roman" w:hAnsi="Times New Roman" w:cs="Times New Roman"/>
          <w:sz w:val="20"/>
          <w:szCs w:val="20"/>
        </w:rPr>
        <w:t>w</w:t>
      </w:r>
      <w:r w:rsidRPr="00D91301">
        <w:rPr>
          <w:rFonts w:ascii="Times New Roman" w:hAnsi="Times New Roman" w:cs="Times New Roman"/>
          <w:sz w:val="20"/>
          <w:szCs w:val="20"/>
        </w:rPr>
        <w:t xml:space="preserve"> przypadku zamówień powyżej 20 000 złotych netto </w:t>
      </w:r>
      <w:r>
        <w:rPr>
          <w:rFonts w:ascii="Times New Roman" w:hAnsi="Times New Roman" w:cs="Times New Roman"/>
          <w:sz w:val="20"/>
          <w:szCs w:val="20"/>
        </w:rPr>
        <w:t>–</w:t>
      </w:r>
      <w:r w:rsidRPr="00D91301">
        <w:rPr>
          <w:rFonts w:ascii="Times New Roman" w:hAnsi="Times New Roman" w:cs="Times New Roman"/>
          <w:sz w:val="20"/>
          <w:szCs w:val="20"/>
        </w:rPr>
        <w:t xml:space="preserve"> </w:t>
      </w:r>
      <w:r>
        <w:rPr>
          <w:rFonts w:ascii="Times New Roman" w:hAnsi="Times New Roman" w:cs="Times New Roman"/>
          <w:sz w:val="20"/>
          <w:szCs w:val="20"/>
        </w:rPr>
        <w:t xml:space="preserve">przeprowadzenia postepowania </w:t>
      </w:r>
      <w:proofErr w:type="spellStart"/>
      <w:r>
        <w:rPr>
          <w:rFonts w:ascii="Times New Roman" w:hAnsi="Times New Roman" w:cs="Times New Roman"/>
          <w:sz w:val="20"/>
          <w:szCs w:val="20"/>
        </w:rPr>
        <w:t>ws</w:t>
      </w:r>
      <w:proofErr w:type="spellEnd"/>
      <w:r>
        <w:rPr>
          <w:rFonts w:ascii="Times New Roman" w:hAnsi="Times New Roman" w:cs="Times New Roman"/>
          <w:sz w:val="20"/>
          <w:szCs w:val="20"/>
        </w:rPr>
        <w:t xml:space="preserve"> wyboru wykonawców zadań ujętych w zestawieniu rzeczowo finansowym operacji, zgodnie z </w:t>
      </w:r>
      <w:r w:rsidR="00554EDB" w:rsidRPr="0085505F">
        <w:rPr>
          <w:rFonts w:ascii="Times New Roman" w:hAnsi="Times New Roman" w:cs="Times New Roman"/>
          <w:sz w:val="20"/>
          <w:szCs w:val="20"/>
        </w:rPr>
        <w:t xml:space="preserve">wymogami określonymi w rozdziale 2 dokumentu - </w:t>
      </w:r>
      <w:r w:rsidR="00554EDB" w:rsidRPr="0085505F">
        <w:rPr>
          <w:rFonts w:ascii="Times New Roman" w:hAnsi="Times New Roman" w:cs="Times New Roman"/>
          <w:i/>
          <w:sz w:val="20"/>
          <w:szCs w:val="20"/>
        </w:rPr>
        <w:t>Zasady konkurencyjnego wyboru wykonawców w ramach Programu Operacyjnego „Rybactwo i Morze”,</w:t>
      </w:r>
      <w:r w:rsidR="00554EDB" w:rsidRPr="0085505F">
        <w:rPr>
          <w:rFonts w:ascii="Times New Roman" w:hAnsi="Times New Roman" w:cs="Times New Roman"/>
          <w:sz w:val="20"/>
          <w:szCs w:val="20"/>
        </w:rPr>
        <w:t xml:space="preserve"> opublikowanego na stronie internetowej </w:t>
      </w:r>
      <w:proofErr w:type="spellStart"/>
      <w:r w:rsidR="00554EDB" w:rsidRPr="0085505F">
        <w:rPr>
          <w:rFonts w:ascii="Times New Roman" w:hAnsi="Times New Roman" w:cs="Times New Roman"/>
          <w:sz w:val="20"/>
          <w:szCs w:val="20"/>
        </w:rPr>
        <w:t>MGMiŻŚ</w:t>
      </w:r>
      <w:proofErr w:type="spellEnd"/>
      <w:r w:rsidR="00554EDB">
        <w:rPr>
          <w:rFonts w:ascii="Times New Roman" w:hAnsi="Times New Roman" w:cs="Times New Roman"/>
          <w:sz w:val="20"/>
          <w:szCs w:val="20"/>
        </w:rPr>
        <w:t xml:space="preserve"> </w:t>
      </w:r>
      <w:hyperlink r:id="rId10" w:history="1">
        <w:r w:rsidR="00554EDB" w:rsidRPr="0085505F">
          <w:rPr>
            <w:rStyle w:val="Hipercze"/>
            <w:rFonts w:ascii="Times New Roman" w:hAnsi="Times New Roman" w:cs="Times New Roman"/>
            <w:sz w:val="20"/>
            <w:szCs w:val="20"/>
          </w:rPr>
          <w:t>https://mgm.gov.pl/rybolowstwo/po-ryby-morze-2014-2020/interpretacje/zasady-konkurencyjnego-wyboru-wykonawcow-w-ramach-programu-operacyjnego-rybactwo-i-morze/</w:t>
        </w:r>
      </w:hyperlink>
    </w:p>
    <w:p w:rsidR="002477D8" w:rsidRPr="00D91301" w:rsidRDefault="002477D8" w:rsidP="006544B2">
      <w:pPr>
        <w:widowControl w:val="0"/>
        <w:numPr>
          <w:ilvl w:val="0"/>
          <w:numId w:val="25"/>
        </w:numPr>
        <w:spacing w:before="120" w:after="120" w:line="230" w:lineRule="exact"/>
        <w:ind w:left="284" w:hanging="284"/>
        <w:jc w:val="both"/>
        <w:rPr>
          <w:rFonts w:ascii="Times New Roman" w:hAnsi="Times New Roman" w:cs="Times New Roman"/>
          <w:sz w:val="20"/>
          <w:szCs w:val="20"/>
        </w:rPr>
      </w:pPr>
      <w:r w:rsidRPr="00D91301">
        <w:rPr>
          <w:rFonts w:ascii="Times New Roman" w:hAnsi="Times New Roman" w:cs="Times New Roman"/>
          <w:sz w:val="20"/>
          <w:szCs w:val="20"/>
        </w:rPr>
        <w:t xml:space="preserve">W przypadku beneficjentów będących podmiotami zobowiązanymi zgodnie z art. 3 </w:t>
      </w:r>
      <w:proofErr w:type="spellStart"/>
      <w:r w:rsidRPr="00D91301">
        <w:rPr>
          <w:rFonts w:ascii="Times New Roman" w:hAnsi="Times New Roman" w:cs="Times New Roman"/>
          <w:sz w:val="20"/>
          <w:szCs w:val="20"/>
        </w:rPr>
        <w:t>Pzp</w:t>
      </w:r>
      <w:proofErr w:type="spellEnd"/>
      <w:r w:rsidRPr="00D91301">
        <w:rPr>
          <w:rFonts w:ascii="Times New Roman" w:hAnsi="Times New Roman" w:cs="Times New Roman"/>
          <w:sz w:val="20"/>
          <w:szCs w:val="20"/>
        </w:rPr>
        <w:t xml:space="preserve"> do jej stosowania, w przypadku zamówień o wartości równej lub niższej kwocie określonej w art. 4 pkt 8 </w:t>
      </w:r>
      <w:proofErr w:type="spellStart"/>
      <w:r w:rsidRPr="00D91301">
        <w:rPr>
          <w:rFonts w:ascii="Times New Roman" w:hAnsi="Times New Roman" w:cs="Times New Roman"/>
          <w:sz w:val="20"/>
          <w:szCs w:val="20"/>
        </w:rPr>
        <w:t>Pzp</w:t>
      </w:r>
      <w:proofErr w:type="spellEnd"/>
      <w:r w:rsidRPr="00D91301">
        <w:rPr>
          <w:rFonts w:ascii="Times New Roman" w:hAnsi="Times New Roman" w:cs="Times New Roman"/>
          <w:sz w:val="20"/>
          <w:szCs w:val="20"/>
        </w:rPr>
        <w:t>:</w:t>
      </w:r>
    </w:p>
    <w:p w:rsidR="002477D8" w:rsidRPr="00D91301" w:rsidRDefault="00554EDB" w:rsidP="006544B2">
      <w:pPr>
        <w:widowControl w:val="0"/>
        <w:numPr>
          <w:ilvl w:val="0"/>
          <w:numId w:val="21"/>
        </w:numPr>
        <w:tabs>
          <w:tab w:val="left" w:pos="567"/>
        </w:tabs>
        <w:spacing w:before="120" w:after="120" w:line="230" w:lineRule="exact"/>
        <w:ind w:left="400" w:hanging="116"/>
        <w:jc w:val="both"/>
        <w:rPr>
          <w:rFonts w:ascii="Times New Roman" w:hAnsi="Times New Roman" w:cs="Times New Roman"/>
          <w:sz w:val="20"/>
          <w:szCs w:val="20"/>
        </w:rPr>
      </w:pPr>
      <w:r>
        <w:rPr>
          <w:rFonts w:ascii="Times New Roman" w:hAnsi="Times New Roman" w:cs="Times New Roman"/>
          <w:sz w:val="20"/>
          <w:szCs w:val="20"/>
        </w:rPr>
        <w:t>w</w:t>
      </w:r>
      <w:r w:rsidR="002477D8" w:rsidRPr="00D91301">
        <w:rPr>
          <w:rFonts w:ascii="Times New Roman" w:hAnsi="Times New Roman" w:cs="Times New Roman"/>
          <w:sz w:val="20"/>
          <w:szCs w:val="20"/>
        </w:rPr>
        <w:t xml:space="preserve"> przypadku zamówień do kwoty 20 000 złotych netto lub w przypadku zamówień, w ramach których </w:t>
      </w:r>
      <w:proofErr w:type="spellStart"/>
      <w:r w:rsidR="002477D8" w:rsidRPr="00D91301">
        <w:rPr>
          <w:rFonts w:ascii="Times New Roman" w:hAnsi="Times New Roman" w:cs="Times New Roman"/>
          <w:sz w:val="20"/>
          <w:szCs w:val="20"/>
        </w:rPr>
        <w:t>Pzp</w:t>
      </w:r>
      <w:proofErr w:type="spellEnd"/>
      <w:r w:rsidR="002477D8" w:rsidRPr="00D91301">
        <w:rPr>
          <w:rFonts w:ascii="Times New Roman" w:hAnsi="Times New Roman" w:cs="Times New Roman"/>
          <w:sz w:val="20"/>
          <w:szCs w:val="20"/>
        </w:rPr>
        <w:t xml:space="preserve"> wyłącza jej stosowanie- przeprowadzenie zamówienia zgodnie wewnętrzną procedurą dokonywania zamówień.</w:t>
      </w:r>
    </w:p>
    <w:p w:rsidR="002477D8" w:rsidRPr="00D91301" w:rsidRDefault="002477D8" w:rsidP="006544B2">
      <w:pPr>
        <w:widowControl w:val="0"/>
        <w:numPr>
          <w:ilvl w:val="0"/>
          <w:numId w:val="21"/>
        </w:numPr>
        <w:tabs>
          <w:tab w:val="left" w:pos="567"/>
        </w:tabs>
        <w:spacing w:before="120" w:after="120" w:line="230" w:lineRule="exact"/>
        <w:ind w:left="400" w:hanging="116"/>
        <w:jc w:val="both"/>
        <w:rPr>
          <w:rFonts w:ascii="Times New Roman" w:hAnsi="Times New Roman" w:cs="Times New Roman"/>
          <w:sz w:val="20"/>
          <w:szCs w:val="20"/>
        </w:rPr>
      </w:pPr>
      <w:r w:rsidRPr="00D91301">
        <w:rPr>
          <w:rFonts w:ascii="Times New Roman" w:hAnsi="Times New Roman" w:cs="Times New Roman"/>
          <w:sz w:val="20"/>
          <w:szCs w:val="20"/>
        </w:rPr>
        <w:t xml:space="preserve">W przypadku zamówień powyżej 20 000 złotych netto </w:t>
      </w:r>
      <w:r w:rsidR="00412FF5">
        <w:rPr>
          <w:rFonts w:ascii="Times New Roman" w:hAnsi="Times New Roman" w:cs="Times New Roman"/>
          <w:sz w:val="20"/>
          <w:szCs w:val="20"/>
        </w:rPr>
        <w:t xml:space="preserve">przeprowadzenia postepowania </w:t>
      </w:r>
      <w:proofErr w:type="spellStart"/>
      <w:r w:rsidR="00412FF5">
        <w:rPr>
          <w:rFonts w:ascii="Times New Roman" w:hAnsi="Times New Roman" w:cs="Times New Roman"/>
          <w:sz w:val="20"/>
          <w:szCs w:val="20"/>
        </w:rPr>
        <w:t>ws</w:t>
      </w:r>
      <w:proofErr w:type="spellEnd"/>
      <w:r w:rsidR="00412FF5">
        <w:rPr>
          <w:rFonts w:ascii="Times New Roman" w:hAnsi="Times New Roman" w:cs="Times New Roman"/>
          <w:sz w:val="20"/>
          <w:szCs w:val="20"/>
        </w:rPr>
        <w:t xml:space="preserve"> wyboru wykonawców zadań ujętych w zestawieniu rzeczowo finansowym operacji, zgodnie z </w:t>
      </w:r>
      <w:r w:rsidR="00412FF5" w:rsidRPr="00D91301">
        <w:rPr>
          <w:rFonts w:ascii="Times New Roman" w:hAnsi="Times New Roman" w:cs="Times New Roman"/>
          <w:sz w:val="20"/>
          <w:szCs w:val="20"/>
        </w:rPr>
        <w:t xml:space="preserve">wymogami określonymi w rozdziale 2 dokumentu - </w:t>
      </w:r>
      <w:r w:rsidR="00412FF5" w:rsidRPr="0085505F">
        <w:rPr>
          <w:rFonts w:ascii="Times New Roman" w:hAnsi="Times New Roman" w:cs="Times New Roman"/>
          <w:i/>
          <w:sz w:val="20"/>
          <w:szCs w:val="20"/>
        </w:rPr>
        <w:t>Zasady konkurencyjnego wyboru wykonawców w ramach Programu Operacyjnego „Rybactwo i Morze”</w:t>
      </w:r>
      <w:r w:rsidR="00412FF5" w:rsidRPr="00D91301">
        <w:rPr>
          <w:rFonts w:ascii="Times New Roman" w:hAnsi="Times New Roman" w:cs="Times New Roman"/>
          <w:sz w:val="20"/>
          <w:szCs w:val="20"/>
        </w:rPr>
        <w:t xml:space="preserve">, opublikowanego na stronie internetowej </w:t>
      </w:r>
      <w:proofErr w:type="spellStart"/>
      <w:r w:rsidR="00412FF5" w:rsidRPr="00D91301">
        <w:rPr>
          <w:rFonts w:ascii="Times New Roman" w:hAnsi="Times New Roman" w:cs="Times New Roman"/>
          <w:sz w:val="20"/>
          <w:szCs w:val="20"/>
        </w:rPr>
        <w:t>MGMiŻŚ</w:t>
      </w:r>
      <w:proofErr w:type="spellEnd"/>
      <w:r w:rsidR="00412FF5">
        <w:rPr>
          <w:rFonts w:ascii="Times New Roman" w:hAnsi="Times New Roman" w:cs="Times New Roman"/>
          <w:sz w:val="20"/>
          <w:szCs w:val="20"/>
        </w:rPr>
        <w:t xml:space="preserve"> </w:t>
      </w:r>
      <w:hyperlink r:id="rId11" w:history="1">
        <w:r w:rsidR="00412FF5" w:rsidRPr="00D91301">
          <w:rPr>
            <w:rStyle w:val="Hipercze"/>
            <w:rFonts w:ascii="Times New Roman" w:hAnsi="Times New Roman" w:cs="Times New Roman"/>
            <w:sz w:val="20"/>
            <w:szCs w:val="20"/>
          </w:rPr>
          <w:t>https://mgm.gov.pl/rybolowstwo/po-ryby-morze-2014-2020/interpretacje/zasady-konkurencyjnego-wyboru-wykonawcow-w-ramach-programu-operacyjnego-rybactwo-i-morze/</w:t>
        </w:r>
      </w:hyperlink>
      <w:r>
        <w:rPr>
          <w:rFonts w:ascii="Times New Roman" w:hAnsi="Times New Roman" w:cs="Times New Roman"/>
          <w:sz w:val="20"/>
          <w:szCs w:val="20"/>
        </w:rPr>
        <w:t>.</w:t>
      </w:r>
    </w:p>
    <w:p w:rsidR="008A7F54" w:rsidRPr="00E36BA7" w:rsidRDefault="008A7F54" w:rsidP="008A7F54">
      <w:pPr>
        <w:spacing w:before="120" w:after="120" w:line="230" w:lineRule="exact"/>
        <w:rPr>
          <w:rFonts w:ascii="Times New Roman" w:hAnsi="Times New Roman" w:cs="Times New Roman"/>
          <w:sz w:val="20"/>
          <w:szCs w:val="20"/>
        </w:rPr>
      </w:pPr>
      <w:r w:rsidRPr="00E36BA7">
        <w:rPr>
          <w:rFonts w:ascii="Times New Roman" w:hAnsi="Times New Roman" w:cs="Times New Roman"/>
          <w:sz w:val="20"/>
          <w:szCs w:val="20"/>
        </w:rPr>
        <w:t>W przypadku zamówień powyżej 20 000 złotych netto, Beneficjent zobowiązany jest do:</w:t>
      </w:r>
    </w:p>
    <w:p w:rsidR="008A7F54" w:rsidRPr="00E36BA7" w:rsidRDefault="008A7F54" w:rsidP="006544B2">
      <w:pPr>
        <w:widowControl w:val="0"/>
        <w:numPr>
          <w:ilvl w:val="0"/>
          <w:numId w:val="23"/>
        </w:numPr>
        <w:tabs>
          <w:tab w:val="left" w:pos="365"/>
        </w:tabs>
        <w:spacing w:before="120" w:after="120" w:line="230" w:lineRule="exact"/>
        <w:ind w:left="420" w:hanging="278"/>
        <w:jc w:val="both"/>
        <w:rPr>
          <w:rFonts w:ascii="Times New Roman" w:hAnsi="Times New Roman" w:cs="Times New Roman"/>
          <w:sz w:val="20"/>
          <w:szCs w:val="20"/>
        </w:rPr>
      </w:pPr>
      <w:r w:rsidRPr="00E36BA7">
        <w:rPr>
          <w:rFonts w:ascii="Times New Roman" w:hAnsi="Times New Roman" w:cs="Times New Roman"/>
          <w:sz w:val="20"/>
          <w:szCs w:val="20"/>
        </w:rPr>
        <w:t>upublicznienia zapytania ofertowego co najmniej na stronie internetowej beneficjenta, wraz z wysłaniem zapytania ofertowego do co najmniej dwóch potencjalnych wykonawców, o ile na rynku istnieje dwóch potencjalnych wykonawców danego zamówienia, albo</w:t>
      </w:r>
    </w:p>
    <w:p w:rsidR="008A7F54" w:rsidRDefault="008A7F54" w:rsidP="006544B2">
      <w:pPr>
        <w:widowControl w:val="0"/>
        <w:numPr>
          <w:ilvl w:val="0"/>
          <w:numId w:val="23"/>
        </w:numPr>
        <w:tabs>
          <w:tab w:val="left" w:pos="365"/>
        </w:tabs>
        <w:spacing w:before="120" w:after="120" w:line="230" w:lineRule="exact"/>
        <w:ind w:left="420" w:hanging="278"/>
        <w:jc w:val="both"/>
        <w:rPr>
          <w:rFonts w:ascii="Times New Roman" w:hAnsi="Times New Roman" w:cs="Times New Roman"/>
          <w:sz w:val="20"/>
          <w:szCs w:val="20"/>
        </w:rPr>
      </w:pPr>
      <w:r w:rsidRPr="00E36BA7">
        <w:rPr>
          <w:rFonts w:ascii="Times New Roman" w:hAnsi="Times New Roman" w:cs="Times New Roman"/>
          <w:sz w:val="20"/>
          <w:szCs w:val="20"/>
        </w:rPr>
        <w:t xml:space="preserve">wysłania zapytania ofertowego do co najmniej pięciu potencjalnych wykonawców, o ile na rynku istnieje pięciu potencjalnych </w:t>
      </w:r>
      <w:r>
        <w:rPr>
          <w:rFonts w:ascii="Times New Roman" w:hAnsi="Times New Roman" w:cs="Times New Roman"/>
          <w:sz w:val="20"/>
          <w:szCs w:val="20"/>
        </w:rPr>
        <w:t>wykonawców danego zamówienia, albo</w:t>
      </w:r>
    </w:p>
    <w:p w:rsidR="008A7F54" w:rsidRPr="00E36BA7" w:rsidRDefault="008A7F54" w:rsidP="006544B2">
      <w:pPr>
        <w:widowControl w:val="0"/>
        <w:numPr>
          <w:ilvl w:val="0"/>
          <w:numId w:val="23"/>
        </w:numPr>
        <w:tabs>
          <w:tab w:val="left" w:pos="365"/>
        </w:tabs>
        <w:spacing w:before="120" w:after="120" w:line="230" w:lineRule="exact"/>
        <w:ind w:left="420" w:hanging="278"/>
        <w:jc w:val="both"/>
        <w:rPr>
          <w:rFonts w:ascii="Times New Roman" w:hAnsi="Times New Roman" w:cs="Times New Roman"/>
          <w:sz w:val="20"/>
          <w:szCs w:val="20"/>
        </w:rPr>
      </w:pPr>
      <w:r>
        <w:rPr>
          <w:rFonts w:ascii="Times New Roman" w:hAnsi="Times New Roman" w:cs="Times New Roman"/>
          <w:sz w:val="20"/>
          <w:szCs w:val="20"/>
        </w:rPr>
        <w:t>przedstawienia opisu działań podjętych przez Beneficjenta w celu zachowania konkurencyjnego trybu wyboru wykonawców, w przypadku zamówień przeprowadzonych nie później niż w dniu 8 czerwca 2018 r.</w:t>
      </w:r>
    </w:p>
    <w:p w:rsidR="008A7F54" w:rsidRDefault="008A7F54" w:rsidP="008A7F54">
      <w:pPr>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Zapytanie ofertowe powinno zawierać w szczególności:</w:t>
      </w:r>
    </w:p>
    <w:p w:rsidR="008A7F5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opis przedmiotu zamówienia;</w:t>
      </w:r>
    </w:p>
    <w:p w:rsidR="008A7F54" w:rsidRPr="00E321B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kryteria oceny oferty, informację o wagach punktowych lub procentowych przypisanych do poszczególnych kryteriów oceny oferty, sposobu przyznawania punktacji za spełnienie danego kryterium;</w:t>
      </w:r>
    </w:p>
    <w:p w:rsidR="008A7F5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termin składania ofert, przy czym termin na złożenie oferty powinien wynosić nie mniej</w:t>
      </w:r>
      <w:r>
        <w:rPr>
          <w:rFonts w:ascii="Times New Roman" w:hAnsi="Times New Roman" w:cs="Times New Roman"/>
          <w:sz w:val="20"/>
          <w:szCs w:val="20"/>
        </w:rPr>
        <w:t xml:space="preserve"> </w:t>
      </w:r>
      <w:r w:rsidRPr="00E321B4">
        <w:rPr>
          <w:rFonts w:ascii="Times New Roman" w:hAnsi="Times New Roman" w:cs="Times New Roman"/>
          <w:sz w:val="20"/>
          <w:szCs w:val="20"/>
        </w:rPr>
        <w:t>niż 10 dni</w:t>
      </w:r>
      <w:r>
        <w:rPr>
          <w:rFonts w:ascii="Times New Roman" w:hAnsi="Times New Roman" w:cs="Times New Roman"/>
          <w:sz w:val="20"/>
          <w:szCs w:val="20"/>
        </w:rPr>
        <w:t xml:space="preserve"> roboczych od dnia ogłoszenia</w:t>
      </w:r>
      <w:r w:rsidRPr="00E321B4">
        <w:rPr>
          <w:rFonts w:ascii="Times New Roman" w:hAnsi="Times New Roman" w:cs="Times New Roman"/>
          <w:sz w:val="20"/>
          <w:szCs w:val="20"/>
        </w:rPr>
        <w:t xml:space="preserve"> zapytania ofertowego</w:t>
      </w:r>
      <w:r>
        <w:rPr>
          <w:rFonts w:ascii="Times New Roman" w:hAnsi="Times New Roman" w:cs="Times New Roman"/>
          <w:sz w:val="20"/>
          <w:szCs w:val="20"/>
        </w:rPr>
        <w:t xml:space="preserve"> (w przypadku modyfikacji zapytania ofertowego, termin powinien zostać wydłużony do 10 dni roboczych od dnia </w:t>
      </w:r>
      <w:r w:rsidRPr="00E321B4">
        <w:rPr>
          <w:rFonts w:ascii="Times New Roman" w:hAnsi="Times New Roman" w:cs="Times New Roman"/>
          <w:sz w:val="20"/>
          <w:szCs w:val="20"/>
        </w:rPr>
        <w:t xml:space="preserve">przekazania informacji o dokonanej </w:t>
      </w:r>
      <w:r>
        <w:rPr>
          <w:rFonts w:ascii="Times New Roman" w:hAnsi="Times New Roman" w:cs="Times New Roman"/>
          <w:sz w:val="20"/>
          <w:szCs w:val="20"/>
        </w:rPr>
        <w:t>modyfikacji);</w:t>
      </w:r>
    </w:p>
    <w:p w:rsidR="008A7F54" w:rsidRPr="00E321B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lastRenderedPageBreak/>
        <w:t>kryteria oceny ofert;</w:t>
      </w:r>
    </w:p>
    <w:p w:rsidR="008A7F54" w:rsidRPr="00E36BA7"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o wykluczeniu z możliwości udzielenia zamówienia podmiotom powiązanym osobowo lub kapitałowo</w:t>
      </w:r>
      <w:r>
        <w:rPr>
          <w:rFonts w:ascii="Times New Roman" w:hAnsi="Times New Roman" w:cs="Times New Roman"/>
          <w:sz w:val="20"/>
          <w:szCs w:val="20"/>
        </w:rPr>
        <w:t>;</w:t>
      </w:r>
    </w:p>
    <w:p w:rsidR="008A7F54" w:rsidRPr="00E36BA7"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i</w:t>
      </w:r>
      <w:r w:rsidRPr="00E36BA7">
        <w:rPr>
          <w:rFonts w:ascii="Times New Roman" w:hAnsi="Times New Roman" w:cs="Times New Roman"/>
          <w:sz w:val="20"/>
          <w:szCs w:val="20"/>
        </w:rPr>
        <w:t>nformację o unieważnieniu postępowania w przypadku braku złożenia co najmniej dwóch ofert zgodnych z zapytaniem ofertowym</w:t>
      </w:r>
      <w:r>
        <w:rPr>
          <w:rFonts w:ascii="Times New Roman" w:hAnsi="Times New Roman" w:cs="Times New Roman"/>
          <w:sz w:val="20"/>
          <w:szCs w:val="20"/>
        </w:rPr>
        <w:t>.</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Postępowanie powinno zostać udokumentowane protokołem.</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Protokół jest dokumentem potwierdzającym prawidłowość konkurencyjnego trybu wyboru</w:t>
      </w:r>
      <w:r>
        <w:rPr>
          <w:rFonts w:ascii="Times New Roman" w:hAnsi="Times New Roman" w:cs="Times New Roman"/>
          <w:sz w:val="20"/>
          <w:szCs w:val="20"/>
        </w:rPr>
        <w:t xml:space="preserve"> </w:t>
      </w:r>
      <w:r w:rsidRPr="00E36BA7">
        <w:rPr>
          <w:rFonts w:ascii="Times New Roman" w:hAnsi="Times New Roman" w:cs="Times New Roman"/>
          <w:sz w:val="20"/>
          <w:szCs w:val="20"/>
        </w:rPr>
        <w:t>wykonawcy. Protokół powinien zawierać co najmniej:</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do jakich potencjalnych wykonawców Beneficjent wysłał zapytanie ofertowe;</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o sposobie upublicznienia zapytania ofertowego przez Beneficjenta;</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wykaz ofert, które wpłynęły do Beneficjenta w odpowiedzi na zapytanie ofertowe wraz ze wskazaniem daty wpłynięcia oferty do Beneficjenta oraz z podaniem tych danych z ofert, które stanowią odpowiedź na kryteria oceny ofert;</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o wagach punktowych lub procentowych przypisanych do poszczególnych kryteriów oceny oraz o sposobie przyznawania punktacji za spełnienie danego kryterium;</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wskazanie wybranej oferty wraz z uzasadnieniem wyboru;</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datę sporządzenia protokołu i podpis Beneficjenta lub osoby upoważnionej przez Beneficjenta do podejmowania czynności w jego imieniu;</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następujące załączniki:</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potwierdzenie wysłania zapytań ofertowych do potencjalnych wykonawców,</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 xml:space="preserve">potwierdzenie udokumentowania publikacji zapytania na stronie internetowej </w:t>
      </w:r>
      <w:r>
        <w:rPr>
          <w:rFonts w:ascii="Times New Roman" w:hAnsi="Times New Roman" w:cs="Times New Roman"/>
          <w:sz w:val="20"/>
          <w:szCs w:val="20"/>
        </w:rPr>
        <w:t>B</w:t>
      </w:r>
      <w:r w:rsidRPr="00E36BA7">
        <w:rPr>
          <w:rFonts w:ascii="Times New Roman" w:hAnsi="Times New Roman" w:cs="Times New Roman"/>
          <w:sz w:val="20"/>
          <w:szCs w:val="20"/>
        </w:rPr>
        <w:t>eneficjenta,</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złożone oferty,</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oświadczenie o braku powiązań z wybranym wykonawcą.</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Beneficjent zobowiązany jest do ponownego przeprowadzenia postępowania w przypadku, gdy potencjalni wykonawcy nie złożyli co najmniej dwóch ofert zgodnych z zapytaniem ofertowym.</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W przypadku, gdy z rozeznania rynku dokonanego przez Beneficjenta wynika, że na rynku istnieje mniejsza liczba potencjalnych wykonawców danego zamówienia niż wynika z obowiązków nałożonych na Beneficjenta, dopuszcza się zawarcie umowy z tym wykonawcą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rsidR="008A7F54" w:rsidRDefault="008A7F54" w:rsidP="008A7F54">
      <w:pPr>
        <w:spacing w:before="120" w:after="120" w:line="230" w:lineRule="exact"/>
        <w:rPr>
          <w:rFonts w:ascii="Times New Roman" w:hAnsi="Times New Roman" w:cs="Times New Roman"/>
          <w:sz w:val="20"/>
          <w:szCs w:val="20"/>
        </w:rPr>
      </w:pPr>
      <w:r>
        <w:rPr>
          <w:rFonts w:ascii="Times New Roman" w:hAnsi="Times New Roman" w:cs="Times New Roman"/>
          <w:sz w:val="20"/>
          <w:szCs w:val="20"/>
        </w:rPr>
        <w:t>Opis działań podjętych przez Beneficjenta w celu zachowania konkurencyjnego trybu wyboru wykonawców, w przypadku zamówień przeprowadzonych nie później niż w dniu 8 czerwca 2018r., powinien zapewniać, że:</w:t>
      </w:r>
    </w:p>
    <w:p w:rsidR="008A7F54" w:rsidRDefault="008A7F54" w:rsidP="006544B2">
      <w:pPr>
        <w:widowControl w:val="0"/>
        <w:numPr>
          <w:ilvl w:val="0"/>
          <w:numId w:val="26"/>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została zachowana uczciwa konkurencja, równe traktowanie wykonawców oraz przejrzystość;</w:t>
      </w:r>
    </w:p>
    <w:p w:rsidR="008A7F54" w:rsidRDefault="008A7F54" w:rsidP="006544B2">
      <w:pPr>
        <w:widowControl w:val="0"/>
        <w:numPr>
          <w:ilvl w:val="0"/>
          <w:numId w:val="26"/>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środki w ramach PO RYBY 2014-2020 zostały wydatkowane w sposób celowy, oszczędny oraz umożliwiający terminową realizację zadań, zapewniając optymalny dobór metod i środków w celu uzyskania najlepszych efektów z danych nakładów;</w:t>
      </w:r>
    </w:p>
    <w:p w:rsidR="008A7F54" w:rsidRDefault="008A7F54" w:rsidP="006544B2">
      <w:pPr>
        <w:widowControl w:val="0"/>
        <w:numPr>
          <w:ilvl w:val="0"/>
          <w:numId w:val="26"/>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czynności związane z udzieleniem zamówienia zostały wykonane z zapewnieniem bezstronności i obiektywizmu.</w:t>
      </w:r>
    </w:p>
    <w:p w:rsidR="002477D8" w:rsidRDefault="002477D8" w:rsidP="0085505F">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Uwaga!</w:t>
      </w:r>
    </w:p>
    <w:p w:rsidR="002477D8" w:rsidRPr="00D9130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W przypadku, gdy kilka zamówień w ramach jednej operacji dotyczy tej samej kategorii kosztów, Beneficjent powinien je zsumować na potrzeby obliczenia, czy zamówienie przekracza 20 000 zł netto.</w:t>
      </w:r>
    </w:p>
    <w:p w:rsidR="002477D8" w:rsidRPr="00D9130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Ponadto, w celu zachowania konkurencyjnego wyboru wykonawców, Beneficjent nie może udzielać zamówienia podmiotom powiązanym z nim osobowo lub kapitałowo, z zastrzeżeniem dotyczącym nie otrzymania żadnej oferty.</w:t>
      </w:r>
    </w:p>
    <w:p w:rsidR="002477D8" w:rsidRPr="00D9130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uczestniczeniu w spółce jako wspólnik spółki cywilnej lub spółki osobowej;</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posiadaniu co najmniej 10 % udziałów lub akcji;</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pełnieniu funkcji członka organu nadzorczego lub zarządzającego, prokurenta, pełnomocnika;</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pozostawaniu w związku małżeńskim, w stosunku pokrewieństwa lub powinowactwa w linii prostej, pokrewieństwa lub powinowactwa w linii bocznej do drugiego stopnia lub w stosunku przysposobienia, opieki lub kurateli.</w:t>
      </w:r>
    </w:p>
    <w:p w:rsidR="002477D8" w:rsidRPr="00D91301" w:rsidRDefault="002477D8" w:rsidP="0085505F">
      <w:pPr>
        <w:spacing w:before="120" w:after="120" w:line="230" w:lineRule="exact"/>
        <w:ind w:left="420"/>
        <w:jc w:val="both"/>
        <w:rPr>
          <w:rFonts w:ascii="Times New Roman" w:hAnsi="Times New Roman" w:cs="Times New Roman"/>
          <w:sz w:val="20"/>
          <w:szCs w:val="20"/>
        </w:rPr>
      </w:pPr>
      <w:r w:rsidRPr="00D91301">
        <w:rPr>
          <w:rFonts w:ascii="Times New Roman" w:hAnsi="Times New Roman" w:cs="Times New Roman"/>
          <w:sz w:val="20"/>
          <w:szCs w:val="20"/>
        </w:rPr>
        <w:t>Beneficjent umieszcza informację na temat zakresu wykluczenia w zapytaniu ofertowym.</w:t>
      </w:r>
    </w:p>
    <w:p w:rsidR="005E0865" w:rsidRPr="00307DA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 xml:space="preserve">W przypadku, gdy Beneficjent nie otrzyma żadnej oferty w dwóch kolejnych postępowaniach, dopuszcza się zawarcie umowy z wykonawcą będącym podmiotem powiązanym z Beneficjentem, na wniosek Beneficjenta uzasadniający występowanie </w:t>
      </w:r>
      <w:r w:rsidRPr="00D91301">
        <w:rPr>
          <w:rFonts w:ascii="Times New Roman" w:hAnsi="Times New Roman" w:cs="Times New Roman"/>
          <w:sz w:val="20"/>
          <w:szCs w:val="20"/>
        </w:rPr>
        <w:lastRenderedPageBreak/>
        <w:t>obiektywnych przesłanek, że na rynku nie istnieje inny potencjalny wykonawca danego zamówienia, zaakceptowany przez instytucję pośredniczącą, z którą Beneficjent zawarł umowę o dofinansowanie.</w:t>
      </w:r>
    </w:p>
    <w:p w:rsidR="00E84950" w:rsidRPr="00307DA1" w:rsidRDefault="00E84950" w:rsidP="006544B2">
      <w:pPr>
        <w:pStyle w:val="Teksttreci40"/>
        <w:numPr>
          <w:ilvl w:val="0"/>
          <w:numId w:val="14"/>
        </w:numPr>
        <w:shd w:val="clear" w:color="auto" w:fill="auto"/>
        <w:tabs>
          <w:tab w:val="left" w:pos="284"/>
        </w:tabs>
        <w:spacing w:before="120" w:after="120" w:line="230" w:lineRule="exact"/>
        <w:ind w:firstLine="0"/>
      </w:pPr>
      <w:r w:rsidRPr="00307DA1">
        <w:t xml:space="preserve">Umowy z dostawcami lub wykonawcami zawierające specyfikację będącą podstawą wystawienia każdej </w:t>
      </w:r>
      <w:r w:rsidR="00BC78C5">
        <w:br/>
      </w:r>
      <w:r w:rsidRPr="00307DA1">
        <w:t xml:space="preserve">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w:t>
      </w:r>
      <w:r w:rsidRPr="00307DA1">
        <w:rPr>
          <w:rStyle w:val="Teksttreci4Bezpogrubienia"/>
        </w:rPr>
        <w:t>- kopie</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Ww. dokumenty (umowy oraz aneksy do umów) wymagane są w sytuacji, jeżeli wcześniej nie zostały dostarczone, np. </w:t>
      </w:r>
      <w:r w:rsidR="00BC78C5">
        <w:rPr>
          <w:rFonts w:ascii="Times New Roman" w:hAnsi="Times New Roman" w:cs="Times New Roman"/>
          <w:sz w:val="20"/>
          <w:szCs w:val="20"/>
        </w:rPr>
        <w:br/>
      </w:r>
      <w:r w:rsidRPr="00307DA1">
        <w:rPr>
          <w:rFonts w:ascii="Times New Roman" w:hAnsi="Times New Roman" w:cs="Times New Roman"/>
          <w:sz w:val="20"/>
          <w:szCs w:val="20"/>
        </w:rPr>
        <w:t>w ramach dokumentacji związanej z przeprowadzonymi postępowaniami o udzielenie zamówień publicznych.</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Przedmiot i zakres kosztów objętych aneksami do umów z wykonawcą będzie poddany ocenie pod kątem zakwalifikowania ich do refundacji.</w:t>
      </w:r>
    </w:p>
    <w:p w:rsidR="00E84950" w:rsidRPr="00307DA1" w:rsidRDefault="00E84950" w:rsidP="006544B2">
      <w:pPr>
        <w:pStyle w:val="Teksttreci40"/>
        <w:numPr>
          <w:ilvl w:val="0"/>
          <w:numId w:val="14"/>
        </w:numPr>
        <w:shd w:val="clear" w:color="auto" w:fill="auto"/>
        <w:tabs>
          <w:tab w:val="left" w:pos="279"/>
        </w:tabs>
        <w:spacing w:before="120" w:after="120" w:line="230" w:lineRule="exact"/>
        <w:ind w:right="82" w:firstLine="0"/>
      </w:pPr>
      <w:r w:rsidRPr="00307DA1">
        <w:t>Ostateczna decyzja o pozwoleniu na budowę (załącznik obowiązkowy w sytuacji, gdy na etapie wniosku o przyznanie pomocy nie był ostatecznym dokumentem) -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Decyzja załączana jest w przypadku operacji, dla których jest wymagana zgodnie z ustawą z dnia 7 lipca 1994 r. Prawo budowlane (Dz. U. z 201</w:t>
      </w:r>
      <w:r w:rsidR="00BC78C5">
        <w:rPr>
          <w:rFonts w:ascii="Times New Roman" w:hAnsi="Times New Roman" w:cs="Times New Roman"/>
          <w:sz w:val="20"/>
          <w:szCs w:val="20"/>
        </w:rPr>
        <w:t>7</w:t>
      </w:r>
      <w:r w:rsidRPr="00307DA1">
        <w:rPr>
          <w:rFonts w:ascii="Times New Roman" w:hAnsi="Times New Roman" w:cs="Times New Roman"/>
          <w:sz w:val="20"/>
          <w:szCs w:val="20"/>
        </w:rPr>
        <w:t xml:space="preserve"> r. poz. </w:t>
      </w:r>
      <w:r w:rsidR="00BC78C5">
        <w:rPr>
          <w:rFonts w:ascii="Times New Roman" w:hAnsi="Times New Roman" w:cs="Times New Roman"/>
          <w:sz w:val="20"/>
          <w:szCs w:val="20"/>
        </w:rPr>
        <w:t>1332,1529, z 2018 r. poz. 12,317 oraz 352</w:t>
      </w:r>
      <w:r w:rsidRPr="00307DA1">
        <w:rPr>
          <w:rFonts w:ascii="Times New Roman" w:hAnsi="Times New Roman" w:cs="Times New Roman"/>
          <w:sz w:val="20"/>
          <w:szCs w:val="20"/>
        </w:rPr>
        <w:t>).</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ten, powinien zostać złożony wraz z wnioskiem o płatność pośrednią, w sytuacji, gdy na etapie wniosku o dofinansowanie, decyzja na roboty budowlane nie była ostateczna. Decyzja ostateczna powinna być opatrzona stemplem właściwego organu administracji budowlanej, wpisem na decyzji lub zaświadczeniem ww. organu - starostwa, że decyzja ta stała się ostateczna.</w:t>
      </w:r>
    </w:p>
    <w:p w:rsidR="00E84950" w:rsidRPr="00307DA1" w:rsidRDefault="00E84950" w:rsidP="006544B2">
      <w:pPr>
        <w:pStyle w:val="Teksttreci40"/>
        <w:numPr>
          <w:ilvl w:val="0"/>
          <w:numId w:val="14"/>
        </w:numPr>
        <w:shd w:val="clear" w:color="auto" w:fill="auto"/>
        <w:tabs>
          <w:tab w:val="left" w:pos="288"/>
        </w:tabs>
        <w:spacing w:before="120" w:after="120" w:line="230" w:lineRule="exact"/>
        <w:ind w:firstLine="0"/>
      </w:pPr>
      <w:r w:rsidRPr="00307DA1">
        <w:t xml:space="preserve">Ostateczne pozwolenie na użytkowanie obiektu budowlanego, jeśli taki obowiązek wynika z przepisów prawa budowlanego </w:t>
      </w:r>
      <w:r w:rsidRPr="00307DA1">
        <w:rPr>
          <w:rStyle w:val="Teksttreci4Bezpogrubienia"/>
        </w:rPr>
        <w:t>-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(aktualny) ten powinien być dołączony do wniosku, w ramach, którego występują zadania, które zostały zakończone oraz dla których z odrębnych przepisów wynika obowiązek uzyskania pozwolenia na użytkowanie obiektu budowlanego.</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jest także, jeżeli przystąpienie do użytkowania obiektu budowlanego lub jego części ma nastąpić przed wykonaniem wszystkich robót budowlanych.</w:t>
      </w:r>
    </w:p>
    <w:p w:rsidR="00E84950" w:rsidRPr="00307DA1" w:rsidRDefault="00E84950" w:rsidP="006544B2">
      <w:pPr>
        <w:pStyle w:val="Teksttreci40"/>
        <w:numPr>
          <w:ilvl w:val="0"/>
          <w:numId w:val="14"/>
        </w:numPr>
        <w:shd w:val="clear" w:color="auto" w:fill="auto"/>
        <w:tabs>
          <w:tab w:val="left" w:pos="288"/>
        </w:tabs>
        <w:spacing w:before="120" w:after="120" w:line="230" w:lineRule="exact"/>
        <w:ind w:left="320" w:hanging="320"/>
      </w:pPr>
      <w:r w:rsidRPr="00307DA1">
        <w:t xml:space="preserve">Oświadczenie Beneficjenta o wyodrębnieniu osobnych kont albo korzystaniu z odpowiedniego kodu rachunkowego w rozumieniu art. </w:t>
      </w:r>
      <w:r w:rsidR="0025737F">
        <w:t>125 ust. 4 lit. b</w:t>
      </w:r>
      <w:r w:rsidRPr="00307DA1">
        <w:t xml:space="preserve"> rozporządzenia nr 130</w:t>
      </w:r>
      <w:r w:rsidR="0025737F">
        <w:t>3</w:t>
      </w:r>
      <w:r w:rsidRPr="00307DA1">
        <w:t xml:space="preserve">/2013, sporządzone na formularzu udostępnionym przez IZ - </w:t>
      </w:r>
      <w:r w:rsidRPr="00307DA1">
        <w:rPr>
          <w:rStyle w:val="Teksttreci4Bezpogrubienia"/>
        </w:rPr>
        <w:t>oryginał, dokument sporządzany na wzorze stanowiącym załącznik do wniosku, wraz z</w:t>
      </w:r>
      <w:r w:rsidR="0025737F">
        <w:rPr>
          <w:rStyle w:val="Teksttreci4Bezpogrubienia"/>
        </w:rPr>
        <w:t>:</w:t>
      </w:r>
    </w:p>
    <w:p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elementami polityki rachunkowości (lub pełnej rachunkowości) i zakładowego planu kont oraz z wydrukami z kont księgowych w ramach prowadzonych ksiąg rachunkowych dla wszystkich transakcji związanych z operacją (w przypadku, gdy Beneficjent prowadzi księgi rachunkowe) albo</w:t>
      </w:r>
    </w:p>
    <w:p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wykazem faktur w przypadku, gdy nie prowadzi ksiąg rachunkowych.</w:t>
      </w:r>
    </w:p>
    <w:p w:rsidR="00E84950" w:rsidRPr="00307DA1" w:rsidRDefault="00E84950" w:rsidP="006544B2">
      <w:pPr>
        <w:pStyle w:val="Teksttreci40"/>
        <w:numPr>
          <w:ilvl w:val="0"/>
          <w:numId w:val="14"/>
        </w:numPr>
        <w:shd w:val="clear" w:color="auto" w:fill="auto"/>
        <w:tabs>
          <w:tab w:val="left" w:pos="288"/>
        </w:tabs>
        <w:spacing w:before="120" w:after="120" w:line="230" w:lineRule="exact"/>
        <w:ind w:left="400"/>
      </w:pPr>
      <w:r w:rsidRPr="00307DA1">
        <w:t xml:space="preserve">Harmonogram działań informacyjnych, szkoleniowych i promocyjnych wraz z dokumentami potwierdzającymi przeprowadzenie działań informacyjnych, szkoleniowych i promocyjnych, w tym: zaproszenie/zawiadomienie o spotkaniu wraz z potwierdzeniem rozpowszechnienia informacji o spotkaniu, program, lista obecności, protokół, dokumentacja fotograficzna (załącznik obowiązkowy) w przypadku gdy wymaga tego specyfikacja operacji - </w:t>
      </w:r>
      <w:r w:rsidRPr="00307DA1">
        <w:rPr>
          <w:rStyle w:val="Teksttreci4Bezpogrubienia"/>
        </w:rPr>
        <w:t>oryginał lub kopia.</w:t>
      </w:r>
    </w:p>
    <w:p w:rsidR="00E84950" w:rsidRDefault="00E84950" w:rsidP="00040D0C">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sporządzony zgodnie ze wzorem stanowiącym załącznik nr 4 do umowy o dofinansow</w:t>
      </w:r>
      <w:r w:rsidR="0025737F">
        <w:rPr>
          <w:rFonts w:ascii="Times New Roman" w:hAnsi="Times New Roman" w:cs="Times New Roman"/>
          <w:sz w:val="20"/>
          <w:szCs w:val="20"/>
        </w:rPr>
        <w:t>a</w:t>
      </w:r>
      <w:r w:rsidRPr="00307DA1">
        <w:rPr>
          <w:rFonts w:ascii="Times New Roman" w:hAnsi="Times New Roman" w:cs="Times New Roman"/>
          <w:sz w:val="20"/>
          <w:szCs w:val="20"/>
        </w:rPr>
        <w:t>nie.</w:t>
      </w:r>
    </w:p>
    <w:p w:rsidR="00040D0C" w:rsidRPr="00307DA1" w:rsidRDefault="00040D0C" w:rsidP="00040D0C">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 xml:space="preserve">Wraz z załącznikiem należy przekazać podpisane </w:t>
      </w:r>
      <w:r w:rsidRPr="00040D0C">
        <w:rPr>
          <w:rFonts w:ascii="Times New Roman" w:hAnsi="Times New Roman" w:cs="Times New Roman"/>
          <w:b/>
          <w:sz w:val="20"/>
          <w:szCs w:val="20"/>
        </w:rPr>
        <w:t>oświadczenia</w:t>
      </w:r>
      <w:r>
        <w:rPr>
          <w:rFonts w:ascii="Times New Roman" w:hAnsi="Times New Roman" w:cs="Times New Roman"/>
          <w:sz w:val="20"/>
          <w:szCs w:val="20"/>
        </w:rPr>
        <w:t xml:space="preserve"> </w:t>
      </w:r>
      <w:r w:rsidRPr="0063034A">
        <w:rPr>
          <w:rFonts w:ascii="Times New Roman" w:hAnsi="Times New Roman" w:cs="Times New Roman"/>
          <w:b/>
          <w:color w:val="000000" w:themeColor="text1"/>
          <w:sz w:val="20"/>
          <w:szCs w:val="20"/>
        </w:rPr>
        <w:t xml:space="preserve">dotyczące przetwarzania danych osobowych osoby fizycznej </w:t>
      </w:r>
      <w:r>
        <w:rPr>
          <w:rFonts w:ascii="Times New Roman" w:hAnsi="Times New Roman" w:cs="Times New Roman"/>
          <w:b/>
          <w:color w:val="000000" w:themeColor="text1"/>
          <w:sz w:val="20"/>
          <w:szCs w:val="20"/>
        </w:rPr>
        <w:t xml:space="preserve">- uczestnik </w:t>
      </w:r>
      <w:r w:rsidRPr="00FF1FCA">
        <w:rPr>
          <w:rFonts w:ascii="Times New Roman" w:hAnsi="Times New Roman" w:cs="Times New Roman"/>
          <w:b/>
          <w:i/>
          <w:color w:val="000000" w:themeColor="text1"/>
          <w:sz w:val="20"/>
          <w:szCs w:val="20"/>
        </w:rPr>
        <w:t>szkolenia /warsztatów</w:t>
      </w:r>
      <w:r>
        <w:rPr>
          <w:rFonts w:ascii="Times New Roman" w:hAnsi="Times New Roman" w:cs="Times New Roman"/>
          <w:b/>
          <w:i/>
          <w:color w:val="000000" w:themeColor="text1"/>
          <w:sz w:val="20"/>
          <w:szCs w:val="20"/>
        </w:rPr>
        <w:t xml:space="preserve"> w ramach</w:t>
      </w:r>
      <w:r w:rsidRPr="00FF1FCA">
        <w:rPr>
          <w:rFonts w:ascii="Times New Roman" w:hAnsi="Times New Roman" w:cs="Times New Roman"/>
          <w:b/>
          <w:i/>
          <w:color w:val="000000" w:themeColor="text1"/>
          <w:sz w:val="20"/>
          <w:szCs w:val="20"/>
        </w:rPr>
        <w:t xml:space="preserve"> operacji </w:t>
      </w:r>
      <w:r>
        <w:rPr>
          <w:rFonts w:ascii="Times New Roman" w:hAnsi="Times New Roman" w:cs="Times New Roman"/>
          <w:b/>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p>
    <w:p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Wzory materiałów promocyjnych - </w:t>
      </w:r>
      <w:r w:rsidRPr="00307DA1">
        <w:rPr>
          <w:rFonts w:ascii="Times New Roman" w:hAnsi="Times New Roman" w:cs="Times New Roman"/>
          <w:sz w:val="20"/>
          <w:szCs w:val="20"/>
        </w:rPr>
        <w:t>w przypadku, gdy wymaga tego specyfikacja operacji.</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wraz z harmonogramem spłat rat, w której przewidziane będzie przeniesienie prawa własności przedmiotu leasingu na beneficjenta (składana wraz z wnioskiem o płatność, w ramach, którego po raz pierwszy zostaną ujęte raty zapłacone tytułem wykonania umowy leasingu), </w:t>
      </w:r>
      <w:r w:rsidRPr="00307DA1">
        <w:rPr>
          <w:rStyle w:val="Teksttreci4Bezpogrubienia"/>
        </w:rPr>
        <w:t>w przypadku, gdy wymaga tego specyfikacja operacji - kopia.</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lub inne dokumenty potwierdzające nabycie rzeczy przez finansującego od zbywcy za określoną kwotę (składane wraz z wnioskiem o płatność, w ramach, którego po raz pierwszy zostaną ujęte raty zapłacone </w:t>
      </w:r>
      <w:r w:rsidR="0025737F">
        <w:br/>
      </w:r>
      <w:r w:rsidRPr="00307DA1">
        <w:t xml:space="preserve">z tytułu wykonania umowy leasingu), </w:t>
      </w:r>
      <w:r w:rsidRPr="00307DA1">
        <w:rPr>
          <w:rStyle w:val="Teksttreci4Bezpogrubienia"/>
        </w:rPr>
        <w:t>w przypadku, gdy wymaga tego specyfikacja operacji - kopia.</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Dokumenty potwierdzające przeniesienie praw własności rzeczy będących przedmiotem umowy leasingu na beneficjenta (składane wraz z wnioskiem o płatność, w ramach, którego będzie rozliczana ostatnia rata zapłacona </w:t>
      </w:r>
      <w:r w:rsidR="0025737F">
        <w:br/>
      </w:r>
      <w:r w:rsidRPr="00307DA1">
        <w:t xml:space="preserve">z tytułu wykonania umowy leasingu), </w:t>
      </w:r>
      <w:r w:rsidRPr="00307DA1">
        <w:rPr>
          <w:rStyle w:val="Teksttreci4Bezpogrubienia"/>
        </w:rPr>
        <w:t>w przypadku, gdy wymaga tego specyfikacja operacji - kopia.</w:t>
      </w:r>
    </w:p>
    <w:p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Sprawozdanie z realizacji operacji </w:t>
      </w:r>
      <w:r w:rsidRPr="00307DA1">
        <w:rPr>
          <w:rFonts w:ascii="Times New Roman" w:hAnsi="Times New Roman" w:cs="Times New Roman"/>
          <w:sz w:val="20"/>
          <w:szCs w:val="20"/>
        </w:rPr>
        <w:t>(składane wraz z wnioskiem o płatność końcową) - oryginał.</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Sprawozdanie z realizacji operacji jest dokumentem obowiązkowym, który powinien zawierać opis realizacji operacji. W załączniku tym należy umieścić wszelkie wyjaśnienia dotyczące sposobu realizacji operacji, wysokości poniesionych kosztów, </w:t>
      </w:r>
      <w:r w:rsidRPr="00307DA1">
        <w:rPr>
          <w:rFonts w:ascii="Times New Roman" w:hAnsi="Times New Roman" w:cs="Times New Roman"/>
          <w:sz w:val="20"/>
          <w:szCs w:val="20"/>
        </w:rPr>
        <w:lastRenderedPageBreak/>
        <w:t>dokonanych zmian, a także powinien zawierać opis wszystkich sytuacji wymagających jakiegokolwiek komentarza, ułatwiające ocenę złożonej dokumentacji.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w:t>
      </w:r>
      <w:proofErr w:type="spellStart"/>
      <w:r w:rsidRPr="00307DA1">
        <w:rPr>
          <w:rFonts w:ascii="Times New Roman" w:hAnsi="Times New Roman" w:cs="Times New Roman"/>
          <w:sz w:val="20"/>
          <w:szCs w:val="20"/>
        </w:rPr>
        <w:t>późn</w:t>
      </w:r>
      <w:proofErr w:type="spellEnd"/>
      <w:r w:rsidRPr="00307DA1">
        <w:rPr>
          <w:rFonts w:ascii="Times New Roman" w:hAnsi="Times New Roman" w:cs="Times New Roman"/>
          <w:sz w:val="20"/>
          <w:szCs w:val="20"/>
        </w:rPr>
        <w:t>.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 sprawozdaniu z realizacji operacji, Beneficjent zobowiązany jest poinformować o realizowanych działaniach komunikacyjnych, proporcjonalnych do rozmiaru operacji, mających na celu informowanie ogółu społeczeństwa o celach operacji i wsparciu unijnym dla operacji.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zobowiązany jest do prowadzenia działań informacyjno-promocyjnych operacji </w:t>
      </w:r>
      <w:r w:rsidRPr="00307DA1">
        <w:rPr>
          <w:rStyle w:val="Teksttreci2Pogrubienie"/>
          <w:rFonts w:eastAsiaTheme="minorHAnsi"/>
        </w:rPr>
        <w:t>do dnia zakończenia operacji</w:t>
      </w:r>
      <w:r w:rsidRPr="00307DA1">
        <w:rPr>
          <w:rFonts w:ascii="Times New Roman" w:hAnsi="Times New Roman" w:cs="Times New Roman"/>
          <w:sz w:val="20"/>
          <w:szCs w:val="20"/>
        </w:rPr>
        <w:t>.</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działania informacjo - promocyjne (np. tablice, naklejki, oznaczenia na środach trwałych) są </w:t>
      </w:r>
      <w:r w:rsidRPr="00307DA1">
        <w:rPr>
          <w:rStyle w:val="Teksttreci2Pogrubienie"/>
          <w:rFonts w:eastAsiaTheme="minorHAnsi"/>
        </w:rPr>
        <w:t xml:space="preserve">kosztem kwalifikowalnym </w:t>
      </w:r>
      <w:r w:rsidRPr="00307DA1">
        <w:rPr>
          <w:rFonts w:ascii="Times New Roman" w:hAnsi="Times New Roman" w:cs="Times New Roman"/>
          <w:sz w:val="20"/>
          <w:szCs w:val="20"/>
        </w:rPr>
        <w:t xml:space="preserve">operacji wówczas Beneficjent ma obowiązek zachowania działań promocyjnych również przez </w:t>
      </w:r>
      <w:r w:rsidRPr="00307DA1">
        <w:rPr>
          <w:rStyle w:val="Teksttreci2Pogrubienie"/>
          <w:rFonts w:eastAsiaTheme="minorHAnsi"/>
        </w:rPr>
        <w:t>okres trwałości operacji</w:t>
      </w:r>
      <w:r w:rsidRPr="00307DA1">
        <w:rPr>
          <w:rFonts w:ascii="Times New Roman" w:hAnsi="Times New Roman" w:cs="Times New Roman"/>
          <w:sz w:val="20"/>
          <w:szCs w:val="20"/>
        </w:rPr>
        <w:t>.</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w:t>
      </w:r>
      <w:r w:rsidRPr="00307DA1">
        <w:rPr>
          <w:rStyle w:val="Teksttreci2Pogrubienie"/>
          <w:rFonts w:eastAsiaTheme="minorHAnsi"/>
        </w:rPr>
        <w:t xml:space="preserve">ma obowiązek </w:t>
      </w:r>
      <w:r w:rsidRPr="00307DA1">
        <w:rPr>
          <w:rFonts w:ascii="Times New Roman" w:hAnsi="Times New Roman" w:cs="Times New Roman"/>
          <w:sz w:val="20"/>
          <w:szCs w:val="20"/>
        </w:rPr>
        <w:t>udokumentowania prowadzonych przez siebie działań promocyjnych, a dokumentację z tym związaną przechowuje przez 5 lat od dnia wypłaty płatności ko</w:t>
      </w:r>
      <w:r w:rsidR="0025737F">
        <w:rPr>
          <w:rFonts w:ascii="Times New Roman" w:hAnsi="Times New Roman" w:cs="Times New Roman"/>
          <w:sz w:val="20"/>
          <w:szCs w:val="20"/>
        </w:rPr>
        <w:t>ń</w:t>
      </w:r>
      <w:r w:rsidRPr="00307DA1">
        <w:rPr>
          <w:rFonts w:ascii="Times New Roman" w:hAnsi="Times New Roman" w:cs="Times New Roman"/>
          <w:sz w:val="20"/>
          <w:szCs w:val="20"/>
        </w:rPr>
        <w:t>cowej.</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Informacja o numerze rachunku bankowego Beneficjenta, prowadzonego przez bank lub spółdzielczą kasę oszczędnościowo - kredytową, na który mają być przekazane środki finansowe z tytułu pomocy finansowej w ramach danej transzy</w:t>
      </w:r>
      <w:r w:rsidRPr="00307DA1">
        <w:rPr>
          <w:rStyle w:val="Teksttreci4Bezpogrubienia"/>
        </w:rPr>
        <w:t>, jeżeli dotyczy-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wymagany w przypadku, gdy wystąpiły zmiany po złożeniu wniosku o płatność pierwszej transzy pomocy. </w:t>
      </w:r>
      <w:r w:rsidRPr="00307DA1">
        <w:rPr>
          <w:rStyle w:val="Teksttreci20"/>
          <w:rFonts w:eastAsiaTheme="minorHAnsi"/>
        </w:rPr>
        <w:t>Dokumentem potwierdzającym numer rachunku Beneficjenta może być:</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kopia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prowadzonego przez spółdzielczą kasę oszczędnościowo-kredytową, pod warunkiem, że będzie on zawierał dane niezbędne do dokonania przelewu środków finansowych.</w:t>
      </w:r>
    </w:p>
    <w:p w:rsidR="00E84950" w:rsidRPr="00307DA1" w:rsidRDefault="00E84950" w:rsidP="0085505F">
      <w:pPr>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zobowiązany jest do dołączenia jednego z ww. </w:t>
      </w:r>
      <w:r w:rsidRPr="00307DA1">
        <w:rPr>
          <w:rStyle w:val="Teksttreci2Kursywa"/>
          <w:rFonts w:eastAsiaTheme="minorHAnsi"/>
        </w:rPr>
        <w:t>dokumentów</w:t>
      </w:r>
      <w:r w:rsidRPr="00307DA1">
        <w:rPr>
          <w:rFonts w:ascii="Times New Roman" w:hAnsi="Times New Roman" w:cs="Times New Roman"/>
          <w:sz w:val="20"/>
          <w:szCs w:val="20"/>
        </w:rPr>
        <w:t xml:space="preserve"> wraz z:</w:t>
      </w:r>
    </w:p>
    <w:p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pierwszą płatność pośrednią - w przypadku, gdy operacja jest realizowana w więcej niż jednym etapie.</w:t>
      </w:r>
    </w:p>
    <w:p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płatność końcową - w przypadku, gdy operacja jest realizowana w jednym etapie.</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realizuje operację w etapach i nie dołączył do wniosku o płatność </w:t>
      </w:r>
      <w:r w:rsidRPr="00307DA1">
        <w:rPr>
          <w:rStyle w:val="Teksttreci2Kursywa"/>
          <w:rFonts w:eastAsiaTheme="minorHAnsi"/>
        </w:rPr>
        <w:t>Dokumentu</w:t>
      </w:r>
      <w:r w:rsidRPr="00307DA1">
        <w:rPr>
          <w:rFonts w:ascii="Times New Roman" w:hAnsi="Times New Roman" w:cs="Times New Roman"/>
          <w:sz w:val="20"/>
          <w:szCs w:val="20"/>
        </w:rPr>
        <w:t xml:space="preserve"> potwierdzającego nowy nr rachunku bankowego, płatność zostanie zrealizowana na wskazany wcześniej rachunek bankowy.</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natomiast Beneficjent załączył nowy </w:t>
      </w:r>
      <w:r w:rsidRPr="00307DA1">
        <w:rPr>
          <w:rStyle w:val="Teksttreci2Kursywa"/>
          <w:rFonts w:eastAsiaTheme="minorHAnsi"/>
        </w:rPr>
        <w:t>Dokument (...)</w:t>
      </w:r>
      <w:r w:rsidRPr="00307DA1">
        <w:rPr>
          <w:rFonts w:ascii="Times New Roman" w:hAnsi="Times New Roman" w:cs="Times New Roman"/>
          <w:sz w:val="20"/>
          <w:szCs w:val="20"/>
        </w:rPr>
        <w:t xml:space="preserve"> to środki finansowe z tytułu refundacji zostaną przekazane na rachunek wskazany w nowym </w:t>
      </w:r>
      <w:r w:rsidRPr="00307DA1">
        <w:rPr>
          <w:rStyle w:val="Teksttreci2Kursywa"/>
          <w:rFonts w:eastAsiaTheme="minorHAnsi"/>
        </w:rPr>
        <w:t>Dokumencie (...).</w:t>
      </w:r>
    </w:p>
    <w:p w:rsidR="00E84950" w:rsidRPr="00307DA1" w:rsidRDefault="00E84950" w:rsidP="006544B2">
      <w:pPr>
        <w:widowControl w:val="0"/>
        <w:numPr>
          <w:ilvl w:val="0"/>
          <w:numId w:val="14"/>
        </w:numPr>
        <w:tabs>
          <w:tab w:val="left" w:pos="385"/>
        </w:tabs>
        <w:spacing w:before="120" w:after="120" w:line="230" w:lineRule="exact"/>
        <w:ind w:right="1160"/>
        <w:jc w:val="both"/>
        <w:rPr>
          <w:rFonts w:ascii="Times New Roman" w:hAnsi="Times New Roman" w:cs="Times New Roman"/>
          <w:sz w:val="20"/>
          <w:szCs w:val="20"/>
        </w:rPr>
      </w:pPr>
      <w:r w:rsidRPr="00307DA1">
        <w:rPr>
          <w:rStyle w:val="Teksttreci2Pogrubienie"/>
          <w:rFonts w:eastAsiaTheme="minorHAnsi"/>
        </w:rPr>
        <w:t xml:space="preserve">Aktualny pełny wyciąg z rachunku bankowego przeznaczonego do obsługi zaliczki - </w:t>
      </w:r>
      <w:r w:rsidRPr="00307DA1">
        <w:rPr>
          <w:rFonts w:ascii="Times New Roman" w:hAnsi="Times New Roman" w:cs="Times New Roman"/>
          <w:sz w:val="20"/>
          <w:szCs w:val="20"/>
        </w:rPr>
        <w:t>oryginał lub kopia Załącznik wymagany, gdy Beneficjent ubiegał się o wypłatę zaliczki.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została wypłacona Beneficjentowi zaliczka / transza zaliczki, w celu określenia jej sposobu wykorzystania/ monitorowania zgodnie z przeznaczeniem (tj. realizacja operacji zgodnie z postanowieniami umowy), Beneficjent zobowiązany jest złożyć wyciąg z wyodrębnionego rachunku, na który wypłacono środki, obejmujący wszystkie operacje od dnia otrzymania zaliczki do dnia całkowitego jej wydatkowania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ten, służy również do monitorowania wysokości odsetek naliczonych od wypłaconej zaliczki, jeśli Beneficjent nie zwrócił wcześniej odsetek na rachunek bankowy wskazany przez Agencję.</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Zaświadczenie z banku lub spółdzielczej kasy oszczędnościowo - kredytowej określające wysokość odsetek w okresie od dnia wypłaty zaliczki/do dnia złożenia wniosku o płatność w ramach danej transzy</w:t>
      </w:r>
      <w:r w:rsidRPr="00307DA1">
        <w:rPr>
          <w:rStyle w:val="Teksttreci4Bezpogrubienia"/>
        </w:rPr>
        <w:t>, (jeśli dotyczy danej transzy), (załącznik składany opcjonalnie, jeśli wysokość odsetek nie wynika z załącznika nr 16).</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wymagany w przypadku, gdy została wypłacona Beneficjentowi zaliczka.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Dokument wymagany w celu określenia wysokości naliczonych odsetek w ramach danego okresu, w przypadku, gdy informacja o wysokości tych odsetek nie wynika z załącznika nr 16 </w:t>
      </w:r>
      <w:r w:rsidRPr="00307DA1">
        <w:rPr>
          <w:rStyle w:val="Teksttreci2Kursywa"/>
          <w:rFonts w:eastAsiaTheme="minorHAnsi"/>
        </w:rPr>
        <w:t>Aktualny wyciąg z rachunku bankowego przeznaczonego do obsługi zaliczki.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ten nie jest wymagany w przypadku, gdy Beneficjent zwrócił odsetki na rachunek bankowy wskazany przez Agencję.</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lastRenderedPageBreak/>
        <w:t xml:space="preserve">Dokument(y) potwierdzający(e) podniesienie kwalifikacji zawodowych, w tym zaświadczenie o ukończeniu kursu, szkoły, szkolenia lub otrzymane certyfikaty - </w:t>
      </w:r>
      <w:r w:rsidRPr="00307DA1">
        <w:rPr>
          <w:rStyle w:val="Teksttreci4Bezpogrubienia"/>
        </w:rPr>
        <w:t>w przypadku, gdy wymaga tego specyfika operacji - kopia</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Pełnomocnictwo (w przypadku, gdy zostało udzielone innej osobie niż podczas składania wniosku o dofinansowanie lub gdy zmienił się zakres poprzednio udzielonego pełnomocnictwa) -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dołączyć do wniosku w sytuacji, gdy beneficjent jest reprezentowany w stosunkach z UM przez pełnomocnika.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Dane dotyczące pełnomocnika zawarte we wniosku II. DANE IDENTYFIKACYJNE BENEFICJENTA pkt 5 </w:t>
      </w:r>
      <w:r w:rsidRPr="00307DA1">
        <w:rPr>
          <w:rStyle w:val="Teksttreci2Kursywa"/>
          <w:rFonts w:eastAsiaTheme="minorHAnsi"/>
        </w:rPr>
        <w:t>Dane pełnomocnika beneficjenta</w:t>
      </w:r>
      <w:r w:rsidRPr="00307DA1">
        <w:rPr>
          <w:rFonts w:ascii="Times New Roman" w:hAnsi="Times New Roman" w:cs="Times New Roman"/>
          <w:sz w:val="20"/>
          <w:szCs w:val="20"/>
        </w:rPr>
        <w:t xml:space="preserve"> muszą być zgodne z danymi zawartymi w załączonym pełnomocnictwie.</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mieć formę pisemną i określać w swojej treści w sposób niebudzący wątpliwości rodzaj czynności, do których pełnomocnik ma umocowanie.</w:t>
      </w:r>
    </w:p>
    <w:p w:rsidR="00E84950" w:rsidRPr="00307DA1" w:rsidRDefault="00E84950" w:rsidP="006544B2">
      <w:pPr>
        <w:pStyle w:val="Teksttreci40"/>
        <w:numPr>
          <w:ilvl w:val="0"/>
          <w:numId w:val="16"/>
        </w:numPr>
        <w:shd w:val="clear" w:color="auto" w:fill="auto"/>
        <w:tabs>
          <w:tab w:val="left" w:pos="373"/>
        </w:tabs>
        <w:spacing w:before="120" w:after="120" w:line="230" w:lineRule="exact"/>
        <w:ind w:firstLine="0"/>
      </w:pPr>
      <w:r w:rsidRPr="00307DA1">
        <w:t>Inne załączniki</w:t>
      </w:r>
    </w:p>
    <w:p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może dołączyć dokumenty, których nie wyszczególniono w części A wniosku o płatność, a które w jego opinii są niezbędne do oceny wniosku.</w:t>
      </w:r>
    </w:p>
    <w:p w:rsidR="00E44664" w:rsidRPr="00E44664" w:rsidRDefault="00E44664" w:rsidP="00E44664">
      <w:pPr>
        <w:spacing w:before="120"/>
        <w:jc w:val="both"/>
        <w:rPr>
          <w:rFonts w:ascii="Times New Roman" w:hAnsi="Times New Roman" w:cs="Times New Roman"/>
          <w:sz w:val="20"/>
          <w:szCs w:val="20"/>
        </w:rPr>
      </w:pPr>
      <w:r w:rsidRPr="00E44664">
        <w:rPr>
          <w:rFonts w:ascii="Times New Roman" w:hAnsi="Times New Roman" w:cs="Times New Roman"/>
          <w:sz w:val="20"/>
          <w:szCs w:val="20"/>
        </w:rPr>
        <w:t xml:space="preserve">Ponadto w przypadku, gdy w imieniu </w:t>
      </w:r>
      <w:r>
        <w:rPr>
          <w:rFonts w:ascii="Times New Roman" w:hAnsi="Times New Roman" w:cs="Times New Roman"/>
          <w:sz w:val="20"/>
          <w:szCs w:val="20"/>
        </w:rPr>
        <w:t>beneficjenta</w:t>
      </w:r>
      <w:r w:rsidRPr="00E44664">
        <w:rPr>
          <w:rFonts w:ascii="Times New Roman" w:hAnsi="Times New Roman" w:cs="Times New Roman"/>
          <w:sz w:val="20"/>
          <w:szCs w:val="20"/>
        </w:rPr>
        <w:t xml:space="preserve"> w sprawie będzie występował pełnomocnik lub reprezentant, wówczas </w:t>
      </w:r>
      <w:r>
        <w:rPr>
          <w:rFonts w:ascii="Times New Roman" w:hAnsi="Times New Roman" w:cs="Times New Roman"/>
          <w:sz w:val="20"/>
          <w:szCs w:val="20"/>
        </w:rPr>
        <w:br/>
      </w:r>
      <w:r w:rsidRPr="00E44664">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E44664">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E44664">
        <w:rPr>
          <w:rFonts w:ascii="Times New Roman" w:hAnsi="Times New Roman" w:cs="Times New Roman"/>
          <w:sz w:val="20"/>
          <w:szCs w:val="20"/>
        </w:rPr>
        <w:t xml:space="preserve">(dalej rozporządzenie 2016/679) oraz ustawy z dnia 10 maja 2018 r. </w:t>
      </w:r>
      <w:r w:rsidRPr="00E44664">
        <w:rPr>
          <w:rFonts w:ascii="Times New Roman" w:hAnsi="Times New Roman" w:cs="Times New Roman"/>
          <w:i/>
          <w:iCs/>
          <w:sz w:val="20"/>
          <w:szCs w:val="20"/>
        </w:rPr>
        <w:t>o ochronie danych osobowych</w:t>
      </w:r>
      <w:r w:rsidRPr="00E44664">
        <w:rPr>
          <w:rFonts w:ascii="Times New Roman" w:hAnsi="Times New Roman" w:cs="Times New Roman"/>
          <w:sz w:val="20"/>
          <w:szCs w:val="20"/>
        </w:rPr>
        <w:t xml:space="preserve"> (Dz. U. z 2018 r., poz. 1000</w:t>
      </w:r>
      <w:r w:rsidR="00403531">
        <w:rPr>
          <w:rFonts w:ascii="Times New Roman" w:hAnsi="Times New Roman" w:cs="Times New Roman"/>
          <w:sz w:val="20"/>
          <w:szCs w:val="20"/>
        </w:rPr>
        <w:t xml:space="preserve">, z </w:t>
      </w:r>
      <w:proofErr w:type="spellStart"/>
      <w:r w:rsidR="00403531">
        <w:rPr>
          <w:rFonts w:ascii="Times New Roman" w:hAnsi="Times New Roman" w:cs="Times New Roman"/>
          <w:sz w:val="20"/>
          <w:szCs w:val="20"/>
        </w:rPr>
        <w:t>późn</w:t>
      </w:r>
      <w:proofErr w:type="spellEnd"/>
      <w:r w:rsidR="00403531">
        <w:rPr>
          <w:rFonts w:ascii="Times New Roman" w:hAnsi="Times New Roman" w:cs="Times New Roman"/>
          <w:sz w:val="20"/>
          <w:szCs w:val="20"/>
        </w:rPr>
        <w:t>. zm.</w:t>
      </w:r>
      <w:r w:rsidRPr="00E44664">
        <w:rPr>
          <w:rFonts w:ascii="Times New Roman" w:hAnsi="Times New Roman" w:cs="Times New Roman"/>
          <w:sz w:val="20"/>
          <w:szCs w:val="20"/>
        </w:rPr>
        <w:t>), do wniosku należy dołączyć podpisane przez pełnomocnika lub reprezentanta Oświadczenie zawierające oświadczenia i zgody dotyczące przetwarzania danych osobowych</w:t>
      </w:r>
      <w:r>
        <w:rPr>
          <w:rFonts w:ascii="Times New Roman" w:hAnsi="Times New Roman" w:cs="Times New Roman"/>
          <w:sz w:val="20"/>
          <w:szCs w:val="20"/>
        </w:rPr>
        <w:t xml:space="preserve">, jeżeli nie zostało złożone wraz z wnioskiem </w:t>
      </w:r>
      <w:r>
        <w:rPr>
          <w:rFonts w:ascii="Times New Roman" w:hAnsi="Times New Roman" w:cs="Times New Roman"/>
          <w:sz w:val="20"/>
          <w:szCs w:val="20"/>
        </w:rPr>
        <w:br/>
        <w:t>o dofinansowanie</w:t>
      </w:r>
      <w:r w:rsidRPr="00E44664">
        <w:rPr>
          <w:rFonts w:ascii="Times New Roman" w:hAnsi="Times New Roman" w:cs="Times New Roman"/>
          <w:sz w:val="20"/>
          <w:szCs w:val="20"/>
        </w:rPr>
        <w:t>.</w:t>
      </w:r>
    </w:p>
    <w:p w:rsidR="00E84950" w:rsidRPr="00307DA1" w:rsidRDefault="00E84950" w:rsidP="006544B2">
      <w:pPr>
        <w:pStyle w:val="Teksttreci40"/>
        <w:numPr>
          <w:ilvl w:val="0"/>
          <w:numId w:val="16"/>
        </w:numPr>
        <w:shd w:val="clear" w:color="auto" w:fill="auto"/>
        <w:tabs>
          <w:tab w:val="left" w:pos="378"/>
        </w:tabs>
        <w:spacing w:before="120" w:after="120" w:line="230" w:lineRule="exact"/>
        <w:ind w:firstLine="0"/>
      </w:pPr>
      <w:r w:rsidRPr="00307DA1">
        <w:t>Liczba załączników (razem)</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tym wierszu należy wpisać sumę wszystkich załączników.</w:t>
      </w:r>
    </w:p>
    <w:p w:rsidR="00E84950" w:rsidRPr="00307DA1" w:rsidRDefault="00E84950" w:rsidP="0085505F">
      <w:pPr>
        <w:pStyle w:val="Teksttreci40"/>
        <w:shd w:val="clear" w:color="auto" w:fill="auto"/>
        <w:spacing w:before="120" w:after="120" w:line="230" w:lineRule="exact"/>
        <w:ind w:firstLine="0"/>
      </w:pPr>
      <w:r w:rsidRPr="00307DA1">
        <w:t xml:space="preserve">B.IX. OŚWIADCZENIA BENEFICJENTA </w:t>
      </w:r>
      <w:r w:rsidRPr="00307DA1">
        <w:rPr>
          <w:rStyle w:val="Teksttreci4Bezpogrubienia"/>
        </w:rPr>
        <w:t>[SEKCJA OBOWIĄZKOWA].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 zapoznaniu się z treścią oświadczenia należy wpisać miejscowość, datę oraz złożyć w wyznaczonym miejscu pieczęć imienną i podpis Beneficjenta albo czytelne podpisy osób reprezentujących Beneficjenta albo czytelny podpis pełnomocnika Beneficjenta.</w:t>
      </w:r>
    </w:p>
    <w:p w:rsidR="00C0157D" w:rsidRPr="00C0157D" w:rsidRDefault="00C0157D" w:rsidP="00C0157D">
      <w:pPr>
        <w:spacing w:before="120"/>
        <w:rPr>
          <w:rFonts w:ascii="Times New Roman" w:hAnsi="Times New Roman" w:cs="Times New Roman"/>
          <w:b/>
          <w:sz w:val="20"/>
          <w:szCs w:val="20"/>
        </w:rPr>
      </w:pPr>
      <w:r w:rsidRPr="00C0157D">
        <w:rPr>
          <w:rFonts w:ascii="Times New Roman" w:hAnsi="Times New Roman" w:cs="Times New Roman"/>
          <w:b/>
          <w:sz w:val="20"/>
          <w:szCs w:val="20"/>
        </w:rPr>
        <w:t xml:space="preserve">B.X. OŚWIADCZENIA </w:t>
      </w:r>
      <w:r>
        <w:rPr>
          <w:rFonts w:ascii="Times New Roman" w:hAnsi="Times New Roman" w:cs="Times New Roman"/>
          <w:b/>
          <w:sz w:val="20"/>
          <w:szCs w:val="20"/>
        </w:rPr>
        <w:t>BENEFICJENTA</w:t>
      </w:r>
      <w:r w:rsidRPr="00C0157D">
        <w:rPr>
          <w:rFonts w:ascii="Times New Roman" w:hAnsi="Times New Roman" w:cs="Times New Roman"/>
          <w:b/>
          <w:sz w:val="20"/>
          <w:szCs w:val="20"/>
        </w:rPr>
        <w:t xml:space="preserve"> DOTYCZĄCE PRZETWARZANIA DANYCH OSOBOWYCH </w:t>
      </w:r>
    </w:p>
    <w:p w:rsidR="00C0157D" w:rsidRPr="00C0026D" w:rsidRDefault="00C0026D" w:rsidP="00C0157D">
      <w:pPr>
        <w:spacing w:before="120" w:after="120" w:line="230" w:lineRule="exact"/>
        <w:jc w:val="both"/>
        <w:rPr>
          <w:rFonts w:ascii="Times New Roman" w:hAnsi="Times New Roman" w:cs="Times New Roman"/>
          <w:sz w:val="20"/>
          <w:szCs w:val="20"/>
        </w:rPr>
      </w:pPr>
      <w:r w:rsidRPr="00C0026D">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C0026D">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C0026D">
        <w:rPr>
          <w:rFonts w:ascii="Times New Roman" w:hAnsi="Times New Roman" w:cs="Times New Roman"/>
          <w:sz w:val="20"/>
          <w:szCs w:val="20"/>
        </w:rPr>
        <w:t xml:space="preserve">oraz ustawy z dnia 10 maja 2018 r. </w:t>
      </w:r>
      <w:r w:rsidRPr="00C0026D">
        <w:rPr>
          <w:rFonts w:ascii="Times New Roman" w:hAnsi="Times New Roman" w:cs="Times New Roman"/>
          <w:i/>
          <w:iCs/>
          <w:sz w:val="20"/>
          <w:szCs w:val="20"/>
        </w:rPr>
        <w:t>o ochronie danych osobowych</w:t>
      </w:r>
      <w:r w:rsidRPr="00C0026D">
        <w:rPr>
          <w:rFonts w:ascii="Times New Roman" w:hAnsi="Times New Roman" w:cs="Times New Roman"/>
          <w:sz w:val="20"/>
          <w:szCs w:val="20"/>
        </w:rPr>
        <w:t xml:space="preserve"> (Dz. U. z 2018 r., poz. 1000</w:t>
      </w:r>
      <w:r w:rsidR="00403531">
        <w:rPr>
          <w:rFonts w:ascii="Times New Roman" w:hAnsi="Times New Roman" w:cs="Times New Roman"/>
          <w:sz w:val="20"/>
          <w:szCs w:val="20"/>
        </w:rPr>
        <w:t xml:space="preserve">, z </w:t>
      </w:r>
      <w:proofErr w:type="spellStart"/>
      <w:r w:rsidR="00403531">
        <w:rPr>
          <w:rFonts w:ascii="Times New Roman" w:hAnsi="Times New Roman" w:cs="Times New Roman"/>
          <w:sz w:val="20"/>
          <w:szCs w:val="20"/>
        </w:rPr>
        <w:t>późn</w:t>
      </w:r>
      <w:proofErr w:type="spellEnd"/>
      <w:r w:rsidR="00403531">
        <w:rPr>
          <w:rFonts w:ascii="Times New Roman" w:hAnsi="Times New Roman" w:cs="Times New Roman"/>
          <w:sz w:val="20"/>
          <w:szCs w:val="20"/>
        </w:rPr>
        <w:t>. zm.</w:t>
      </w:r>
      <w:r w:rsidRPr="00C0026D">
        <w:rPr>
          <w:rFonts w:ascii="Times New Roman" w:hAnsi="Times New Roman" w:cs="Times New Roman"/>
          <w:sz w:val="20"/>
          <w:szCs w:val="20"/>
        </w:rPr>
        <w:t>) zmianie uległy zasady przetwarzania danych osobowych, w celach związanych z </w:t>
      </w:r>
      <w:r>
        <w:rPr>
          <w:rFonts w:ascii="Times New Roman" w:hAnsi="Times New Roman" w:cs="Times New Roman"/>
          <w:sz w:val="20"/>
          <w:szCs w:val="20"/>
        </w:rPr>
        <w:t>wypłatą pomocy</w:t>
      </w:r>
      <w:r w:rsidR="00C0157D" w:rsidRPr="00C0026D">
        <w:rPr>
          <w:rFonts w:ascii="Times New Roman" w:hAnsi="Times New Roman" w:cs="Times New Roman"/>
          <w:sz w:val="20"/>
          <w:szCs w:val="20"/>
        </w:rPr>
        <w:t>.</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b/>
          <w:sz w:val="20"/>
          <w:szCs w:val="20"/>
        </w:rPr>
        <w:t xml:space="preserve">B.XI. ZGODA </w:t>
      </w:r>
      <w:r>
        <w:rPr>
          <w:rFonts w:ascii="Times New Roman" w:hAnsi="Times New Roman" w:cs="Times New Roman"/>
          <w:b/>
          <w:sz w:val="20"/>
          <w:szCs w:val="20"/>
        </w:rPr>
        <w:t>BENEFICJENTA</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 xml:space="preserve">Wnioskodawca zobowiązany jest do zapoznania się z oświadczeniami dotyczącymi wyrażenia zgody na przetwarzanie danych osobowych podanych w zakresie szerszym niż jest to wymagane na podstawie przepisów prawa powszechnie obowiązującego, zawartych w formularzu wniosku o dofinansowanie, a także zapoznania się z informacjami dotyczącymi możliwości wycofania takiej zgody oraz złożyć czytelny podpis. </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Uwaga!</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 xml:space="preserve">W przypadku, gdy w danej sprawie występuje pełnomocnik, reprezentant, do wniosku winny być dołączone oświadczenia w zakresie przetwarzania danych osobowych, złożone na wzorach oświadczeń udostępnionych przez IZ. </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 xml:space="preserve">Ponadto w przypadku, gdy wymagane jest złożenie oświadczenia małżonka, albo właściciela lub współwłaściciela nieruchomości, podmioty te winien zapoznać się i podpisać oświadczenia w zakresie przetwarzania danych osobowych, na wzorach udostępnionych przez IZ. </w:t>
      </w:r>
    </w:p>
    <w:p w:rsidR="00236836" w:rsidRDefault="00353D80" w:rsidP="00C0157D">
      <w:pPr>
        <w:spacing w:before="120" w:after="120" w:line="230" w:lineRule="exact"/>
        <w:jc w:val="both"/>
        <w:rPr>
          <w:rFonts w:ascii="Times New Roman" w:hAnsi="Times New Roman" w:cs="Times New Roman"/>
          <w:b/>
          <w:color w:val="000000" w:themeColor="text1"/>
          <w:sz w:val="19"/>
          <w:szCs w:val="19"/>
        </w:rPr>
      </w:pPr>
      <w:r w:rsidRPr="00C0157D">
        <w:rPr>
          <w:rFonts w:ascii="Times New Roman" w:hAnsi="Times New Roman" w:cs="Times New Roman"/>
          <w:sz w:val="20"/>
          <w:szCs w:val="20"/>
        </w:rPr>
        <w:t xml:space="preserve">Ponadto w   przypadku składania wraz z wnioskiem o płatność </w:t>
      </w:r>
      <w:r w:rsidR="00040D0C">
        <w:rPr>
          <w:rFonts w:ascii="Times New Roman" w:hAnsi="Times New Roman" w:cs="Times New Roman"/>
          <w:sz w:val="20"/>
          <w:szCs w:val="20"/>
        </w:rPr>
        <w:t xml:space="preserve">Tabeli </w:t>
      </w:r>
      <w:r w:rsidRPr="00C0157D">
        <w:rPr>
          <w:rFonts w:ascii="Times New Roman" w:hAnsi="Times New Roman" w:cs="Times New Roman"/>
          <w:sz w:val="20"/>
          <w:szCs w:val="20"/>
        </w:rPr>
        <w:t xml:space="preserve"> </w:t>
      </w:r>
      <w:r w:rsidR="00040D0C">
        <w:rPr>
          <w:rFonts w:ascii="Times New Roman" w:hAnsi="Times New Roman" w:cs="Times New Roman"/>
          <w:sz w:val="20"/>
          <w:szCs w:val="20"/>
        </w:rPr>
        <w:t>„</w:t>
      </w:r>
      <w:r w:rsidRPr="00C0157D">
        <w:rPr>
          <w:rFonts w:ascii="Times New Roman" w:hAnsi="Times New Roman" w:cs="Times New Roman"/>
          <w:i/>
          <w:sz w:val="20"/>
          <w:szCs w:val="20"/>
        </w:rPr>
        <w:t>Dane do monitorowania wskaźników odnoszących się do liczby utworzonych miejsc pracy lub liczby utrzymanych miejsc pracy</w:t>
      </w:r>
      <w:r w:rsidR="00040D0C">
        <w:rPr>
          <w:rFonts w:ascii="Times New Roman" w:hAnsi="Times New Roman" w:cs="Times New Roman"/>
          <w:i/>
          <w:sz w:val="20"/>
          <w:szCs w:val="20"/>
        </w:rPr>
        <w:t xml:space="preserve"> (…)</w:t>
      </w:r>
      <w:r w:rsidRPr="00C0157D">
        <w:rPr>
          <w:rFonts w:ascii="Times New Roman" w:hAnsi="Times New Roman" w:cs="Times New Roman"/>
          <w:i/>
          <w:sz w:val="20"/>
          <w:szCs w:val="20"/>
        </w:rPr>
        <w:t xml:space="preserve">, </w:t>
      </w:r>
      <w:r w:rsidRPr="00C0157D">
        <w:rPr>
          <w:rFonts w:ascii="Times New Roman" w:hAnsi="Times New Roman" w:cs="Times New Roman"/>
          <w:sz w:val="20"/>
          <w:szCs w:val="20"/>
        </w:rPr>
        <w:t xml:space="preserve">zgodnie z załącznikiem nr 1 do niniejszej instrukcji, pracownicy wskazani w tabeli </w:t>
      </w:r>
      <w:r w:rsidR="00040D0C">
        <w:rPr>
          <w:rFonts w:ascii="Times New Roman" w:hAnsi="Times New Roman" w:cs="Times New Roman"/>
          <w:sz w:val="20"/>
          <w:szCs w:val="20"/>
        </w:rPr>
        <w:t>winni</w:t>
      </w:r>
      <w:r w:rsidRPr="00C0157D">
        <w:rPr>
          <w:rFonts w:ascii="Times New Roman" w:hAnsi="Times New Roman" w:cs="Times New Roman"/>
          <w:sz w:val="20"/>
          <w:szCs w:val="20"/>
        </w:rPr>
        <w:t xml:space="preserve"> zapoznać się i podpisać oświadczenia w zakresie </w:t>
      </w:r>
      <w:r w:rsidR="00C0157D" w:rsidRPr="00C0157D">
        <w:rPr>
          <w:rFonts w:ascii="Times New Roman" w:hAnsi="Times New Roman" w:cs="Times New Roman"/>
          <w:sz w:val="20"/>
          <w:szCs w:val="20"/>
        </w:rPr>
        <w:t>przetwarzania danych osobowych.</w:t>
      </w:r>
    </w:p>
    <w:p w:rsidR="00236836" w:rsidRPr="00236836" w:rsidRDefault="00236836" w:rsidP="00236836">
      <w:pPr>
        <w:rPr>
          <w:rFonts w:ascii="Times New Roman" w:hAnsi="Times New Roman" w:cs="Times New Roman"/>
          <w:sz w:val="19"/>
          <w:szCs w:val="19"/>
        </w:rPr>
      </w:pPr>
    </w:p>
    <w:p w:rsidR="00236836" w:rsidRPr="00236836" w:rsidRDefault="00236836" w:rsidP="00236836">
      <w:pPr>
        <w:rPr>
          <w:rFonts w:ascii="Times New Roman" w:hAnsi="Times New Roman" w:cs="Times New Roman"/>
          <w:sz w:val="19"/>
          <w:szCs w:val="19"/>
        </w:rPr>
      </w:pPr>
    </w:p>
    <w:p w:rsidR="00236836" w:rsidRDefault="00236836" w:rsidP="00236836">
      <w:pPr>
        <w:rPr>
          <w:rFonts w:ascii="Times New Roman" w:hAnsi="Times New Roman" w:cs="Times New Roman"/>
          <w:sz w:val="19"/>
          <w:szCs w:val="19"/>
        </w:rPr>
      </w:pPr>
    </w:p>
    <w:p w:rsidR="00900A4C" w:rsidRDefault="00900A4C" w:rsidP="00236836">
      <w:pPr>
        <w:rPr>
          <w:rFonts w:ascii="Times New Roman" w:hAnsi="Times New Roman" w:cs="Times New Roman"/>
          <w:sz w:val="19"/>
          <w:szCs w:val="19"/>
        </w:rPr>
      </w:pPr>
    </w:p>
    <w:p w:rsidR="00900A4C" w:rsidRDefault="00900A4C" w:rsidP="00236836">
      <w:pPr>
        <w:rPr>
          <w:rFonts w:ascii="Times New Roman" w:hAnsi="Times New Roman" w:cs="Times New Roman"/>
          <w:sz w:val="19"/>
          <w:szCs w:val="19"/>
        </w:rPr>
      </w:pPr>
    </w:p>
    <w:p w:rsidR="00900A4C" w:rsidRDefault="00900A4C" w:rsidP="00236836">
      <w:pPr>
        <w:rPr>
          <w:rFonts w:ascii="Times New Roman" w:hAnsi="Times New Roman" w:cs="Times New Roman"/>
          <w:sz w:val="19"/>
          <w:szCs w:val="19"/>
        </w:rPr>
      </w:pPr>
    </w:p>
    <w:p w:rsidR="00F92C0F" w:rsidRPr="00F92C0F" w:rsidRDefault="00F92C0F" w:rsidP="00F92C0F">
      <w:pPr>
        <w:autoSpaceDE w:val="0"/>
        <w:autoSpaceDN w:val="0"/>
        <w:adjustRightInd w:val="0"/>
        <w:spacing w:before="120"/>
        <w:jc w:val="both"/>
        <w:rPr>
          <w:rFonts w:ascii="Times New Roman" w:hAnsi="Times New Roman" w:cs="Times New Roman"/>
          <w:b/>
          <w:sz w:val="20"/>
          <w:szCs w:val="20"/>
        </w:rPr>
      </w:pPr>
      <w:r w:rsidRPr="00F92C0F">
        <w:rPr>
          <w:rFonts w:ascii="Times New Roman" w:hAnsi="Times New Roman" w:cs="Times New Roman"/>
          <w:b/>
          <w:sz w:val="20"/>
          <w:szCs w:val="20"/>
        </w:rPr>
        <w:t>Rozliczanie robót budowlanych</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Beneficjent który podmiotowo, bądź przedmiotowo nie jest zobowiązany do stosowania przepisów o zamówieniach publicznych dostarcza na etapie wniosku o płatność, umowę z wykonawcą wraz ze stosownymi załącznikami pozwalającymi na określenie zakresu rzeczowego i wynagrodzenia wykonawcy.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zawarta z wykonawcą umowa jest umową o wynagrodzenie ryczałtowe, wykonawca nie jest zobowiązany do przedstawienia wraz z ofertą kosztorysu ofertowego. </w:t>
      </w:r>
    </w:p>
    <w:p w:rsidR="00F92C0F" w:rsidRPr="00F92C0F" w:rsidRDefault="00F92C0F" w:rsidP="00F92C0F">
      <w:pPr>
        <w:tabs>
          <w:tab w:val="left" w:pos="10317"/>
          <w:tab w:val="left" w:pos="15251"/>
        </w:tabs>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wprowadzone do projektu budowlanego (np. zmiany wynikające z zapytań oferentów/wykonawców) są integralną częścią projektu. Beneficjent zobowiązany jest poinformować SW o tych zmianach.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Zmiany w zakresie rzeczowym operacji nie mogą powodować zwiększenia przyznanej kwoty pomocy. Niemożliwe jest wprowadzenie do </w:t>
      </w:r>
      <w:r w:rsidRPr="00F92C0F">
        <w:rPr>
          <w:rFonts w:ascii="Times New Roman" w:hAnsi="Times New Roman" w:cs="Times New Roman"/>
          <w:i/>
          <w:sz w:val="20"/>
          <w:szCs w:val="20"/>
        </w:rPr>
        <w:t>Zestawienia rzeczowo-finansowego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nowego zadania rozszerzającego zakres operacji, jeżeli dotychczasowy zakres zadań gwarantował osiągnięcie celu operacji.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Natomiast dopuszczalne są zmiany zakresu rzeczowego operacji mające na celu usunięcie błędów w kosztorysie inwestorskim, uzasadnione zmiany ilościowe lub jakościowe wewnątrz poszczególnych pozycji </w:t>
      </w:r>
      <w:r w:rsidRPr="00F92C0F">
        <w:rPr>
          <w:rFonts w:ascii="Times New Roman" w:hAnsi="Times New Roman" w:cs="Times New Roman"/>
          <w:i/>
          <w:sz w:val="20"/>
          <w:szCs w:val="20"/>
        </w:rPr>
        <w:t>Zestawienia rzeczowo – finansowego operacji,</w:t>
      </w:r>
      <w:r w:rsidRPr="00F92C0F">
        <w:rPr>
          <w:rFonts w:ascii="Times New Roman" w:hAnsi="Times New Roman" w:cs="Times New Roman"/>
          <w:sz w:val="20"/>
          <w:szCs w:val="20"/>
        </w:rPr>
        <w:t xml:space="preserve"> oraz zmiany w stosunku do projektu budowlanego.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Należy pamiętać, że przy umowach ryczałtowych dokumentem wiodącym w kwestii określania zakresu inwestycji jest projekt budowlany, zaś dla umów kosztorysowych dokumentem wiodącym jest kosztorys ofertowy. Jeżeli w przedmiarze/kosztorysie są rozbieżności w stosunku do projektu budowlanego np. w zakresie ilości lub rodzaju robót, to zawsze rozstrzygającym jest projekt budowlany (zatwierdzony przez właściwy organ). Dla poprawności postępowania, lub ewentualnych rozstrzygnięć sądów, należałoby najpierw sprawdzić, czy kosztorys jest zgodny z projektem budowlanym, a dopiero później sprawdzać zakres wykonanych robót zgodnie z kosztorysem – w przypadku, gdy nastąpiły zmiany w porównaniu z oceną deklarowaną na etapie obsługi wniosku o przyznanie pomocy.</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Beneficjent zobowiązany jest do niezwłocznego informowania samorządu województwa o planowanych albo zaistniałych zdarzeniach związanych ze zmianą stanu faktycznego lub prawnego, mogących mieć wpływ na realizację operacji. W związku z powyższym, powinien informować także o zamiarze wprowadzenia zmian do umowy z wykonawcą, gdyż zmiany w realizacji inwestycji mogą powodować konieczność zmiany umowy o </w:t>
      </w:r>
      <w:r>
        <w:rPr>
          <w:rFonts w:ascii="Times New Roman" w:hAnsi="Times New Roman" w:cs="Times New Roman"/>
          <w:sz w:val="20"/>
          <w:szCs w:val="20"/>
        </w:rPr>
        <w:t>dofinansowanie</w:t>
      </w:r>
      <w:r w:rsidRPr="00F92C0F">
        <w:rPr>
          <w:rFonts w:ascii="Times New Roman" w:hAnsi="Times New Roman" w:cs="Times New Roman"/>
          <w:sz w:val="20"/>
          <w:szCs w:val="20"/>
        </w:rPr>
        <w:t>.</w:t>
      </w:r>
    </w:p>
    <w:p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W przypadku umów o wynagrodzenie ryczałtowe, gdy zmiany w realizacji inwestycji nie będą powodować zmian </w:t>
      </w:r>
      <w:r>
        <w:rPr>
          <w:rFonts w:ascii="Times New Roman" w:hAnsi="Times New Roman" w:cs="Times New Roman"/>
          <w:b/>
          <w:sz w:val="20"/>
          <w:szCs w:val="20"/>
        </w:rPr>
        <w:br/>
      </w:r>
      <w:r w:rsidRPr="00F92C0F">
        <w:rPr>
          <w:rFonts w:ascii="Times New Roman" w:hAnsi="Times New Roman" w:cs="Times New Roman"/>
          <w:b/>
          <w:sz w:val="20"/>
          <w:szCs w:val="20"/>
        </w:rPr>
        <w:t xml:space="preserve">w </w:t>
      </w:r>
      <w:r w:rsidRPr="00F92C0F">
        <w:rPr>
          <w:rFonts w:ascii="Times New Roman" w:hAnsi="Times New Roman" w:cs="Times New Roman"/>
          <w:b/>
          <w:i/>
          <w:sz w:val="20"/>
          <w:szCs w:val="20"/>
        </w:rPr>
        <w:t>Zestawieniu rzeczowo – finansowym operacji</w:t>
      </w:r>
      <w:r w:rsidRPr="00F92C0F">
        <w:rPr>
          <w:rFonts w:ascii="Times New Roman" w:hAnsi="Times New Roman" w:cs="Times New Roman"/>
          <w:b/>
          <w:sz w:val="20"/>
          <w:szCs w:val="20"/>
        </w:rPr>
        <w:t xml:space="preserve">, nie ma potrzeby wprowadzania zmian do umowy o </w:t>
      </w:r>
      <w:r>
        <w:rPr>
          <w:rFonts w:ascii="Times New Roman" w:hAnsi="Times New Roman" w:cs="Times New Roman"/>
          <w:b/>
          <w:sz w:val="20"/>
          <w:szCs w:val="20"/>
        </w:rPr>
        <w:t>dofinansowanie</w:t>
      </w:r>
      <w:r w:rsidRPr="00F92C0F">
        <w:rPr>
          <w:rFonts w:ascii="Times New Roman" w:hAnsi="Times New Roman" w:cs="Times New Roman"/>
          <w:b/>
          <w:sz w:val="20"/>
          <w:szCs w:val="20"/>
        </w:rPr>
        <w:t xml:space="preserve">. </w:t>
      </w:r>
    </w:p>
    <w:p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Zarówno przy umowie z wynagrodzeniem ryczałtowym jak i kosztorysowym, zmiany te będą wymagały wykazania w kosztorysie różnicowym, a ostateczna kwota kosztów kwalifikowalnych i wysokość pomocy będzie ustalona po zakończeniu realizacji całej operacji.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Zaleca się aby ww. zmiany Beneficjent zgłosił także przed złożeniem wniosku o płatność w zbiorczej formie, w celu uzyskania akceptacji SW.</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Wnioskowane (bądź wprowadzone) zmiany w realizacji operacji będą rozpatrywane przez SW w następujących płaszczyznach:</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dopuszczalności i prawidłowości w odniesieniu do przepisów ustawy Prawo zamówień publicznych (Dz. U. z 201</w:t>
      </w:r>
      <w:r w:rsidR="00403531">
        <w:rPr>
          <w:rFonts w:ascii="Times New Roman" w:hAnsi="Times New Roman" w:cs="Times New Roman"/>
          <w:sz w:val="20"/>
          <w:szCs w:val="20"/>
        </w:rPr>
        <w:t>7</w:t>
      </w:r>
      <w:r w:rsidRPr="00F92C0F">
        <w:rPr>
          <w:rFonts w:ascii="Times New Roman" w:hAnsi="Times New Roman" w:cs="Times New Roman"/>
          <w:sz w:val="20"/>
          <w:szCs w:val="20"/>
        </w:rPr>
        <w:t xml:space="preserve"> r. poz. </w:t>
      </w:r>
      <w:r w:rsidR="00403531">
        <w:rPr>
          <w:rFonts w:ascii="Times New Roman" w:hAnsi="Times New Roman" w:cs="Times New Roman"/>
          <w:sz w:val="20"/>
          <w:szCs w:val="20"/>
        </w:rPr>
        <w:t>1579</w:t>
      </w:r>
      <w:r w:rsidRPr="00F92C0F">
        <w:rPr>
          <w:rFonts w:ascii="Times New Roman" w:hAnsi="Times New Roman" w:cs="Times New Roman"/>
          <w:sz w:val="20"/>
          <w:szCs w:val="20"/>
        </w:rPr>
        <w:t xml:space="preserve">, z </w:t>
      </w:r>
      <w:proofErr w:type="spellStart"/>
      <w:r w:rsidRPr="00F92C0F">
        <w:rPr>
          <w:rFonts w:ascii="Times New Roman" w:hAnsi="Times New Roman" w:cs="Times New Roman"/>
          <w:sz w:val="20"/>
          <w:szCs w:val="20"/>
        </w:rPr>
        <w:t>późn</w:t>
      </w:r>
      <w:proofErr w:type="spellEnd"/>
      <w:r w:rsidRPr="00F92C0F">
        <w:rPr>
          <w:rFonts w:ascii="Times New Roman" w:hAnsi="Times New Roman" w:cs="Times New Roman"/>
          <w:sz w:val="20"/>
          <w:szCs w:val="20"/>
        </w:rPr>
        <w:t>. zm.) zwłaszcza czy proponowane zmiany nie stoją w sprzeczności z przepisami ustawy prawo zamówień publicznych;</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 xml:space="preserve">wpływu na cel operacji (czy proponowane zmiany nie wpłyną na zmianę lub możliwość osiągnięcia celu operacji); </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 xml:space="preserve">wpływu na zachowanie standardów jakościowych operacji (czy proponowane zmiany nie pogorszą standardów jakościowych inwestycji); </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poprawności dokumentów i uzasadnienia zmian (czy dołączono stosowne dokumenty: protokoły konieczności, wpisy do książki budowy, decyzje, uzasadnienia, itp.);</w:t>
      </w:r>
    </w:p>
    <w:p w:rsidR="00F92C0F" w:rsidRPr="00F92C0F" w:rsidRDefault="00F92C0F" w:rsidP="006544B2">
      <w:pPr>
        <w:numPr>
          <w:ilvl w:val="0"/>
          <w:numId w:val="28"/>
        </w:numPr>
        <w:tabs>
          <w:tab w:val="left" w:pos="284"/>
        </w:tabs>
        <w:autoSpaceDE w:val="0"/>
        <w:adjustRightInd w:val="0"/>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sz w:val="20"/>
          <w:szCs w:val="20"/>
        </w:rPr>
        <w:t xml:space="preserve">konieczności zmian w umowie o </w:t>
      </w:r>
      <w:r>
        <w:rPr>
          <w:rFonts w:ascii="Times New Roman" w:hAnsi="Times New Roman" w:cs="Times New Roman"/>
          <w:sz w:val="20"/>
          <w:szCs w:val="20"/>
        </w:rPr>
        <w:t>dofinansowanie</w:t>
      </w:r>
      <w:r w:rsidRPr="00F92C0F">
        <w:rPr>
          <w:rFonts w:ascii="Times New Roman" w:hAnsi="Times New Roman" w:cs="Times New Roman"/>
          <w:sz w:val="20"/>
          <w:szCs w:val="20"/>
        </w:rPr>
        <w:t xml:space="preserve"> (czy istnieje konieczność sporządzenia aneksu do umowy).</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Akceptacji podlegać będą wszystkie zmiany wprowadzone zgodnie z obowiązującymi przepisami prawa, jeżeli nie powodują pogorszenia jakości operacji, zmiany celu operacji, rozszerzenia zakresu rzeczowego o dodatkowe zadanie oraz jeżeli zostały odpowiednio uzasadnione i udokumentowane.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Po zakończeniu realizacji operacji bądź danego etapu operacji, Beneficjent składa wniosek o płatność w terminach określonych w umowie o </w:t>
      </w:r>
      <w:r>
        <w:rPr>
          <w:rFonts w:ascii="Times New Roman" w:hAnsi="Times New Roman" w:cs="Times New Roman"/>
          <w:sz w:val="20"/>
          <w:szCs w:val="20"/>
        </w:rPr>
        <w:t>dofinansowanie</w:t>
      </w:r>
      <w:r w:rsidRPr="00F92C0F">
        <w:rPr>
          <w:rFonts w:ascii="Times New Roman" w:hAnsi="Times New Roman" w:cs="Times New Roman"/>
          <w:sz w:val="20"/>
          <w:szCs w:val="20"/>
        </w:rPr>
        <w:t>.</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operacji na podstawie umowy </w:t>
      </w:r>
      <w:r w:rsidRPr="00F92C0F">
        <w:rPr>
          <w:rFonts w:ascii="Times New Roman" w:hAnsi="Times New Roman" w:cs="Times New Roman"/>
          <w:sz w:val="20"/>
          <w:szCs w:val="20"/>
          <w:u w:val="single"/>
        </w:rPr>
        <w:t>ryczałtowej</w:t>
      </w:r>
      <w:r w:rsidRPr="00F92C0F">
        <w:rPr>
          <w:rFonts w:ascii="Times New Roman" w:hAnsi="Times New Roman" w:cs="Times New Roman"/>
          <w:sz w:val="20"/>
          <w:szCs w:val="20"/>
        </w:rPr>
        <w:t xml:space="preserve"> z wykonawcą, SW sprawdza realizację zakresu rzeczowego na podstawie:</w:t>
      </w:r>
    </w:p>
    <w:p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i/>
          <w:sz w:val="20"/>
          <w:szCs w:val="20"/>
        </w:rPr>
        <w:t>Zestawienia rzeczowo – finansowego z realizacji operacji</w:t>
      </w:r>
      <w:r w:rsidRPr="00F92C0F">
        <w:rPr>
          <w:rFonts w:ascii="Times New Roman" w:hAnsi="Times New Roman" w:cs="Times New Roman"/>
          <w:sz w:val="20"/>
          <w:szCs w:val="20"/>
        </w:rPr>
        <w:t>,</w:t>
      </w:r>
    </w:p>
    <w:p w:rsidR="00F92C0F" w:rsidRPr="00F92C0F" w:rsidRDefault="00F92C0F" w:rsidP="006544B2">
      <w:pPr>
        <w:numPr>
          <w:ilvl w:val="0"/>
          <w:numId w:val="27"/>
        </w:numPr>
        <w:tabs>
          <w:tab w:val="left" w:pos="284"/>
        </w:tabs>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i/>
          <w:sz w:val="20"/>
          <w:szCs w:val="20"/>
        </w:rPr>
        <w:t>Protokołów odbioru robót</w:t>
      </w:r>
      <w:r w:rsidRPr="00F92C0F">
        <w:rPr>
          <w:rFonts w:ascii="Times New Roman" w:hAnsi="Times New Roman" w:cs="Times New Roman"/>
          <w:sz w:val="20"/>
          <w:szCs w:val="20"/>
        </w:rPr>
        <w:t xml:space="preserve"> – sporządzonych w układzie pozycji </w:t>
      </w:r>
      <w:r w:rsidRPr="00F92C0F">
        <w:rPr>
          <w:rFonts w:ascii="Times New Roman" w:hAnsi="Times New Roman" w:cs="Times New Roman"/>
          <w:i/>
          <w:sz w:val="20"/>
          <w:szCs w:val="20"/>
        </w:rPr>
        <w:t>Zestawienia rzeczowo 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(elementów scalonych), </w:t>
      </w:r>
    </w:p>
    <w:p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i/>
          <w:sz w:val="20"/>
          <w:szCs w:val="20"/>
        </w:rPr>
      </w:pPr>
      <w:r w:rsidRPr="00F92C0F">
        <w:rPr>
          <w:rFonts w:ascii="Times New Roman" w:hAnsi="Times New Roman" w:cs="Times New Roman"/>
          <w:i/>
          <w:sz w:val="20"/>
          <w:szCs w:val="20"/>
        </w:rPr>
        <w:lastRenderedPageBreak/>
        <w:t>Kosztorysów różnicowych wykazujących:</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różnice pomiędzy projektem budowlanym a stanem faktycznym na dzień sporządzania kosztorysu różnicowego,</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 istotne odstępstwa, o których mowa w art. 36 a ustawy z dnia 7 lipca 1994 r. Prawo budowlane (Dz. U. z 2017r. poz. 1332 </w:t>
      </w:r>
      <w:r>
        <w:rPr>
          <w:rFonts w:ascii="Times New Roman" w:hAnsi="Times New Roman" w:cs="Times New Roman"/>
          <w:sz w:val="20"/>
          <w:szCs w:val="20"/>
        </w:rPr>
        <w:br/>
      </w:r>
      <w:r w:rsidRPr="00F92C0F">
        <w:rPr>
          <w:rFonts w:ascii="Times New Roman" w:hAnsi="Times New Roman" w:cs="Times New Roman"/>
          <w:sz w:val="20"/>
          <w:szCs w:val="20"/>
        </w:rPr>
        <w:t xml:space="preserve">z </w:t>
      </w:r>
      <w:proofErr w:type="spellStart"/>
      <w:r w:rsidRPr="00F92C0F">
        <w:rPr>
          <w:rFonts w:ascii="Times New Roman" w:hAnsi="Times New Roman" w:cs="Times New Roman"/>
          <w:sz w:val="20"/>
          <w:szCs w:val="20"/>
        </w:rPr>
        <w:t>późn</w:t>
      </w:r>
      <w:proofErr w:type="spellEnd"/>
      <w:r w:rsidRPr="00F92C0F">
        <w:rPr>
          <w:rFonts w:ascii="Times New Roman" w:hAnsi="Times New Roman" w:cs="Times New Roman"/>
          <w:sz w:val="20"/>
          <w:szCs w:val="20"/>
        </w:rPr>
        <w:t>. zm.).</w:t>
      </w:r>
    </w:p>
    <w:p w:rsidR="00F92C0F" w:rsidRPr="00F92C0F" w:rsidRDefault="00F92C0F" w:rsidP="00F92C0F">
      <w:pPr>
        <w:spacing w:before="120" w:after="120" w:line="240" w:lineRule="auto"/>
        <w:jc w:val="both"/>
        <w:rPr>
          <w:rFonts w:ascii="Times New Roman" w:hAnsi="Times New Roman" w:cs="Times New Roman"/>
          <w:sz w:val="20"/>
          <w:szCs w:val="20"/>
          <w:u w:val="single"/>
        </w:rPr>
      </w:pPr>
      <w:r w:rsidRPr="00F92C0F">
        <w:rPr>
          <w:rFonts w:ascii="Times New Roman" w:hAnsi="Times New Roman" w:cs="Times New Roman"/>
          <w:sz w:val="20"/>
          <w:szCs w:val="20"/>
          <w:u w:val="single"/>
        </w:rPr>
        <w:t>Uwaga</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robót na podstawie umowy </w:t>
      </w:r>
      <w:r w:rsidRPr="00F92C0F">
        <w:rPr>
          <w:rFonts w:ascii="Times New Roman" w:hAnsi="Times New Roman" w:cs="Times New Roman"/>
          <w:sz w:val="20"/>
          <w:szCs w:val="20"/>
          <w:u w:val="single"/>
        </w:rPr>
        <w:t>kosztorysowej</w:t>
      </w:r>
      <w:r w:rsidRPr="00F92C0F">
        <w:rPr>
          <w:rFonts w:ascii="Times New Roman" w:hAnsi="Times New Roman" w:cs="Times New Roman"/>
          <w:sz w:val="20"/>
          <w:szCs w:val="20"/>
        </w:rPr>
        <w:t xml:space="preserve"> z wykonawcą, kosztorys różnicowy powinien wykazywać różnice pomiędzy stanem faktycznym, a kosztorysem ofertowym lub innym dokumentem zawierającym szczegółowy zakres rzeczowy wraz z wyceną, uzgodnioną pomiędzy wykonawcą a zamawiającym.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Kosztorys różnicowy powinien zawierać informacje (dodatkowe kolumny w kosztorysie) wskazujące na różnice powstałe między aktualną wersją umowy (postać skuteczna umowy tj. po aneksie) a stanem faktycznym po realizacji.</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Beneficjent dokonał zmiany sposobu realizacji operacji, bez akceptacji SW (zawarł informację o tych zmianach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w kosztorysie różnicowym), na etapie kontroli administracyjnej wniosku o płatność SW dokona oceny dopuszczalności tych zmian z zachowaniem ww. zasad dla zmian zakresu rzeczowego.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Beneficjent może uzupełniać i poprawiać dokumentację w ramach usunięcia braków / złożenia wyjaśnień dokonywanych na etapie weryfikacji wniosku. Po zakończeniu oceny merytorycznej, dokumenty uznaje się za ostateczne i niepodlegające żadnym modyfikacjom.</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stanu faktycznego </w:t>
      </w:r>
      <w:r w:rsidRPr="00F92C0F">
        <w:rPr>
          <w:rFonts w:ascii="Times New Roman" w:hAnsi="Times New Roman" w:cs="Times New Roman"/>
          <w:sz w:val="20"/>
          <w:szCs w:val="20"/>
          <w:u w:val="single"/>
        </w:rPr>
        <w:t>niewykazane</w:t>
      </w:r>
      <w:r w:rsidRPr="00F92C0F">
        <w:rPr>
          <w:rFonts w:ascii="Times New Roman" w:hAnsi="Times New Roman" w:cs="Times New Roman"/>
          <w:sz w:val="20"/>
          <w:szCs w:val="20"/>
        </w:rPr>
        <w:t xml:space="preserve"> w kosztorysie różnicowym, a stwierdzone podczas kontroli na miejscu realizacji operacji, będą podstawą do dokonania korekty kosztów kwalifikowalnych, co może skutkować obniżeniem kwoty pomocy.</w:t>
      </w:r>
    </w:p>
    <w:p w:rsidR="00F92C0F" w:rsidRPr="00F92C0F" w:rsidRDefault="00F92C0F" w:rsidP="00F92C0F">
      <w:pPr>
        <w:spacing w:before="120" w:after="120" w:line="240" w:lineRule="auto"/>
        <w:jc w:val="both"/>
        <w:rPr>
          <w:rFonts w:ascii="Times New Roman" w:hAnsi="Times New Roman" w:cs="Times New Roman"/>
          <w:sz w:val="20"/>
          <w:szCs w:val="20"/>
          <w:u w:val="single"/>
        </w:rPr>
      </w:pPr>
      <w:r w:rsidRPr="00F92C0F">
        <w:rPr>
          <w:rFonts w:ascii="Times New Roman" w:hAnsi="Times New Roman" w:cs="Times New Roman"/>
          <w:sz w:val="20"/>
          <w:szCs w:val="20"/>
          <w:u w:val="single"/>
        </w:rPr>
        <w:t>Uwaga</w:t>
      </w:r>
    </w:p>
    <w:p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Niezrealizowane elementy korygowane będą wg cen z kosztorysu ofertowego. Jedynie w przypadku umowy ryczałtowej, dla której nie został sporządzony kosztorys ofertowy, niezrealizowane elementy będą korygowane według cen z kosztorysu inwestorskiego. Natomiast elementy wykonane, a nieplanowane na etapie kosztorysu inwestorskiego lub ofertowego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i niewykazane w kosztorysie różnicowym, korygowane będą wg bazy cenowej z daty sporządzenia kosztorysu ofertowego lub inwestorskiego, jeżeli </w:t>
      </w:r>
      <w:r>
        <w:rPr>
          <w:rFonts w:ascii="Times New Roman" w:hAnsi="Times New Roman" w:cs="Times New Roman"/>
          <w:sz w:val="20"/>
          <w:szCs w:val="20"/>
        </w:rPr>
        <w:t xml:space="preserve">kosztorys </w:t>
      </w:r>
      <w:r w:rsidRPr="00F92C0F">
        <w:rPr>
          <w:rFonts w:ascii="Times New Roman" w:hAnsi="Times New Roman" w:cs="Times New Roman"/>
          <w:sz w:val="20"/>
          <w:szCs w:val="20"/>
        </w:rPr>
        <w:t>ofertowy nie został sporządzony.</w:t>
      </w:r>
    </w:p>
    <w:p w:rsidR="00236836" w:rsidRPr="00236836" w:rsidRDefault="00236836" w:rsidP="00236836">
      <w:pPr>
        <w:rPr>
          <w:rFonts w:ascii="Times New Roman" w:hAnsi="Times New Roman" w:cs="Times New Roman"/>
          <w:sz w:val="19"/>
          <w:szCs w:val="19"/>
        </w:rPr>
      </w:pPr>
    </w:p>
    <w:p w:rsidR="00236836" w:rsidRPr="00236836" w:rsidRDefault="00236836" w:rsidP="00236836">
      <w:pPr>
        <w:rPr>
          <w:rFonts w:ascii="Times New Roman" w:hAnsi="Times New Roman" w:cs="Times New Roman"/>
          <w:sz w:val="19"/>
          <w:szCs w:val="19"/>
        </w:rPr>
      </w:pPr>
    </w:p>
    <w:p w:rsidR="00F271AB" w:rsidRPr="00236836" w:rsidRDefault="00F271AB" w:rsidP="00236836">
      <w:pPr>
        <w:tabs>
          <w:tab w:val="left" w:pos="7260"/>
        </w:tabs>
        <w:rPr>
          <w:rFonts w:ascii="Times New Roman" w:hAnsi="Times New Roman" w:cs="Times New Roman"/>
          <w:sz w:val="19"/>
          <w:szCs w:val="19"/>
        </w:rPr>
      </w:pPr>
    </w:p>
    <w:sectPr w:rsidR="00F271AB" w:rsidRPr="00236836" w:rsidSect="00864EAE">
      <w:headerReference w:type="default" r:id="rId12"/>
      <w:footerReference w:type="default" r:id="rId13"/>
      <w:pgSz w:w="11900" w:h="16840"/>
      <w:pgMar w:top="711" w:right="817" w:bottom="568" w:left="95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F88" w:rsidRDefault="00F01F88" w:rsidP="00E84950">
      <w:pPr>
        <w:spacing w:after="0" w:line="240" w:lineRule="auto"/>
      </w:pPr>
      <w:r>
        <w:separator/>
      </w:r>
    </w:p>
  </w:endnote>
  <w:endnote w:type="continuationSeparator" w:id="0">
    <w:p w:rsidR="00F01F88" w:rsidRDefault="00F01F88" w:rsidP="00E8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31" w:rsidRPr="00BC7294" w:rsidRDefault="00403531" w:rsidP="00BC7294">
    <w:pPr>
      <w:tabs>
        <w:tab w:val="left" w:pos="142"/>
      </w:tabs>
      <w:ind w:right="260"/>
      <w:rPr>
        <w:rStyle w:val="Nagweklubstopka0"/>
        <w:rFonts w:eastAsiaTheme="minorHAnsi"/>
      </w:rPr>
    </w:pPr>
    <w:r>
      <w:rPr>
        <w:rStyle w:val="Nagweklubstopka0"/>
        <w:rFonts w:eastAsiaTheme="minorHAnsi"/>
      </w:rPr>
      <w:t>PO RYBY 2014-2020/v.</w:t>
    </w:r>
    <w:r w:rsidR="008F2936">
      <w:rPr>
        <w:rStyle w:val="Nagweklubstopka0"/>
        <w:rFonts w:eastAsiaTheme="minorHAnsi"/>
      </w:rPr>
      <w:t>5z</w:t>
    </w:r>
    <w:r>
      <w:rPr>
        <w:color w:val="8496B0" w:themeColor="text2" w:themeTint="99"/>
        <w:spacing w:val="60"/>
        <w:sz w:val="24"/>
        <w:szCs w:val="24"/>
      </w:rPr>
      <w:t xml:space="preserve">                                                       </w:t>
    </w:r>
    <w:r w:rsidRPr="00BC7294">
      <w:rPr>
        <w:rStyle w:val="Nagweklubstopka0"/>
        <w:rFonts w:eastAsiaTheme="minorHAnsi"/>
      </w:rPr>
      <w:t xml:space="preserve">Strona </w:t>
    </w:r>
    <w:r w:rsidRPr="00BC7294">
      <w:rPr>
        <w:rStyle w:val="Nagweklubstopka0"/>
        <w:rFonts w:eastAsiaTheme="minorHAnsi"/>
      </w:rPr>
      <w:fldChar w:fldCharType="begin"/>
    </w:r>
    <w:r w:rsidRPr="00BC7294">
      <w:rPr>
        <w:rStyle w:val="Nagweklubstopka0"/>
        <w:rFonts w:eastAsiaTheme="minorHAnsi"/>
      </w:rPr>
      <w:instrText>PAGE   \* MERGEFORMAT</w:instrText>
    </w:r>
    <w:r w:rsidRPr="00BC7294">
      <w:rPr>
        <w:rStyle w:val="Nagweklubstopka0"/>
        <w:rFonts w:eastAsiaTheme="minorHAnsi"/>
      </w:rPr>
      <w:fldChar w:fldCharType="separate"/>
    </w:r>
    <w:r w:rsidR="008F2936">
      <w:rPr>
        <w:rStyle w:val="Nagweklubstopka0"/>
        <w:rFonts w:eastAsiaTheme="minorHAnsi"/>
        <w:noProof/>
      </w:rPr>
      <w:t>2</w:t>
    </w:r>
    <w:r w:rsidRPr="00BC7294">
      <w:rPr>
        <w:rStyle w:val="Nagweklubstopka0"/>
        <w:rFonts w:eastAsiaTheme="minorHAnsi"/>
      </w:rPr>
      <w:fldChar w:fldCharType="end"/>
    </w:r>
    <w:r w:rsidRPr="00BC7294">
      <w:rPr>
        <w:rStyle w:val="Nagweklubstopka0"/>
        <w:rFonts w:eastAsiaTheme="minorHAnsi"/>
      </w:rPr>
      <w:t xml:space="preserve"> | </w:t>
    </w:r>
    <w:r w:rsidRPr="00BC7294">
      <w:rPr>
        <w:rStyle w:val="Nagweklubstopka0"/>
        <w:rFonts w:eastAsiaTheme="minorHAnsi"/>
      </w:rPr>
      <w:fldChar w:fldCharType="begin"/>
    </w:r>
    <w:r w:rsidRPr="00BC7294">
      <w:rPr>
        <w:rStyle w:val="Nagweklubstopka0"/>
        <w:rFonts w:eastAsiaTheme="minorHAnsi"/>
      </w:rPr>
      <w:instrText>NUMPAGES  \* Arabic  \* MERGEFORMAT</w:instrText>
    </w:r>
    <w:r w:rsidRPr="00BC7294">
      <w:rPr>
        <w:rStyle w:val="Nagweklubstopka0"/>
        <w:rFonts w:eastAsiaTheme="minorHAnsi"/>
      </w:rPr>
      <w:fldChar w:fldCharType="separate"/>
    </w:r>
    <w:r w:rsidR="008F2936">
      <w:rPr>
        <w:rStyle w:val="Nagweklubstopka0"/>
        <w:rFonts w:eastAsiaTheme="minorHAnsi"/>
        <w:noProof/>
      </w:rPr>
      <w:t>20</w:t>
    </w:r>
    <w:r w:rsidRPr="00BC7294">
      <w:rPr>
        <w:rStyle w:val="Nagweklubstopka0"/>
        <w:rFonts w:eastAsiaTheme="minorHAnsi"/>
      </w:rPr>
      <w:fldChar w:fldCharType="end"/>
    </w:r>
  </w:p>
  <w:p w:rsidR="00403531" w:rsidRDefault="0040353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31" w:rsidRDefault="00403531">
    <w:pPr>
      <w:rPr>
        <w:sz w:val="2"/>
        <w:szCs w:val="2"/>
      </w:rPr>
    </w:pPr>
    <w:r>
      <w:rPr>
        <w:noProof/>
        <w:lang w:eastAsia="pl-PL"/>
      </w:rPr>
      <mc:AlternateContent>
        <mc:Choice Requires="wps">
          <w:drawing>
            <wp:anchor distT="0" distB="0" distL="63500" distR="63500" simplePos="0" relativeHeight="251659264" behindDoc="1" locked="0" layoutInCell="1" allowOverlap="1" wp14:anchorId="16AA3B13" wp14:editId="1BA8FC6E">
              <wp:simplePos x="0" y="0"/>
              <wp:positionH relativeFrom="page">
                <wp:posOffset>622300</wp:posOffset>
              </wp:positionH>
              <wp:positionV relativeFrom="page">
                <wp:posOffset>10398125</wp:posOffset>
              </wp:positionV>
              <wp:extent cx="5925185" cy="123825"/>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531" w:rsidRDefault="00403531">
                          <w:pPr>
                            <w:tabs>
                              <w:tab w:val="right" w:pos="9331"/>
                            </w:tabs>
                            <w:spacing w:line="240" w:lineRule="auto"/>
                          </w:pPr>
                          <w:r>
                            <w:rPr>
                              <w:rStyle w:val="Nagweklubstopka0"/>
                              <w:rFonts w:eastAsiaTheme="minorHAnsi"/>
                            </w:rPr>
                            <w:t>PO RYBY 2014-2020/v.5r</w:t>
                          </w:r>
                          <w:r>
                            <w:rPr>
                              <w:rStyle w:val="Nagweklubstopka0"/>
                              <w:rFonts w:eastAsiaTheme="minorHAnsi"/>
                            </w:rPr>
                            <w:tab/>
                            <w:t xml:space="preserve">Strona </w:t>
                          </w:r>
                          <w:r>
                            <w:fldChar w:fldCharType="begin"/>
                          </w:r>
                          <w:r>
                            <w:instrText xml:space="preserve"> PAGE \* MERGEFORMAT </w:instrText>
                          </w:r>
                          <w:r>
                            <w:fldChar w:fldCharType="separate"/>
                          </w:r>
                          <w:r w:rsidR="008F2936" w:rsidRPr="008F2936">
                            <w:rPr>
                              <w:rStyle w:val="Nagweklubstopka0"/>
                              <w:rFonts w:eastAsiaTheme="minorHAnsi"/>
                              <w:noProof/>
                            </w:rPr>
                            <w:t>19</w:t>
                          </w:r>
                          <w:r>
                            <w:rPr>
                              <w:rStyle w:val="Nagweklubstopka0"/>
                              <w:rFonts w:eastAsiaTheme="minorHAnsi"/>
                              <w:b w:val="0"/>
                              <w:bCs w:val="0"/>
                            </w:rPr>
                            <w:fldChar w:fldCharType="end"/>
                          </w:r>
                          <w:r>
                            <w:rPr>
                              <w:rStyle w:val="Nagweklubstopka0"/>
                              <w:rFonts w:eastAsiaTheme="minorHAnsi"/>
                            </w:rPr>
                            <w:t xml:space="preserve"> z 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A3B13" id="_x0000_t202" coordsize="21600,21600" o:spt="202" path="m,l,21600r21600,l21600,xe">
              <v:stroke joinstyle="miter"/>
              <v:path gradientshapeok="t" o:connecttype="rect"/>
            </v:shapetype>
            <v:shape id="Text Box 1" o:spid="_x0000_s1027" type="#_x0000_t202" style="position:absolute;margin-left:49pt;margin-top:818.75pt;width:466.5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D0qgIAAKk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" filled="f" stroked="f">
              <v:textbox style="mso-fit-shape-to-text:t" inset="0,0,0,0">
                <w:txbxContent>
                  <w:p w:rsidR="00403531" w:rsidRDefault="00403531">
                    <w:pPr>
                      <w:tabs>
                        <w:tab w:val="right" w:pos="9331"/>
                      </w:tabs>
                      <w:spacing w:line="240" w:lineRule="auto"/>
                    </w:pPr>
                    <w:r>
                      <w:rPr>
                        <w:rStyle w:val="Nagweklubstopka0"/>
                        <w:rFonts w:eastAsiaTheme="minorHAnsi"/>
                      </w:rPr>
                      <w:t>PO RYBY 2014-2020/v.5r</w:t>
                    </w:r>
                    <w:r>
                      <w:rPr>
                        <w:rStyle w:val="Nagweklubstopka0"/>
                        <w:rFonts w:eastAsiaTheme="minorHAnsi"/>
                      </w:rPr>
                      <w:tab/>
                      <w:t xml:space="preserve">Strona </w:t>
                    </w:r>
                    <w:r>
                      <w:fldChar w:fldCharType="begin"/>
                    </w:r>
                    <w:r>
                      <w:instrText xml:space="preserve"> PAGE \* MERGEFORMAT </w:instrText>
                    </w:r>
                    <w:r>
                      <w:fldChar w:fldCharType="separate"/>
                    </w:r>
                    <w:r w:rsidR="008F2936" w:rsidRPr="008F2936">
                      <w:rPr>
                        <w:rStyle w:val="Nagweklubstopka0"/>
                        <w:rFonts w:eastAsiaTheme="minorHAnsi"/>
                        <w:noProof/>
                      </w:rPr>
                      <w:t>19</w:t>
                    </w:r>
                    <w:r>
                      <w:rPr>
                        <w:rStyle w:val="Nagweklubstopka0"/>
                        <w:rFonts w:eastAsiaTheme="minorHAnsi"/>
                        <w:b w:val="0"/>
                        <w:bCs w:val="0"/>
                      </w:rPr>
                      <w:fldChar w:fldCharType="end"/>
                    </w:r>
                    <w:r>
                      <w:rPr>
                        <w:rStyle w:val="Nagweklubstopka0"/>
                        <w:rFonts w:eastAsiaTheme="minorHAnsi"/>
                      </w:rPr>
                      <w:t xml:space="preserve"> z 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F88" w:rsidRDefault="00F01F88" w:rsidP="00E84950">
      <w:pPr>
        <w:spacing w:after="0" w:line="240" w:lineRule="auto"/>
      </w:pPr>
      <w:r>
        <w:separator/>
      </w:r>
    </w:p>
  </w:footnote>
  <w:footnote w:type="continuationSeparator" w:id="0">
    <w:p w:rsidR="00F01F88" w:rsidRDefault="00F01F88" w:rsidP="00E84950">
      <w:pPr>
        <w:spacing w:after="0" w:line="240" w:lineRule="auto"/>
      </w:pPr>
      <w:r>
        <w:continuationSeparator/>
      </w:r>
    </w:p>
  </w:footnote>
  <w:footnote w:id="1">
    <w:p w:rsidR="00403531" w:rsidRPr="00E84950" w:rsidRDefault="00403531" w:rsidP="00E84950">
      <w:pPr>
        <w:spacing w:after="120" w:line="240" w:lineRule="exact"/>
        <w:ind w:left="221"/>
        <w:rPr>
          <w:rFonts w:ascii="Times New Roman" w:hAnsi="Times New Roman" w:cs="Times New Roman"/>
          <w:sz w:val="16"/>
          <w:szCs w:val="16"/>
        </w:rPr>
      </w:pPr>
      <w:r>
        <w:rPr>
          <w:rStyle w:val="Odwoanieprzypisudolnego"/>
        </w:rPr>
        <w:footnoteRef/>
      </w:r>
      <w:r>
        <w:t xml:space="preserve"> </w:t>
      </w:r>
      <w:r w:rsidRPr="00E84950">
        <w:rPr>
          <w:rFonts w:ascii="Times New Roman" w:hAnsi="Times New Roman" w:cs="Times New Roman"/>
          <w:sz w:val="16"/>
          <w:szCs w:val="16"/>
        </w:rPr>
        <w:t>Dotyczy to w szczególności:</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E84950">
        <w:rPr>
          <w:rFonts w:ascii="Times New Roman" w:hAnsi="Times New Roman" w:cs="Times New Roman"/>
          <w:sz w:val="16"/>
          <w:szCs w:val="16"/>
        </w:rPr>
        <w:t>późn</w:t>
      </w:r>
      <w:proofErr w:type="spellEnd"/>
      <w:r w:rsidRPr="00E84950">
        <w:rPr>
          <w:rFonts w:ascii="Times New Roman" w:hAnsi="Times New Roman" w:cs="Times New Roman"/>
          <w:sz w:val="16"/>
          <w:szCs w:val="16"/>
        </w:rPr>
        <w:t>. zm.),</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rozporządzenia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w:t>
      </w:r>
      <w:proofErr w:type="spellStart"/>
      <w:r w:rsidRPr="00E84950">
        <w:rPr>
          <w:rFonts w:ascii="Times New Roman" w:hAnsi="Times New Roman" w:cs="Times New Roman"/>
          <w:sz w:val="16"/>
          <w:szCs w:val="16"/>
        </w:rPr>
        <w:t>późn</w:t>
      </w:r>
      <w:proofErr w:type="spellEnd"/>
      <w:r w:rsidRPr="00E84950">
        <w:rPr>
          <w:rFonts w:ascii="Times New Roman" w:hAnsi="Times New Roman" w:cs="Times New Roman"/>
          <w:sz w:val="16"/>
          <w:szCs w:val="16"/>
        </w:rPr>
        <w:t>. zm.),</w:t>
      </w:r>
    </w:p>
    <w:p w:rsidR="00403531" w:rsidRPr="00E84950" w:rsidRDefault="00403531" w:rsidP="00E84950">
      <w:pPr>
        <w:widowControl w:val="0"/>
        <w:numPr>
          <w:ilvl w:val="0"/>
          <w:numId w:val="4"/>
        </w:numPr>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 ustawy z dnia 10 lipca 2015r. o wspieraniu zrównoważonego rozwoju sektora rybackiego z udziałem Europejskiego Funduszu Morskiego i Rybackiego (Dz. U. </w:t>
      </w:r>
      <w:r w:rsidRPr="0085505F">
        <w:rPr>
          <w:rFonts w:ascii="Times New Roman" w:hAnsi="Times New Roman" w:cs="Times New Roman"/>
          <w:sz w:val="16"/>
          <w:szCs w:val="16"/>
        </w:rPr>
        <w:t>z 2017 r. poz. 1267</w:t>
      </w:r>
      <w:r w:rsidRPr="00E84950">
        <w:rPr>
          <w:rFonts w:ascii="Times New Roman" w:hAnsi="Times New Roman" w:cs="Times New Roman"/>
          <w:sz w:val="16"/>
          <w:szCs w:val="16"/>
        </w:rPr>
        <w:t>), zwanej ustawą EFMR,</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ustawy z dnia 20 lutego 2015 r. o rozwoju lokalnym z udziałem lokalnej </w:t>
      </w:r>
      <w:r w:rsidRPr="00EA4520">
        <w:rPr>
          <w:rFonts w:ascii="Times New Roman" w:hAnsi="Times New Roman" w:cs="Times New Roman"/>
          <w:sz w:val="16"/>
          <w:szCs w:val="16"/>
        </w:rPr>
        <w:t>społeczności (Dz. U. z 2018 r. poz. 140</w:t>
      </w:r>
      <w:r w:rsidR="0011111C">
        <w:rPr>
          <w:rFonts w:ascii="Times New Roman" w:hAnsi="Times New Roman" w:cs="Times New Roman"/>
          <w:sz w:val="16"/>
          <w:szCs w:val="16"/>
        </w:rPr>
        <w:t xml:space="preserve"> i 1625</w:t>
      </w:r>
      <w:r w:rsidRPr="00E84950">
        <w:rPr>
          <w:rFonts w:ascii="Times New Roman" w:hAnsi="Times New Roman" w:cs="Times New Roman"/>
          <w:sz w:val="16"/>
          <w:szCs w:val="16"/>
        </w:rPr>
        <w:t>), zwanej ustawą RLKS,</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rFonts w:ascii="Times New Roman" w:hAnsi="Times New Roman" w:cs="Times New Roman"/>
          <w:sz w:val="16"/>
          <w:szCs w:val="16"/>
        </w:rPr>
        <w:t xml:space="preserve"> oraz z 2018 r. poz. 1503</w:t>
      </w:r>
      <w:r w:rsidRPr="00E84950">
        <w:rPr>
          <w:rFonts w:ascii="Times New Roman" w:hAnsi="Times New Roman" w:cs="Times New Roman"/>
          <w:sz w:val="16"/>
          <w:szCs w:val="16"/>
        </w:rPr>
        <w:t>), zwanego rozporządzeniem.</w:t>
      </w:r>
    </w:p>
    <w:p w:rsidR="00403531" w:rsidRDefault="00403531" w:rsidP="00DF3B93">
      <w:pPr>
        <w:pStyle w:val="Tekstprzypisudolnego"/>
        <w:tabs>
          <w:tab w:val="left" w:pos="1650"/>
        </w:tabs>
        <w:jc w:val="both"/>
      </w:pPr>
      <w:r w:rsidRPr="00EA4520">
        <w:rPr>
          <w:rFonts w:ascii="Times New Roman" w:hAnsi="Times New Roman" w:cs="Times New Roman"/>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r>
        <w:rPr>
          <w:sz w:val="16"/>
          <w:szCs w:val="16"/>
        </w:rPr>
        <w:t>.</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31" w:rsidRDefault="004035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9E2CD1"/>
    <w:multiLevelType w:val="multilevel"/>
    <w:tmpl w:val="EE642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F64E89"/>
    <w:multiLevelType w:val="multilevel"/>
    <w:tmpl w:val="224284F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E136D"/>
    <w:multiLevelType w:val="multilevel"/>
    <w:tmpl w:val="E514F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31D6D"/>
    <w:multiLevelType w:val="hybridMultilevel"/>
    <w:tmpl w:val="FE9AEAC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380CEE"/>
    <w:multiLevelType w:val="multilevel"/>
    <w:tmpl w:val="8A2A1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2427FE"/>
    <w:multiLevelType w:val="multilevel"/>
    <w:tmpl w:val="048A7A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02B25"/>
    <w:multiLevelType w:val="multilevel"/>
    <w:tmpl w:val="BEA08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801E6E"/>
    <w:multiLevelType w:val="multilevel"/>
    <w:tmpl w:val="19D6A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2F7BAE"/>
    <w:multiLevelType w:val="multilevel"/>
    <w:tmpl w:val="0BD441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A1787E"/>
    <w:multiLevelType w:val="multilevel"/>
    <w:tmpl w:val="9894E3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765FE7"/>
    <w:multiLevelType w:val="multilevel"/>
    <w:tmpl w:val="EF0E9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0E593D"/>
    <w:multiLevelType w:val="multilevel"/>
    <w:tmpl w:val="981290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FA1BC8"/>
    <w:multiLevelType w:val="multilevel"/>
    <w:tmpl w:val="079C5BA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A43D46"/>
    <w:multiLevelType w:val="multilevel"/>
    <w:tmpl w:val="AC501D3E"/>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outline w:val="0"/>
        <w:shadow w:val="0"/>
        <w:emboss w:val="0"/>
        <w:imprint w:val="0"/>
        <w:vanish w:val="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outline w:val="0"/>
        <w:shadow w:val="0"/>
        <w:emboss w:val="0"/>
        <w:imprint w:val="0"/>
        <w:vanish w:val="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outline w:val="0"/>
        <w:shadow w:val="0"/>
        <w:emboss w:val="0"/>
        <w:imprint w:val="0"/>
        <w:vanish w:val="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outline w:val="0"/>
        <w:shadow w:val="0"/>
        <w:emboss w:val="0"/>
        <w:imprint w:val="0"/>
        <w:vanish w:val="0"/>
        <w:sz w:val="20"/>
        <w:szCs w:val="20"/>
        <w:vertAlign w:val="baseline"/>
      </w:rPr>
    </w:lvl>
    <w:lvl w:ilvl="5">
      <w:start w:val="1"/>
      <w:numFmt w:val="lowerLetter"/>
      <w:pStyle w:val="Rozporzdzenieumowa"/>
      <w:lvlText w:val="%6)"/>
      <w:lvlJc w:val="left"/>
      <w:pPr>
        <w:tabs>
          <w:tab w:val="num" w:pos="794"/>
        </w:tabs>
        <w:ind w:left="1191" w:hanging="397"/>
      </w:pPr>
      <w:rPr>
        <w:rFonts w:hint="default"/>
        <w:caps w:val="0"/>
        <w:strike w:val="0"/>
        <w:dstrike w:val="0"/>
        <w:outline w:val="0"/>
        <w:shadow w:val="0"/>
        <w:emboss w:val="0"/>
        <w:imprint w:val="0"/>
        <w:vanish w:val="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1"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outline w:val="0"/>
        <w:shadow w:val="0"/>
        <w:emboss w:val="0"/>
        <w:imprint w:val="0"/>
        <w:vanish w:val="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outline w:val="0"/>
        <w:shadow w:val="0"/>
        <w:emboss w:val="0"/>
        <w:imprint w:val="0"/>
        <w:vanish w:val="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outline w:val="0"/>
        <w:shadow w:val="0"/>
        <w:emboss w:val="0"/>
        <w:imprint w:val="0"/>
        <w:vanish w:val="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outline w:val="0"/>
        <w:shadow w:val="0"/>
        <w:emboss w:val="0"/>
        <w:imprint w:val="0"/>
        <w:vanish w:val="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2" w15:restartNumberingAfterBreak="0">
    <w:nsid w:val="66773871"/>
    <w:multiLevelType w:val="multilevel"/>
    <w:tmpl w:val="08F64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24" w15:restartNumberingAfterBreak="0">
    <w:nsid w:val="680133A2"/>
    <w:multiLevelType w:val="multilevel"/>
    <w:tmpl w:val="293A02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8E5439"/>
    <w:multiLevelType w:val="multilevel"/>
    <w:tmpl w:val="ABDA77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A07147"/>
    <w:multiLevelType w:val="multilevel"/>
    <w:tmpl w:val="259C2FE4"/>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F92AF1"/>
    <w:multiLevelType w:val="multilevel"/>
    <w:tmpl w:val="4B462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10"/>
  </w:num>
  <w:num w:numId="4">
    <w:abstractNumId w:val="7"/>
  </w:num>
  <w:num w:numId="5">
    <w:abstractNumId w:val="6"/>
  </w:num>
  <w:num w:numId="6">
    <w:abstractNumId w:val="26"/>
  </w:num>
  <w:num w:numId="7">
    <w:abstractNumId w:val="1"/>
  </w:num>
  <w:num w:numId="8">
    <w:abstractNumId w:val="15"/>
  </w:num>
  <w:num w:numId="9">
    <w:abstractNumId w:val="2"/>
  </w:num>
  <w:num w:numId="10">
    <w:abstractNumId w:val="24"/>
  </w:num>
  <w:num w:numId="11">
    <w:abstractNumId w:val="29"/>
  </w:num>
  <w:num w:numId="12">
    <w:abstractNumId w:val="3"/>
  </w:num>
  <w:num w:numId="13">
    <w:abstractNumId w:val="11"/>
  </w:num>
  <w:num w:numId="14">
    <w:abstractNumId w:val="16"/>
  </w:num>
  <w:num w:numId="15">
    <w:abstractNumId w:val="22"/>
  </w:num>
  <w:num w:numId="16">
    <w:abstractNumId w:val="18"/>
  </w:num>
  <w:num w:numId="17">
    <w:abstractNumId w:val="17"/>
  </w:num>
  <w:num w:numId="18">
    <w:abstractNumId w:val="27"/>
  </w:num>
  <w:num w:numId="19">
    <w:abstractNumId w:val="0"/>
  </w:num>
  <w:num w:numId="20">
    <w:abstractNumId w:val="12"/>
  </w:num>
  <w:num w:numId="21">
    <w:abstractNumId w:val="19"/>
  </w:num>
  <w:num w:numId="22">
    <w:abstractNumId w:val="28"/>
  </w:num>
  <w:num w:numId="23">
    <w:abstractNumId w:val="14"/>
  </w:num>
  <w:num w:numId="24">
    <w:abstractNumId w:val="25"/>
  </w:num>
  <w:num w:numId="25">
    <w:abstractNumId w:val="9"/>
  </w:num>
  <w:num w:numId="26">
    <w:abstractNumId w:val="5"/>
  </w:num>
  <w:num w:numId="27">
    <w:abstractNumId w:val="23"/>
  </w:num>
  <w:num w:numId="28">
    <w:abstractNumId w:val="4"/>
  </w:num>
  <w:num w:numId="29">
    <w:abstractNumId w:val="21"/>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50"/>
    <w:rsid w:val="0002413C"/>
    <w:rsid w:val="00040D0C"/>
    <w:rsid w:val="001056E3"/>
    <w:rsid w:val="0011111C"/>
    <w:rsid w:val="00150B3C"/>
    <w:rsid w:val="001D2FFC"/>
    <w:rsid w:val="001E592B"/>
    <w:rsid w:val="002218A4"/>
    <w:rsid w:val="00223DAB"/>
    <w:rsid w:val="00236836"/>
    <w:rsid w:val="002477D8"/>
    <w:rsid w:val="0025737F"/>
    <w:rsid w:val="00297AA3"/>
    <w:rsid w:val="002D2DA8"/>
    <w:rsid w:val="00307DA1"/>
    <w:rsid w:val="00353D80"/>
    <w:rsid w:val="003D2851"/>
    <w:rsid w:val="00403531"/>
    <w:rsid w:val="00412FF5"/>
    <w:rsid w:val="00493659"/>
    <w:rsid w:val="00554EDB"/>
    <w:rsid w:val="00567388"/>
    <w:rsid w:val="005B7140"/>
    <w:rsid w:val="005E0865"/>
    <w:rsid w:val="005E741D"/>
    <w:rsid w:val="005F3787"/>
    <w:rsid w:val="006071B7"/>
    <w:rsid w:val="006544B2"/>
    <w:rsid w:val="006B448B"/>
    <w:rsid w:val="006D773F"/>
    <w:rsid w:val="007132FC"/>
    <w:rsid w:val="00727D17"/>
    <w:rsid w:val="007A05A1"/>
    <w:rsid w:val="007A787B"/>
    <w:rsid w:val="0085505F"/>
    <w:rsid w:val="00864EAE"/>
    <w:rsid w:val="008A7F54"/>
    <w:rsid w:val="008B13D5"/>
    <w:rsid w:val="008C479B"/>
    <w:rsid w:val="008F2936"/>
    <w:rsid w:val="00900A4C"/>
    <w:rsid w:val="009042BE"/>
    <w:rsid w:val="00911D97"/>
    <w:rsid w:val="0096646F"/>
    <w:rsid w:val="009E155A"/>
    <w:rsid w:val="00A034C2"/>
    <w:rsid w:val="00A267D2"/>
    <w:rsid w:val="00A95674"/>
    <w:rsid w:val="00AF67BE"/>
    <w:rsid w:val="00B23F95"/>
    <w:rsid w:val="00B97A18"/>
    <w:rsid w:val="00BC5F0B"/>
    <w:rsid w:val="00BC7294"/>
    <w:rsid w:val="00BC78C5"/>
    <w:rsid w:val="00C0026D"/>
    <w:rsid w:val="00C0157D"/>
    <w:rsid w:val="00C052A4"/>
    <w:rsid w:val="00C624C1"/>
    <w:rsid w:val="00CE08B5"/>
    <w:rsid w:val="00DD2F86"/>
    <w:rsid w:val="00DE000D"/>
    <w:rsid w:val="00DF3B93"/>
    <w:rsid w:val="00E44664"/>
    <w:rsid w:val="00E84950"/>
    <w:rsid w:val="00EA4520"/>
    <w:rsid w:val="00F01F88"/>
    <w:rsid w:val="00F271AB"/>
    <w:rsid w:val="00F57A99"/>
    <w:rsid w:val="00F90912"/>
    <w:rsid w:val="00F92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C71B40-1AC2-4816-92AC-2EA7CE53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92C0F"/>
    <w:pPr>
      <w:keepNext/>
      <w:pBdr>
        <w:top w:val="double" w:sz="6" w:space="1" w:color="auto"/>
        <w:left w:val="double" w:sz="6" w:space="4" w:color="auto"/>
        <w:bottom w:val="double" w:sz="6" w:space="1" w:color="auto"/>
        <w:right w:val="double" w:sz="6" w:space="4" w:color="auto"/>
      </w:pBdr>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4950"/>
    <w:rPr>
      <w:color w:val="0066CC"/>
      <w:u w:val="single"/>
    </w:rPr>
  </w:style>
  <w:style w:type="character" w:customStyle="1" w:styleId="Teksttreci2Exact">
    <w:name w:val="Tekst treści (2) Exact"/>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84950"/>
    <w:rPr>
      <w:rFonts w:ascii="Times New Roman" w:eastAsia="Times New Roman" w:hAnsi="Times New Roman" w:cs="Times New Roman"/>
      <w:b/>
      <w:bCs/>
      <w:shd w:val="clear" w:color="auto" w:fill="FFFFFF"/>
    </w:rPr>
  </w:style>
  <w:style w:type="character" w:customStyle="1" w:styleId="Nagweklubstopka">
    <w:name w:val="Nagłówek lub stopka_"/>
    <w:basedOn w:val="Domylnaczcionkaakapitu"/>
    <w:rsid w:val="00E84950"/>
    <w:rPr>
      <w:rFonts w:ascii="Times New Roman" w:eastAsia="Times New Roman" w:hAnsi="Times New Roman" w:cs="Times New Roman"/>
      <w:b/>
      <w:bCs/>
      <w:i w:val="0"/>
      <w:iCs w:val="0"/>
      <w:smallCaps w:val="0"/>
      <w:strike w:val="0"/>
      <w:sz w:val="17"/>
      <w:szCs w:val="17"/>
      <w:u w:val="none"/>
    </w:rPr>
  </w:style>
  <w:style w:type="character" w:customStyle="1" w:styleId="Nagweklubstopka0">
    <w:name w:val="Nagłówek lub stopka"/>
    <w:basedOn w:val="Nagweklubstopka"/>
    <w:rsid w:val="00E8495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E84950"/>
    <w:rPr>
      <w:rFonts w:ascii="Times New Roman" w:eastAsia="Times New Roman" w:hAnsi="Times New Roman" w:cs="Times New Roman"/>
      <w:b/>
      <w:bCs/>
      <w:sz w:val="20"/>
      <w:szCs w:val="20"/>
      <w:shd w:val="clear" w:color="auto" w:fill="FFFFFF"/>
    </w:rPr>
  </w:style>
  <w:style w:type="character" w:customStyle="1" w:styleId="Teksttreci2">
    <w:name w:val="Tekst treści (2)_"/>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E8495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rsid w:val="00E84950"/>
    <w:rPr>
      <w:rFonts w:ascii="Times New Roman" w:eastAsia="Times New Roman" w:hAnsi="Times New Roman" w:cs="Times New Roman"/>
      <w:b w:val="0"/>
      <w:bCs w:val="0"/>
      <w:i w:val="0"/>
      <w:iCs w:val="0"/>
      <w:smallCaps w:val="0"/>
      <w:strike w:val="0"/>
      <w:sz w:val="16"/>
      <w:szCs w:val="16"/>
      <w:u w:val="none"/>
    </w:rPr>
  </w:style>
  <w:style w:type="character" w:customStyle="1" w:styleId="Teksttreci50">
    <w:name w:val="Tekst treści (5)"/>
    <w:basedOn w:val="Teksttreci5"/>
    <w:rsid w:val="00E8495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4Bezpogrubienia">
    <w:name w:val="Tekst treści (4) + Bez pogrubienia"/>
    <w:basedOn w:val="Teksttreci4"/>
    <w:rsid w:val="00E84950"/>
    <w:rPr>
      <w:rFonts w:ascii="Times New Roman" w:eastAsia="Times New Roman" w:hAnsi="Times New Roman" w:cs="Times New Roman"/>
      <w:b/>
      <w:bCs/>
      <w:color w:val="000000"/>
      <w:spacing w:val="0"/>
      <w:w w:val="100"/>
      <w:position w:val="0"/>
      <w:sz w:val="20"/>
      <w:szCs w:val="20"/>
      <w:shd w:val="clear" w:color="auto" w:fill="FFFFFF"/>
      <w:lang w:val="pl-PL" w:eastAsia="pl-PL" w:bidi="pl-PL"/>
    </w:rPr>
  </w:style>
  <w:style w:type="character" w:customStyle="1" w:styleId="Teksttreci2Pogrubienie">
    <w:name w:val="Tekst treści (2) + Pogrubienie"/>
    <w:basedOn w:val="Teksttreci2"/>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
    <w:name w:val="Nagłówek lub stopka + 10 pt"/>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Bezpogrubienia">
    <w:name w:val="Nagłówek lub stopka + 10 pt;Bez pogrubienia"/>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E84950"/>
    <w:rPr>
      <w:rFonts w:ascii="Times New Roman" w:eastAsia="Times New Roman" w:hAnsi="Times New Roman" w:cs="Times New Roman"/>
      <w:i/>
      <w:iCs/>
      <w:sz w:val="20"/>
      <w:szCs w:val="20"/>
      <w:shd w:val="clear" w:color="auto" w:fill="FFFFFF"/>
    </w:rPr>
  </w:style>
  <w:style w:type="character" w:customStyle="1" w:styleId="Teksttreci7PogrubienieBezkursywy">
    <w:name w:val="Tekst treści (7) + Pogrubienie;Bez kursywy"/>
    <w:basedOn w:val="Teksttreci7"/>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character" w:customStyle="1" w:styleId="Teksttreci7Bezkursywy">
    <w:name w:val="Tekst treści (7) + Bez kursywy"/>
    <w:basedOn w:val="Teksttreci7"/>
    <w:rsid w:val="00E84950"/>
    <w:rPr>
      <w:rFonts w:ascii="Times New Roman" w:eastAsia="Times New Roman" w:hAnsi="Times New Roman" w:cs="Times New Roman"/>
      <w:i/>
      <w:iCs/>
      <w:color w:val="000000"/>
      <w:spacing w:val="0"/>
      <w:w w:val="100"/>
      <w:position w:val="0"/>
      <w:sz w:val="20"/>
      <w:szCs w:val="20"/>
      <w:shd w:val="clear" w:color="auto" w:fill="FFFFFF"/>
      <w:lang w:val="pl-PL" w:eastAsia="pl-PL" w:bidi="pl-PL"/>
    </w:rPr>
  </w:style>
  <w:style w:type="character" w:customStyle="1" w:styleId="Teksttreci20">
    <w:name w:val="Tekst treści (2)"/>
    <w:basedOn w:val="Teksttreci2"/>
    <w:rsid w:val="00E8495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Arial45pt">
    <w:name w:val="Tekst treści (2) + Arial;4;5 pt"/>
    <w:basedOn w:val="Teksttreci2"/>
    <w:rsid w:val="00E84950"/>
    <w:rPr>
      <w:rFonts w:ascii="Arial" w:eastAsia="Arial" w:hAnsi="Arial" w:cs="Arial"/>
      <w:b w:val="0"/>
      <w:bCs w:val="0"/>
      <w:i w:val="0"/>
      <w:iCs w:val="0"/>
      <w:smallCaps w:val="0"/>
      <w:strike w:val="0"/>
      <w:color w:val="000000"/>
      <w:spacing w:val="0"/>
      <w:w w:val="100"/>
      <w:position w:val="0"/>
      <w:sz w:val="9"/>
      <w:szCs w:val="9"/>
      <w:u w:val="none"/>
      <w:lang w:val="pl-PL" w:eastAsia="pl-PL" w:bidi="pl-PL"/>
    </w:rPr>
  </w:style>
  <w:style w:type="character" w:customStyle="1" w:styleId="Teksttreci4BezpogrubieniaKursywa">
    <w:name w:val="Tekst treści (4) + Bez pogrubienia;Kursywa"/>
    <w:basedOn w:val="Teksttreci4"/>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paragraph" w:customStyle="1" w:styleId="Teksttreci30">
    <w:name w:val="Tekst treści (3)"/>
    <w:basedOn w:val="Normalny"/>
    <w:link w:val="Teksttreci3"/>
    <w:rsid w:val="00E84950"/>
    <w:pPr>
      <w:widowControl w:val="0"/>
      <w:shd w:val="clear" w:color="auto" w:fill="FFFFFF"/>
      <w:spacing w:after="840" w:line="274" w:lineRule="exact"/>
      <w:jc w:val="center"/>
    </w:pPr>
    <w:rPr>
      <w:rFonts w:ascii="Times New Roman" w:eastAsia="Times New Roman" w:hAnsi="Times New Roman" w:cs="Times New Roman"/>
      <w:b/>
      <w:bCs/>
    </w:rPr>
  </w:style>
  <w:style w:type="paragraph" w:customStyle="1" w:styleId="Teksttreci40">
    <w:name w:val="Tekst treści (4)"/>
    <w:basedOn w:val="Normalny"/>
    <w:link w:val="Teksttreci4"/>
    <w:rsid w:val="00E84950"/>
    <w:pPr>
      <w:widowControl w:val="0"/>
      <w:shd w:val="clear" w:color="auto" w:fill="FFFFFF"/>
      <w:spacing w:before="840" w:after="300" w:line="0" w:lineRule="atLeast"/>
      <w:ind w:hanging="400"/>
      <w:jc w:val="both"/>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E84950"/>
    <w:pPr>
      <w:widowControl w:val="0"/>
      <w:shd w:val="clear" w:color="auto" w:fill="FFFFFF"/>
      <w:spacing w:before="180" w:after="0" w:line="0" w:lineRule="atLeast"/>
      <w:ind w:hanging="320"/>
      <w:jc w:val="both"/>
    </w:pPr>
    <w:rPr>
      <w:rFonts w:ascii="Times New Roman" w:eastAsia="Times New Roman" w:hAnsi="Times New Roman" w:cs="Times New Roman"/>
      <w:i/>
      <w:iCs/>
      <w:sz w:val="20"/>
      <w:szCs w:val="20"/>
    </w:rPr>
  </w:style>
  <w:style w:type="paragraph" w:styleId="Tekstprzypisudolnego">
    <w:name w:val="footnote text"/>
    <w:aliases w:val="Tekst przypisu,Tekst przypisu dolnego1,Tekst przypisu1,Tekst przypisu dolnego;Tekst przypisu Znak Znak Znak Znak Znak,Tekst przypisu1 Znak,Tekst przypisu1 Znak Znak Znak Znak"/>
    <w:basedOn w:val="Normalny"/>
    <w:link w:val="TekstprzypisudolnegoZnak"/>
    <w:unhideWhenUsed/>
    <w:rsid w:val="00E84950"/>
    <w:pPr>
      <w:spacing w:after="0" w:line="240" w:lineRule="auto"/>
    </w:pPr>
    <w:rPr>
      <w:sz w:val="20"/>
      <w:szCs w:val="20"/>
    </w:rPr>
  </w:style>
  <w:style w:type="character" w:customStyle="1" w:styleId="TekstprzypisudolnegoZnak">
    <w:name w:val="Tekst przypisu dolnego Znak"/>
    <w:aliases w:val="Tekst przypisu Znak1,Tekst przypisu dolnego1 Znak1,Tekst przypisu1 Znak2,Tekst przypisu dolnego;Tekst przypisu Znak Znak Znak Znak Znak Znak1,Tekst przypisu1 Znak Znak1,Tekst przypisu1 Znak Znak Znak Znak Znak1"/>
    <w:basedOn w:val="Domylnaczcionkaakapitu"/>
    <w:link w:val="Tekstprzypisudolnego"/>
    <w:uiPriority w:val="99"/>
    <w:semiHidden/>
    <w:rsid w:val="00E84950"/>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unhideWhenUsed/>
    <w:rsid w:val="00E84950"/>
    <w:rPr>
      <w:vertAlign w:val="superscript"/>
    </w:rPr>
  </w:style>
  <w:style w:type="paragraph" w:styleId="Nagwek">
    <w:name w:val="header"/>
    <w:basedOn w:val="Normalny"/>
    <w:link w:val="NagwekZnak"/>
    <w:unhideWhenUsed/>
    <w:rsid w:val="00BC7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7294"/>
  </w:style>
  <w:style w:type="paragraph" w:styleId="Stopka">
    <w:name w:val="footer"/>
    <w:basedOn w:val="Normalny"/>
    <w:link w:val="StopkaZnak"/>
    <w:unhideWhenUsed/>
    <w:rsid w:val="00BC7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294"/>
  </w:style>
  <w:style w:type="paragraph" w:styleId="Tekstdymka">
    <w:name w:val="Balloon Text"/>
    <w:basedOn w:val="Normalny"/>
    <w:link w:val="TekstdymkaZnak"/>
    <w:semiHidden/>
    <w:unhideWhenUsed/>
    <w:rsid w:val="00EA4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4520"/>
    <w:rPr>
      <w:rFonts w:ascii="Segoe UI" w:hAnsi="Segoe UI" w:cs="Segoe UI"/>
      <w:sz w:val="18"/>
      <w:szCs w:val="18"/>
    </w:rPr>
  </w:style>
  <w:style w:type="paragraph" w:styleId="Akapitzlist">
    <w:name w:val="List Paragraph"/>
    <w:basedOn w:val="Normalny"/>
    <w:link w:val="AkapitzlistZnak"/>
    <w:uiPriority w:val="34"/>
    <w:qFormat/>
    <w:rsid w:val="00A95674"/>
    <w:pPr>
      <w:ind w:left="720"/>
      <w:contextualSpacing/>
    </w:pPr>
  </w:style>
  <w:style w:type="table" w:styleId="Tabela-Siatka">
    <w:name w:val="Table Grid"/>
    <w:basedOn w:val="Standardowy"/>
    <w:uiPriority w:val="59"/>
    <w:rsid w:val="00A9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92C0F"/>
    <w:rPr>
      <w:rFonts w:ascii="Times New Roman" w:eastAsia="Times New Roman" w:hAnsi="Times New Roman" w:cs="Times New Roman"/>
      <w:b/>
      <w:sz w:val="24"/>
      <w:szCs w:val="20"/>
      <w:lang w:eastAsia="pl-PL"/>
    </w:rPr>
  </w:style>
  <w:style w:type="paragraph" w:styleId="Tekstpodstawowy">
    <w:name w:val="Body Text"/>
    <w:aliases w:val="block style,(F2),A Body Text"/>
    <w:basedOn w:val="Normalny"/>
    <w:link w:val="TekstpodstawowyZnak"/>
    <w:rsid w:val="00F92C0F"/>
    <w:pPr>
      <w:spacing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aliases w:val="block style Znak,(F2) Znak,A Body Text Znak"/>
    <w:basedOn w:val="Domylnaczcionkaakapitu"/>
    <w:link w:val="Tekstpodstawowy"/>
    <w:rsid w:val="00F92C0F"/>
    <w:rPr>
      <w:rFonts w:ascii="Times New Roman" w:eastAsia="Times New Roman" w:hAnsi="Times New Roman" w:cs="Times New Roman"/>
      <w:sz w:val="24"/>
      <w:szCs w:val="24"/>
      <w:lang w:eastAsia="pl-PL"/>
    </w:rPr>
  </w:style>
  <w:style w:type="paragraph" w:customStyle="1" w:styleId="ZnakZnakZnakZnakZnakZnakZnakZnakZnak1ZnakZnakZnakZnakZnakZnak">
    <w:name w:val="Znak Znak Znak Znak Znak Znak Znak Znak Znak1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F92C0F"/>
    <w:pPr>
      <w:overflowPunct w:val="0"/>
      <w:autoSpaceDE w:val="0"/>
      <w:autoSpaceDN w:val="0"/>
      <w:adjustRightInd w:val="0"/>
      <w:spacing w:after="0" w:line="240" w:lineRule="auto"/>
      <w:textAlignment w:val="baseline"/>
    </w:pPr>
    <w:rPr>
      <w:rFonts w:ascii="Bookman Old Style" w:eastAsia="Times New Roman" w:hAnsi="Bookman Old Style" w:cs="Times New Roman"/>
      <w:b/>
      <w:sz w:val="24"/>
      <w:szCs w:val="20"/>
      <w:lang w:eastAsia="pl-PL"/>
    </w:rPr>
  </w:style>
  <w:style w:type="character" w:styleId="Numerstrony">
    <w:name w:val="page number"/>
    <w:basedOn w:val="Domylnaczcionkaakapitu"/>
    <w:rsid w:val="00F92C0F"/>
  </w:style>
  <w:style w:type="paragraph" w:styleId="Tekstpodstawowy2">
    <w:name w:val="Body Text 2"/>
    <w:basedOn w:val="Normalny"/>
    <w:link w:val="Tekstpodstawowy2Znak"/>
    <w:rsid w:val="00F92C0F"/>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F92C0F"/>
    <w:rPr>
      <w:rFonts w:ascii="Times New Roman" w:eastAsia="Times New Roman" w:hAnsi="Times New Roman" w:cs="Times New Roman"/>
      <w:sz w:val="24"/>
      <w:szCs w:val="24"/>
      <w:lang w:val="x-none" w:eastAsia="x-none"/>
    </w:rPr>
  </w:style>
  <w:style w:type="character" w:customStyle="1" w:styleId="TekstprzypisudolnegoZnak1">
    <w:name w:val="Tekst przypisu dolnego Znak1"/>
    <w:aliases w:val="Tekst przypisu Znak,Tekst przypisu dolnego1 Znak,Tekst przypisu1 Znak1,Tekst przypisu dolnego;Tekst przypisu Znak Znak Znak Znak Znak Znak,Tekst przypisu1 Znak Znak,Tekst przypisu1 Znak Znak Znak Znak Znak"/>
    <w:rsid w:val="00F92C0F"/>
    <w:rPr>
      <w:sz w:val="24"/>
      <w:szCs w:val="24"/>
      <w:lang w:val="en-GB" w:eastAsia="pl-PL" w:bidi="ar-SA"/>
    </w:rPr>
  </w:style>
  <w:style w:type="paragraph" w:customStyle="1" w:styleId="Paragraf">
    <w:name w:val="Paragraf"/>
    <w:basedOn w:val="Normalny"/>
    <w:qFormat/>
    <w:rsid w:val="00F92C0F"/>
    <w:pPr>
      <w:keepNext/>
      <w:numPr>
        <w:numId w:val="29"/>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F92C0F"/>
    <w:pPr>
      <w:keepLines/>
      <w:numPr>
        <w:ilvl w:val="1"/>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F92C0F"/>
    <w:pPr>
      <w:keepLines/>
      <w:numPr>
        <w:ilvl w:val="2"/>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F92C0F"/>
    <w:pPr>
      <w:keepLines/>
      <w:numPr>
        <w:ilvl w:val="3"/>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F92C0F"/>
    <w:pPr>
      <w:keepLines/>
      <w:numPr>
        <w:ilvl w:val="5"/>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F92C0F"/>
    <w:pPr>
      <w:numPr>
        <w:ilvl w:val="7"/>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F92C0F"/>
    <w:pPr>
      <w:numPr>
        <w:ilvl w:val="4"/>
      </w:numPr>
      <w:tabs>
        <w:tab w:val="clear" w:pos="397"/>
        <w:tab w:val="num" w:pos="3600"/>
      </w:tabs>
      <w:ind w:left="3600" w:hanging="360"/>
    </w:pPr>
  </w:style>
  <w:style w:type="paragraph" w:customStyle="1" w:styleId="Litera0">
    <w:name w:val="Litera0"/>
    <w:basedOn w:val="Litera"/>
    <w:qFormat/>
    <w:rsid w:val="00F92C0F"/>
    <w:pPr>
      <w:numPr>
        <w:ilvl w:val="6"/>
      </w:numPr>
      <w:tabs>
        <w:tab w:val="clear" w:pos="794"/>
        <w:tab w:val="num" w:pos="5040"/>
      </w:tabs>
      <w:ind w:left="5040" w:hanging="360"/>
    </w:pPr>
  </w:style>
  <w:style w:type="paragraph" w:styleId="Tekstpodstawowy3">
    <w:name w:val="Body Text 3"/>
    <w:basedOn w:val="Normalny"/>
    <w:link w:val="Tekstpodstawowy3Znak"/>
    <w:rsid w:val="00F92C0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F92C0F"/>
    <w:rPr>
      <w:rFonts w:ascii="Times New Roman" w:eastAsia="Times New Roman" w:hAnsi="Times New Roman" w:cs="Times New Roman"/>
      <w:sz w:val="16"/>
      <w:szCs w:val="16"/>
      <w:lang w:eastAsia="pl-PL"/>
    </w:rPr>
  </w:style>
  <w:style w:type="paragraph" w:customStyle="1" w:styleId="ZnakZnakZnakZnakZnakZnakZnak">
    <w:name w:val="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F92C0F"/>
    <w:pPr>
      <w:spacing w:after="120" w:line="240" w:lineRule="auto"/>
      <w:jc w:val="both"/>
    </w:pPr>
    <w:rPr>
      <w:rFonts w:ascii="Times New Roman" w:eastAsia="Times New Roman" w:hAnsi="Times New Roman" w:cs="Times New Roman"/>
      <w:sz w:val="24"/>
      <w:szCs w:val="24"/>
      <w:lang w:eastAsia="pl-PL"/>
    </w:rPr>
  </w:style>
  <w:style w:type="paragraph" w:customStyle="1" w:styleId="bodytext2">
    <w:name w:val="bodytext2"/>
    <w:basedOn w:val="Normalny"/>
    <w:rsid w:val="00F92C0F"/>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DomylnaczcionkaakapituAkapitZnakZnakZnakZnakZnakZnak">
    <w:name w:val="Domyślna czcionka akapitu Akapit Znak Znak Znak Znak Znak Znak"/>
    <w:basedOn w:val="Normalny"/>
    <w:uiPriority w:val="99"/>
    <w:rsid w:val="00F92C0F"/>
    <w:pPr>
      <w:spacing w:after="0" w:line="240" w:lineRule="auto"/>
      <w:jc w:val="both"/>
    </w:pPr>
    <w:rPr>
      <w:rFonts w:ascii="Times New Roman" w:eastAsia="Times New Roman" w:hAnsi="Times New Roman" w:cs="Times New Roman"/>
      <w:b/>
      <w:sz w:val="20"/>
      <w:szCs w:val="20"/>
      <w:lang w:eastAsia="pl-PL"/>
    </w:rPr>
  </w:style>
  <w:style w:type="paragraph" w:customStyle="1" w:styleId="fuprzebieggwnykrok3">
    <w:name w:val="fu.przebieg główny.krok 3"/>
    <w:basedOn w:val="Normalny"/>
    <w:rsid w:val="00F92C0F"/>
    <w:pPr>
      <w:spacing w:after="0" w:line="240" w:lineRule="auto"/>
      <w:jc w:val="both"/>
    </w:pPr>
    <w:rPr>
      <w:rFonts w:ascii="Times New Roman" w:eastAsia="Times New Roman" w:hAnsi="Times New Roman" w:cs="Times New Roman"/>
      <w:b/>
      <w:sz w:val="20"/>
      <w:szCs w:val="20"/>
      <w:lang w:eastAsia="pl-PL"/>
    </w:rPr>
  </w:style>
  <w:style w:type="character" w:styleId="Odwoaniedokomentarza">
    <w:name w:val="annotation reference"/>
    <w:unhideWhenUsed/>
    <w:rsid w:val="00F92C0F"/>
    <w:rPr>
      <w:sz w:val="16"/>
      <w:szCs w:val="16"/>
    </w:rPr>
  </w:style>
  <w:style w:type="paragraph" w:styleId="Tekstkomentarza">
    <w:name w:val="annotation text"/>
    <w:basedOn w:val="Normalny"/>
    <w:link w:val="TekstkomentarzaZnak"/>
    <w:uiPriority w:val="99"/>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92C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92C0F"/>
    <w:rPr>
      <w:b/>
      <w:bCs/>
      <w:lang w:val="x-none" w:eastAsia="x-none"/>
    </w:rPr>
  </w:style>
  <w:style w:type="character" w:customStyle="1" w:styleId="TematkomentarzaZnak">
    <w:name w:val="Temat komentarza Znak"/>
    <w:basedOn w:val="TekstkomentarzaZnak"/>
    <w:link w:val="Tematkomentarza"/>
    <w:uiPriority w:val="99"/>
    <w:semiHidden/>
    <w:rsid w:val="00F92C0F"/>
    <w:rPr>
      <w:rFonts w:ascii="Times New Roman" w:eastAsia="Times New Roman" w:hAnsi="Times New Roman" w:cs="Times New Roman"/>
      <w:b/>
      <w:bCs/>
      <w:sz w:val="20"/>
      <w:szCs w:val="20"/>
      <w:lang w:val="x-none" w:eastAsia="x-none"/>
    </w:rPr>
  </w:style>
  <w:style w:type="paragraph" w:styleId="Tekstpodstawowywcity2">
    <w:name w:val="Body Text Indent 2"/>
    <w:basedOn w:val="Normalny"/>
    <w:link w:val="Tekstpodstawowywcity2Znak"/>
    <w:uiPriority w:val="99"/>
    <w:semiHidden/>
    <w:unhideWhenUsed/>
    <w:rsid w:val="00F92C0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F92C0F"/>
    <w:rPr>
      <w:rFonts w:ascii="Times New Roman" w:eastAsia="Times New Roman" w:hAnsi="Times New Roman" w:cs="Times New Roman"/>
      <w:sz w:val="24"/>
      <w:szCs w:val="24"/>
      <w:lang w:val="x-none" w:eastAsia="x-none"/>
    </w:rPr>
  </w:style>
  <w:style w:type="paragraph" w:customStyle="1" w:styleId="Tekstpodstawowy211">
    <w:name w:val="Tekst podstawowy 211"/>
    <w:basedOn w:val="Normalny"/>
    <w:rsid w:val="00F92C0F"/>
    <w:pPr>
      <w:overflowPunct w:val="0"/>
      <w:autoSpaceDE w:val="0"/>
      <w:autoSpaceDN w:val="0"/>
      <w:spacing w:after="0" w:line="240" w:lineRule="auto"/>
    </w:pPr>
    <w:rPr>
      <w:rFonts w:ascii="Bookman Old Style" w:eastAsia="Calibri" w:hAnsi="Bookman Old Style" w:cs="Times New Roman"/>
      <w:b/>
      <w:bCs/>
      <w:sz w:val="24"/>
      <w:szCs w:val="24"/>
      <w:lang w:eastAsia="pl-PL"/>
    </w:rPr>
  </w:style>
  <w:style w:type="paragraph" w:customStyle="1" w:styleId="Standard">
    <w:name w:val="Standard"/>
    <w:rsid w:val="00F92C0F"/>
    <w:pPr>
      <w:widowControl w:val="0"/>
      <w:suppressAutoHyphens/>
      <w:autoSpaceDN w:val="0"/>
      <w:spacing w:after="120" w:line="240" w:lineRule="auto"/>
      <w:jc w:val="both"/>
      <w:textAlignment w:val="baseline"/>
    </w:pPr>
    <w:rPr>
      <w:rFonts w:ascii="Times New Roman" w:eastAsia="Arial Unicode MS" w:hAnsi="Times New Roman" w:cs="Tahoma"/>
      <w:kern w:val="3"/>
      <w:sz w:val="24"/>
      <w:szCs w:val="24"/>
      <w:lang w:eastAsia="pl-PL"/>
    </w:rPr>
  </w:style>
  <w:style w:type="paragraph" w:customStyle="1" w:styleId="Textkrper">
    <w:name w:val="Textk?rper"/>
    <w:basedOn w:val="Normalny"/>
    <w:rsid w:val="00F92C0F"/>
    <w:pPr>
      <w:widowControl w:val="0"/>
      <w:spacing w:after="0" w:line="240" w:lineRule="auto"/>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92C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92C0F"/>
    <w:rPr>
      <w:vertAlign w:val="superscript"/>
    </w:rPr>
  </w:style>
  <w:style w:type="character" w:styleId="Uwydatnienie">
    <w:name w:val="Emphasis"/>
    <w:qFormat/>
    <w:rsid w:val="00F92C0F"/>
    <w:rPr>
      <w:i/>
      <w:iCs/>
    </w:rPr>
  </w:style>
  <w:style w:type="paragraph" w:customStyle="1" w:styleId="Default">
    <w:name w:val="Default"/>
    <w:rsid w:val="00F92C0F"/>
    <w:pPr>
      <w:autoSpaceDE w:val="0"/>
      <w:autoSpaceDN w:val="0"/>
      <w:adjustRightInd w:val="0"/>
      <w:spacing w:after="120" w:line="240" w:lineRule="auto"/>
      <w:jc w:val="both"/>
    </w:pPr>
    <w:rPr>
      <w:rFonts w:ascii="Arial" w:eastAsia="Times New Roman" w:hAnsi="Arial" w:cs="Arial"/>
      <w:color w:val="000000"/>
      <w:sz w:val="24"/>
      <w:szCs w:val="24"/>
      <w:lang w:eastAsia="pl-PL"/>
    </w:rPr>
  </w:style>
  <w:style w:type="character" w:customStyle="1" w:styleId="AkapitzlistZnak">
    <w:name w:val="Akapit z listą Znak"/>
    <w:link w:val="Akapitzlist"/>
    <w:uiPriority w:val="34"/>
    <w:rsid w:val="00F92C0F"/>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F92C0F"/>
    <w:rPr>
      <w:rFonts w:ascii="Times New Roman" w:hAnsi="Times New Roman" w:cs="Times New Roman"/>
      <w:sz w:val="20"/>
      <w:szCs w:val="20"/>
      <w:lang w:eastAsia="pl-PL"/>
    </w:rPr>
  </w:style>
  <w:style w:type="paragraph" w:customStyle="1" w:styleId="USTustnpkodeksu">
    <w:name w:val="UST(§) – ust. (§ np. kodeksu)"/>
    <w:basedOn w:val="Normalny"/>
    <w:uiPriority w:val="12"/>
    <w:qFormat/>
    <w:rsid w:val="00F92C0F"/>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CM1">
    <w:name w:val="CM1"/>
    <w:basedOn w:val="Default"/>
    <w:next w:val="Default"/>
    <w:uiPriority w:val="99"/>
    <w:rsid w:val="00F92C0F"/>
    <w:pPr>
      <w:spacing w:after="0"/>
      <w:jc w:val="left"/>
    </w:pPr>
    <w:rPr>
      <w:rFonts w:ascii="EUAlbertina" w:hAnsi="EUAlbertina" w:cs="Times New Roman"/>
      <w:color w:val="auto"/>
    </w:rPr>
  </w:style>
  <w:style w:type="paragraph" w:customStyle="1" w:styleId="CM3">
    <w:name w:val="CM3"/>
    <w:basedOn w:val="Default"/>
    <w:next w:val="Default"/>
    <w:uiPriority w:val="99"/>
    <w:rsid w:val="00F92C0F"/>
    <w:pPr>
      <w:spacing w:after="0"/>
      <w:jc w:val="left"/>
    </w:pPr>
    <w:rPr>
      <w:rFonts w:ascii="EUAlbertina" w:hAnsi="EUAlbertina" w:cs="Times New Roman"/>
      <w:color w:val="auto"/>
    </w:rPr>
  </w:style>
  <w:style w:type="paragraph" w:customStyle="1" w:styleId="PKTpunkt">
    <w:name w:val="PKT – punkt"/>
    <w:uiPriority w:val="13"/>
    <w:qFormat/>
    <w:rsid w:val="00F92C0F"/>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F92C0F"/>
    <w:pPr>
      <w:ind w:left="986" w:hanging="476"/>
    </w:pPr>
  </w:style>
  <w:style w:type="character" w:styleId="Pogrubienie">
    <w:name w:val="Strong"/>
    <w:uiPriority w:val="22"/>
    <w:qFormat/>
    <w:rsid w:val="00F92C0F"/>
    <w:rPr>
      <w:b/>
      <w:bCs/>
    </w:rPr>
  </w:style>
  <w:style w:type="character" w:customStyle="1" w:styleId="apple-converted-space">
    <w:name w:val="apple-converted-space"/>
    <w:rsid w:val="00F92C0F"/>
  </w:style>
  <w:style w:type="paragraph" w:styleId="NormalnyWeb">
    <w:name w:val="Normal (Web)"/>
    <w:basedOn w:val="Normalny"/>
    <w:uiPriority w:val="99"/>
    <w:unhideWhenUsed/>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mowa">
    <w:name w:val="Umowa"/>
    <w:basedOn w:val="Normalny"/>
    <w:autoRedefine/>
    <w:rsid w:val="00F92C0F"/>
    <w:pPr>
      <w:spacing w:before="120" w:after="0" w:line="240" w:lineRule="auto"/>
    </w:pPr>
    <w:rPr>
      <w:rFonts w:ascii="Times New Roman" w:eastAsia="Times New Roman" w:hAnsi="Times New Roman" w:cs="Times New Roman"/>
      <w:sz w:val="20"/>
      <w:szCs w:val="20"/>
      <w:lang w:eastAsia="pl-PL"/>
    </w:rPr>
  </w:style>
  <w:style w:type="paragraph" w:customStyle="1" w:styleId="Rozporzdzenieumowa">
    <w:name w:val="Rozporządzenie_umowa"/>
    <w:autoRedefine/>
    <w:rsid w:val="00F92C0F"/>
    <w:pPr>
      <w:widowControl w:val="0"/>
      <w:numPr>
        <w:ilvl w:val="5"/>
        <w:numId w:val="30"/>
      </w:numPr>
      <w:spacing w:after="0" w:line="240" w:lineRule="auto"/>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rsid w:val="00F9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gm.gov.pl/rybolowstwo/po-ryby-morze-2014-2020/interpretacje/zasady-konkurencyjnego-wyboru-wykonawcow-w-ramach-programu-operacyjnego-rybactwo-i-morz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gm.gov.pl/rybolowstwo/po-ryby-morze-2014-2020/interpretacje/zasady-konkurencyjnego-wyboru-wykonawcow-w-ramach-programu-operacyjnego-rybactwo-i-morze/" TargetMode="External"/><Relationship Id="rId4" Type="http://schemas.openxmlformats.org/officeDocument/2006/relationships/settings" Target="settings.xml"/><Relationship Id="rId9" Type="http://schemas.openxmlformats.org/officeDocument/2006/relationships/hyperlink" Target="https://ems.ms.gov.pl/krs/wyszukiwaniepodmiot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048DD-F3E7-4B77-8CDD-BFFC868D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12699</Words>
  <Characters>76198</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Jedrzejewska Marlena</dc:creator>
  <cp:keywords/>
  <dc:description/>
  <cp:lastModifiedBy>Jedrzejewska Marlena</cp:lastModifiedBy>
  <cp:revision>6</cp:revision>
  <dcterms:created xsi:type="dcterms:W3CDTF">2018-07-17T08:14:00Z</dcterms:created>
  <dcterms:modified xsi:type="dcterms:W3CDTF">2018-09-11T08:26:00Z</dcterms:modified>
</cp:coreProperties>
</file>