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D50BEC3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B05CD6">
        <w:rPr>
          <w:rFonts w:ascii="Cambria" w:hAnsi="Cambria" w:cs="Arial"/>
          <w:bCs/>
          <w:sz w:val="22"/>
          <w:szCs w:val="22"/>
        </w:rPr>
        <w:t>Kłobuck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05CD6">
        <w:rPr>
          <w:rFonts w:ascii="Cambria" w:hAnsi="Cambria" w:cs="Arial"/>
          <w:bCs/>
          <w:sz w:val="22"/>
          <w:szCs w:val="22"/>
        </w:rPr>
        <w:t>2022</w:t>
      </w:r>
      <w:r w:rsidR="00F555BE">
        <w:rPr>
          <w:rFonts w:ascii="Cambria" w:hAnsi="Cambria" w:cs="Arial"/>
          <w:bCs/>
          <w:sz w:val="22"/>
          <w:szCs w:val="22"/>
        </w:rPr>
        <w:t xml:space="preserve"> – </w:t>
      </w:r>
      <w:r w:rsidR="008322EB">
        <w:rPr>
          <w:rFonts w:ascii="Cambria" w:hAnsi="Cambria" w:cs="Arial"/>
          <w:bCs/>
          <w:sz w:val="22"/>
          <w:szCs w:val="22"/>
        </w:rPr>
        <w:t>pozyskanie drewna – pakiet maszynowy</w:t>
      </w:r>
      <w:r>
        <w:rPr>
          <w:rFonts w:ascii="Cambria" w:hAnsi="Cambria" w:cs="Arial"/>
          <w:bCs/>
          <w:sz w:val="22"/>
          <w:szCs w:val="22"/>
        </w:rPr>
        <w:t xml:space="preserve">” 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95C74" w14:textId="77777777" w:rsidR="002054D8" w:rsidRDefault="002054D8">
      <w:r>
        <w:separator/>
      </w:r>
    </w:p>
  </w:endnote>
  <w:endnote w:type="continuationSeparator" w:id="0">
    <w:p w14:paraId="30E48CED" w14:textId="77777777" w:rsidR="002054D8" w:rsidRDefault="0020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4CB8" w14:textId="5BDE5678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322E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50BA3" w14:textId="77777777" w:rsidR="002054D8" w:rsidRDefault="002054D8">
      <w:r>
        <w:separator/>
      </w:r>
    </w:p>
  </w:footnote>
  <w:footnote w:type="continuationSeparator" w:id="0">
    <w:p w14:paraId="131475BB" w14:textId="77777777" w:rsidR="002054D8" w:rsidRDefault="0020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4D8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907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22EB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CD6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2CD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5BE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8</cp:revision>
  <cp:lastPrinted>2017-05-23T10:32:00Z</cp:lastPrinted>
  <dcterms:created xsi:type="dcterms:W3CDTF">2021-09-08T10:07:00Z</dcterms:created>
  <dcterms:modified xsi:type="dcterms:W3CDTF">2022-01-10T08:38:00Z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