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E28D" w14:textId="77777777" w:rsidR="00BF6FF5" w:rsidRDefault="00BF6FF5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F5A872" w14:textId="396C0D31" w:rsidR="004063CB" w:rsidRPr="004504C2" w:rsidRDefault="004063CB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504C2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74C06FC" w14:textId="571DAEE5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CB7ACF" w14:textId="77777777" w:rsidR="0031515D" w:rsidRPr="004504C2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153ECA" w14:textId="22168F6B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lang w:eastAsia="pl-PL"/>
        </w:rPr>
        <w:t>Generalna Dyrekcja Dróg</w:t>
      </w:r>
    </w:p>
    <w:p w14:paraId="3AB4EF34" w14:textId="5688D303" w:rsidR="004063CB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lang w:eastAsia="pl-PL"/>
        </w:rPr>
        <w:t>Krajowych i Autostrad</w:t>
      </w:r>
    </w:p>
    <w:p w14:paraId="4A4968E5" w14:textId="69D3D12B" w:rsidR="004063CB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F06FB" w:rsidRPr="004504C2">
        <w:rPr>
          <w:rFonts w:ascii="Verdana" w:eastAsia="Times New Roman" w:hAnsi="Verdana" w:cs="Arial"/>
          <w:sz w:val="20"/>
          <w:szCs w:val="20"/>
          <w:lang w:eastAsia="pl-PL"/>
        </w:rPr>
        <w:t>Oddział w Bydgoszczy</w:t>
      </w:r>
    </w:p>
    <w:p w14:paraId="7E0C56BA" w14:textId="63A2E1CD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Ul. Fordońska 6</w:t>
      </w:r>
    </w:p>
    <w:p w14:paraId="7ABD67A9" w14:textId="6D60E632" w:rsidR="00BF6FF5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85-085 Bydgoszcz</w:t>
      </w:r>
    </w:p>
    <w:p w14:paraId="7D49EC35" w14:textId="21331518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BCEE8B" w14:textId="77777777" w:rsidR="0031515D" w:rsidRPr="004504C2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F7B759" w14:textId="77777777" w:rsidR="009F06FB" w:rsidRPr="004504C2" w:rsidRDefault="004063CB" w:rsidP="003151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1541A22F" w14:textId="7BD56127" w:rsidR="00AA32E9" w:rsidRPr="00AA32E9" w:rsidRDefault="00BF6FF5" w:rsidP="003151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F6FF5">
        <w:rPr>
          <w:rFonts w:ascii="Verdana" w:eastAsia="Times New Roman" w:hAnsi="Verdana" w:cs="Arial"/>
          <w:i/>
          <w:sz w:val="20"/>
          <w:szCs w:val="20"/>
          <w:lang w:eastAsia="pl-PL"/>
        </w:rPr>
        <w:t>Wykonanie operatów wodnoprawnych wraz z uzyskaniem ostatecznych pozwoleń wodnoprawnych na usługi wodne dla wybranych odcinków dróg krajowych i obiektów, będących w zarządzie GDDKiA Oddział w Bydgoszczy w następującym zakresie:</w:t>
      </w:r>
    </w:p>
    <w:p w14:paraId="51B6C1C2" w14:textId="4211D90C" w:rsid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1 – wprowadzanie do wód lub do urządzeń wodnych wód opadowych i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roztopowych ujętych w otwarte lub zamknięte systemy kanalizacji deszczowej na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odcinku drogi krajowej nr 91 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(1) 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w m. Przechowo;</w:t>
      </w:r>
    </w:p>
    <w:p w14:paraId="4754B0B1" w14:textId="6E387B98" w:rsid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2 – wprowadzanie do wód lub do urządzeń wodnych wód opadowych i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roztopowych ujętych w otwarte lub zamknięte systemy kanalizacji deszczowej na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odcinku drogi krajowej nr 91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(1)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w m. Grubno;</w:t>
      </w:r>
    </w:p>
    <w:p w14:paraId="593CBB13" w14:textId="57856F7B" w:rsid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6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3 – wprowadzanie do wód lub do urządzeń wodnych wód opadowych i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roztopowych ujętych w otwarte lub zamknięte systemy kanalizacji deszczowej na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odcinku drogi krajowej nr 56 w m. Kotomierz;</w:t>
      </w:r>
    </w:p>
    <w:p w14:paraId="63504277" w14:textId="32EF1022" w:rsid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4 – wprowadzanie do wód lub do urządzeń wodnych wód opadowych i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roztopowych ujętych w otwarte lub zamknięte systemy kanalizacji deszczowej na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odcinku drogi krajowej nr 10 na odcinku Toruń-Kawęczyn</w:t>
      </w:r>
      <w:r w:rsidR="00BF6FF5">
        <w:rPr>
          <w:rFonts w:ascii="Verdana" w:eastAsia="Times New Roman" w:hAnsi="Verdana" w:cs="Arial"/>
          <w:i/>
          <w:sz w:val="20"/>
          <w:szCs w:val="20"/>
          <w:lang w:eastAsia="pl-PL"/>
        </w:rPr>
        <w:t>;</w:t>
      </w:r>
    </w:p>
    <w:p w14:paraId="45AD301C" w14:textId="1912C459" w:rsidR="004063CB" w:rsidRPr="00B940C6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9F06FB" w:rsidRPr="00B940C6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Bydgoszczy.</w:t>
      </w:r>
    </w:p>
    <w:p w14:paraId="201B8B26" w14:textId="77777777" w:rsidR="009F06FB" w:rsidRPr="004504C2" w:rsidRDefault="009F06F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B5F6A3" w14:textId="77777777" w:rsidR="004063CB" w:rsidRPr="004504C2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0744930F" w14:textId="77777777" w:rsidR="00086933" w:rsidRPr="004504C2" w:rsidRDefault="00086933" w:rsidP="0008693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457AC93B" w14:textId="77777777" w:rsidR="00086933" w:rsidRPr="004504C2" w:rsidRDefault="00086933" w:rsidP="0008693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A73B2D5" w14:textId="5D9F46CC" w:rsidR="004063CB" w:rsidRPr="004504C2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(nazwa (firma) dokładny adres Wykonawcy/Wykonawców)</w:t>
      </w:r>
    </w:p>
    <w:p w14:paraId="0552006F" w14:textId="77777777" w:rsidR="00086933" w:rsidRPr="004504C2" w:rsidRDefault="00086933" w:rsidP="0008693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FC00785" w14:textId="6AE5908B" w:rsidR="004063CB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(NIP, REGON)</w:t>
      </w:r>
    </w:p>
    <w:p w14:paraId="3D73B8E4" w14:textId="77777777" w:rsidR="00BF6FF5" w:rsidRPr="004504C2" w:rsidRDefault="00BF6FF5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34ED599A" w14:textId="77777777" w:rsidR="004063CB" w:rsidRPr="004504C2" w:rsidRDefault="004063CB" w:rsidP="0031515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10932C29" w14:textId="17B3F6DC" w:rsidR="00AA32E9" w:rsidRPr="00AA32E9" w:rsidRDefault="00BF6FF5" w:rsidP="003151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F6FF5">
        <w:rPr>
          <w:rFonts w:ascii="Verdana" w:eastAsia="Times New Roman" w:hAnsi="Verdana" w:cs="Arial"/>
          <w:i/>
          <w:sz w:val="20"/>
          <w:szCs w:val="20"/>
          <w:lang w:eastAsia="pl-PL"/>
        </w:rPr>
        <w:t>Wykonanie operatów wodnoprawnych wraz z uzyskaniem ostatecznych pozwoleń wodnoprawnych na usługi wodne dla wybranych odcinków dróg krajowych i obiektów, będących w zarządzie GDDKiA Oddział w Bydgoszczy w następującym zakresie:</w:t>
      </w:r>
    </w:p>
    <w:p w14:paraId="79AF9352" w14:textId="77777777" w:rsidR="00B940C6" w:rsidRP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1 – wprowadzanie do wód lub do urządzeń wodnych wód opadowych i roztopowych ujętych w otwarte lub zamknięte systemy kanalizacji deszczowej na odcinku drogi krajowej nr 91 (1) w m. Przechowo;</w:t>
      </w:r>
    </w:p>
    <w:p w14:paraId="5FB3A587" w14:textId="77777777" w:rsidR="00B940C6" w:rsidRP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2 – wprowadzanie do wód lub do urządzeń wodnych wód opadowych i roztopowych ujętych w otwarte lub zamknięte systemy kanalizacji deszczowej na odcinku drogi krajowej nr 91 (1) w m. Grubno;</w:t>
      </w:r>
    </w:p>
    <w:p w14:paraId="09E205E3" w14:textId="77777777" w:rsidR="00B940C6" w:rsidRP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lastRenderedPageBreak/>
        <w:t>Zadanie 3 – wprowadzanie do wód lub do urządzeń wodnych wód opadowych i roztopowych ujętych w otwarte lub zamknięte systemy kanalizacji deszczowej na odcinku drogi krajowej nr 56 w m. Kotomierz;</w:t>
      </w:r>
    </w:p>
    <w:p w14:paraId="3F0880C6" w14:textId="77777777" w:rsidR="00B940C6" w:rsidRPr="00B940C6" w:rsidRDefault="00B940C6" w:rsidP="0031515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i/>
          <w:sz w:val="20"/>
          <w:szCs w:val="20"/>
          <w:lang w:eastAsia="pl-PL"/>
        </w:rPr>
        <w:t>Zadanie 4 – wprowadzanie do wód lub do urządzeń wodnych wód opadowych i roztopowych ujętych w otwarte lub zamknięte systemy kanalizacji deszczowej na odcinku drogi krajowej nr 10 na odcinku Toruń-Kawęczyn.</w:t>
      </w:r>
    </w:p>
    <w:p w14:paraId="19D9D167" w14:textId="77777777" w:rsidR="009F06FB" w:rsidRPr="004504C2" w:rsidRDefault="009F06F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E0042B1" w14:textId="77777777" w:rsidR="00321954" w:rsidRDefault="004063C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  <w:r w:rsidR="0031515D" w:rsidRPr="0031515D">
        <w:rPr>
          <w:rFonts w:ascii="Verdana" w:eastAsia="Times New Roman" w:hAnsi="Verdana" w:cs="Arial"/>
          <w:sz w:val="20"/>
          <w:szCs w:val="20"/>
          <w:lang w:eastAsia="pl-PL"/>
        </w:rPr>
        <w:t xml:space="preserve">netto: </w:t>
      </w:r>
      <w:r w:rsidR="003151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31515D" w:rsidRPr="0031515D">
        <w:rPr>
          <w:rFonts w:ascii="Verdana" w:eastAsia="Times New Roman" w:hAnsi="Verdana" w:cs="Arial"/>
          <w:sz w:val="20"/>
          <w:szCs w:val="20"/>
          <w:lang w:eastAsia="pl-PL"/>
        </w:rPr>
        <w:t>zł</w:t>
      </w:r>
      <w:r w:rsidR="0031515D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31515D" w:rsidRPr="0031515D">
        <w:rPr>
          <w:rFonts w:ascii="Verdana" w:eastAsia="Times New Roman" w:hAnsi="Verdana" w:cs="Arial"/>
          <w:sz w:val="20"/>
          <w:szCs w:val="20"/>
          <w:lang w:eastAsia="pl-PL"/>
        </w:rPr>
        <w:t xml:space="preserve"> podatek VAT (23%)</w:t>
      </w:r>
    </w:p>
    <w:p w14:paraId="160C2E8F" w14:textId="77777777" w:rsidR="00321954" w:rsidRDefault="0031515D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1515D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</w:t>
      </w:r>
      <w:r>
        <w:rPr>
          <w:rFonts w:ascii="Verdana" w:eastAsia="Times New Roman" w:hAnsi="Verdana" w:cs="Arial"/>
          <w:sz w:val="20"/>
          <w:szCs w:val="20"/>
          <w:lang w:eastAsia="pl-PL"/>
        </w:rPr>
        <w:t>cenę oferty</w:t>
      </w:r>
      <w:r w:rsidRPr="0031515D">
        <w:rPr>
          <w:rFonts w:ascii="Verdana" w:eastAsia="Times New Roman" w:hAnsi="Verdana" w:cs="Arial"/>
          <w:sz w:val="20"/>
          <w:szCs w:val="20"/>
          <w:lang w:eastAsia="pl-PL"/>
        </w:rPr>
        <w:t xml:space="preserve"> brutto: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1515D">
        <w:rPr>
          <w:rFonts w:ascii="Verdana" w:eastAsia="Times New Roman" w:hAnsi="Verdana" w:cs="Arial"/>
          <w:sz w:val="20"/>
          <w:szCs w:val="20"/>
          <w:lang w:eastAsia="pl-PL"/>
        </w:rPr>
        <w:t>zł</w:t>
      </w:r>
    </w:p>
    <w:p w14:paraId="2A2A9074" w14:textId="22E54915" w:rsidR="009F06FB" w:rsidRPr="004504C2" w:rsidRDefault="0031515D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1515D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złotych: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>brutto</w:t>
      </w:r>
      <w:r w:rsidRPr="0031515D">
        <w:rPr>
          <w:rFonts w:ascii="Verdana" w:eastAsia="Times New Roman" w:hAnsi="Verdana" w:cs="Arial"/>
          <w:sz w:val="20"/>
          <w:szCs w:val="20"/>
          <w:lang w:eastAsia="pl-PL"/>
        </w:rPr>
        <w:t>)</w:t>
      </w:r>
    </w:p>
    <w:p w14:paraId="02CE1949" w14:textId="37954454" w:rsidR="00B41819" w:rsidRDefault="00B41819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6B1EBB" w14:textId="77777777" w:rsidR="00B940C6" w:rsidRDefault="00B940C6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3F54E8" w14:textId="77777777" w:rsidR="00910155" w:rsidRPr="004504C2" w:rsidRDefault="00910155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7ACABF5" w14:textId="77777777" w:rsidR="004063CB" w:rsidRPr="004504C2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64DB6D0" w14:textId="5EC5E1BF" w:rsidR="004063CB" w:rsidRPr="004504C2" w:rsidRDefault="00321954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E6B2E1E" w14:textId="77777777" w:rsidR="004063CB" w:rsidRPr="004504C2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526A6B6A" w14:textId="77777777" w:rsidR="00321954" w:rsidRPr="004504C2" w:rsidRDefault="00321954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574A49DA" w14:textId="5534FE75" w:rsidR="004063CB" w:rsidRPr="004504C2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8000563" w14:textId="77777777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DB94F6" w14:textId="77777777" w:rsidR="004504C2" w:rsidRDefault="004504C2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9EE6DB8" w14:textId="53BF5DDB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545B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7AF40933" w14:textId="164D032F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(p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>odpis Wykonawcy/Pełnomocnika</w:t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)</w:t>
      </w:r>
      <w:r w:rsidRPr="00BF6FF5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</w:p>
    <w:p w14:paraId="7F11F62A" w14:textId="77777777" w:rsidR="004B0B13" w:rsidRPr="004504C2" w:rsidRDefault="004B0B13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F1DA736" w14:textId="77777777" w:rsidR="004B0B13" w:rsidRPr="004504C2" w:rsidRDefault="004B0B13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FA4A97E" w14:textId="77777777" w:rsidR="004504C2" w:rsidRPr="004504C2" w:rsidRDefault="004504C2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B072FBF" w14:textId="77777777" w:rsidR="004063CB" w:rsidRPr="00BF6FF5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bookmarkStart w:id="0" w:name="_Hlk131585824"/>
      <w:r w:rsidRPr="00BF6FF5">
        <w:rPr>
          <w:rFonts w:ascii="Verdana" w:eastAsia="Times New Roman" w:hAnsi="Verdana" w:cs="Arial"/>
          <w:sz w:val="18"/>
          <w:szCs w:val="18"/>
          <w:lang w:eastAsia="pl-PL"/>
        </w:rPr>
        <w:t>____________________</w:t>
      </w:r>
    </w:p>
    <w:p w14:paraId="6DBF9E95" w14:textId="77777777" w:rsidR="004063CB" w:rsidRPr="00BF6FF5" w:rsidRDefault="004063CB" w:rsidP="0031515D">
      <w:pPr>
        <w:spacing w:after="0" w:line="276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F6FF5"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1)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ab/>
        <w:t>W przypadku zastosowania przez zamawiającego dodatkowych kryteriów niż cena należy formularz ofertowy uzupełnić o te kryteria.</w:t>
      </w:r>
    </w:p>
    <w:p w14:paraId="6B339F0E" w14:textId="77777777" w:rsidR="00AA0007" w:rsidRPr="00BF6FF5" w:rsidRDefault="004063CB" w:rsidP="0031515D">
      <w:pPr>
        <w:spacing w:after="0" w:line="276" w:lineRule="auto"/>
        <w:ind w:left="284" w:hanging="284"/>
        <w:jc w:val="both"/>
        <w:rPr>
          <w:rFonts w:ascii="Verdana" w:hAnsi="Verdana"/>
          <w:sz w:val="14"/>
          <w:szCs w:val="14"/>
        </w:rPr>
      </w:pPr>
      <w:r w:rsidRPr="00BF6FF5"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2)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ab/>
        <w:t>Ofertę podpisuje osoba uprawniona.</w:t>
      </w:r>
      <w:bookmarkEnd w:id="0"/>
    </w:p>
    <w:sectPr w:rsidR="00AA0007" w:rsidRPr="00BF6FF5" w:rsidSect="0091015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7722" w14:textId="77777777" w:rsidR="00224145" w:rsidRDefault="00224145" w:rsidP="00910155">
      <w:pPr>
        <w:spacing w:after="0" w:line="240" w:lineRule="auto"/>
      </w:pPr>
      <w:r>
        <w:separator/>
      </w:r>
    </w:p>
  </w:endnote>
  <w:endnote w:type="continuationSeparator" w:id="0">
    <w:p w14:paraId="4E1AA7A9" w14:textId="77777777" w:rsidR="00224145" w:rsidRDefault="00224145" w:rsidP="009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Theme="majorEastAsia" w:hAnsi="Verdana" w:cstheme="majorBidi"/>
        <w:sz w:val="20"/>
        <w:szCs w:val="20"/>
      </w:rPr>
      <w:id w:val="1827479516"/>
      <w:docPartObj>
        <w:docPartGallery w:val="Page Numbers (Bottom of Page)"/>
        <w:docPartUnique/>
      </w:docPartObj>
    </w:sdtPr>
    <w:sdtEndPr/>
    <w:sdtContent>
      <w:p w14:paraId="5E46CAC2" w14:textId="3757D355" w:rsidR="00910155" w:rsidRPr="005E4E7F" w:rsidRDefault="003C26F5" w:rsidP="003C26F5">
        <w:pPr>
          <w:pStyle w:val="Stopka"/>
          <w:jc w:val="center"/>
          <w:rPr>
            <w:rFonts w:ascii="Verdana" w:eastAsiaTheme="majorEastAsia" w:hAnsi="Verdana" w:cstheme="majorBidi"/>
            <w:sz w:val="20"/>
            <w:szCs w:val="20"/>
          </w:rPr>
        </w:pPr>
        <w:r w:rsidRPr="005E4E7F">
          <w:rPr>
            <w:rFonts w:ascii="Verdana" w:eastAsiaTheme="majorEastAsia" w:hAnsi="Verdana" w:cstheme="majorBidi"/>
            <w:sz w:val="18"/>
            <w:szCs w:val="18"/>
          </w:rPr>
          <w:t xml:space="preserve">Strona </w:t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fldChar w:fldCharType="begin"/>
        </w:r>
        <w:r w:rsidRPr="005E4E7F">
          <w:rPr>
            <w:rFonts w:ascii="Verdana" w:hAnsi="Verdana"/>
            <w:sz w:val="18"/>
            <w:szCs w:val="18"/>
          </w:rPr>
          <w:instrText>PAGE    \* MERGEFORMAT</w:instrText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fldChar w:fldCharType="separate"/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t>1</w:t>
        </w:r>
        <w:r w:rsidRPr="005E4E7F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  <w:r w:rsidRPr="005E4E7F">
          <w:rPr>
            <w:rFonts w:ascii="Verdana" w:eastAsiaTheme="majorEastAsia" w:hAnsi="Verdana" w:cstheme="majorBidi"/>
            <w:sz w:val="18"/>
            <w:szCs w:val="18"/>
          </w:rPr>
          <w:t xml:space="preserve"> z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5477" w14:textId="7358FD66" w:rsidR="00910155" w:rsidRPr="005E4E7F" w:rsidRDefault="00224145" w:rsidP="003C26F5">
    <w:pPr>
      <w:pStyle w:val="Stopka"/>
      <w:jc w:val="center"/>
      <w:rPr>
        <w:rFonts w:ascii="Verdana" w:hAnsi="Verdana"/>
        <w:sz w:val="18"/>
        <w:szCs w:val="18"/>
      </w:rPr>
    </w:pPr>
    <w:sdt>
      <w:sdtPr>
        <w:rPr>
          <w:rFonts w:ascii="Verdana" w:eastAsiaTheme="majorEastAsia" w:hAnsi="Verdana" w:cstheme="majorBidi"/>
          <w:sz w:val="18"/>
          <w:szCs w:val="18"/>
        </w:rPr>
        <w:id w:val="-195545305"/>
        <w:docPartObj>
          <w:docPartGallery w:val="Page Numbers (Bottom of Page)"/>
          <w:docPartUnique/>
        </w:docPartObj>
      </w:sdtPr>
      <w:sdtEndPr/>
      <w:sdtContent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t xml:space="preserve">Strona </w:t>
        </w:r>
        <w:r w:rsidR="003C26F5" w:rsidRPr="005E4E7F">
          <w:rPr>
            <w:rFonts w:ascii="Verdana" w:eastAsiaTheme="minorEastAsia" w:hAnsi="Verdana" w:cs="Times New Roman"/>
            <w:sz w:val="18"/>
            <w:szCs w:val="18"/>
          </w:rPr>
          <w:fldChar w:fldCharType="begin"/>
        </w:r>
        <w:r w:rsidR="003C26F5" w:rsidRPr="005E4E7F">
          <w:rPr>
            <w:rFonts w:ascii="Verdana" w:hAnsi="Verdana"/>
            <w:sz w:val="18"/>
            <w:szCs w:val="18"/>
          </w:rPr>
          <w:instrText>PAGE    \* MERGEFORMAT</w:instrText>
        </w:r>
        <w:r w:rsidR="003C26F5" w:rsidRPr="005E4E7F">
          <w:rPr>
            <w:rFonts w:ascii="Verdana" w:eastAsiaTheme="minorEastAsia" w:hAnsi="Verdana" w:cs="Times New Roman"/>
            <w:sz w:val="18"/>
            <w:szCs w:val="18"/>
          </w:rPr>
          <w:fldChar w:fldCharType="separate"/>
        </w:r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t>2</w:t>
        </w:r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sdtContent>
    </w:sdt>
    <w:r w:rsidR="003C26F5" w:rsidRPr="005E4E7F">
      <w:rPr>
        <w:rFonts w:ascii="Verdana" w:eastAsiaTheme="majorEastAsia" w:hAnsi="Verdana" w:cstheme="majorBidi"/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97BF" w14:textId="77777777" w:rsidR="00224145" w:rsidRDefault="00224145" w:rsidP="00910155">
      <w:pPr>
        <w:spacing w:after="0" w:line="240" w:lineRule="auto"/>
      </w:pPr>
      <w:r>
        <w:separator/>
      </w:r>
    </w:p>
  </w:footnote>
  <w:footnote w:type="continuationSeparator" w:id="0">
    <w:p w14:paraId="08D395B1" w14:textId="77777777" w:rsidR="00224145" w:rsidRDefault="00224145" w:rsidP="0091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849D" w14:textId="4017C543" w:rsidR="00910155" w:rsidRDefault="00C1799B" w:rsidP="00C1799B">
    <w:pPr>
      <w:pStyle w:val="Nagwek"/>
      <w:jc w:val="right"/>
    </w:pPr>
    <w:r w:rsidRPr="00C1799B">
      <w:rPr>
        <w:rFonts w:ascii="Verdana" w:eastAsia="Times New Roman" w:hAnsi="Verdana" w:cs="Times New Roman"/>
        <w:sz w:val="20"/>
        <w:szCs w:val="20"/>
        <w:lang w:eastAsia="pl-PL"/>
      </w:rPr>
      <w:t xml:space="preserve">Załącznik nr </w:t>
    </w:r>
    <w:r>
      <w:rPr>
        <w:rFonts w:ascii="Verdana" w:eastAsia="Times New Roman" w:hAnsi="Verdana" w:cs="Times New Roman"/>
        <w:sz w:val="20"/>
        <w:szCs w:val="20"/>
        <w:lang w:eastAsia="pl-PL"/>
      </w:rPr>
      <w:t>3</w:t>
    </w:r>
    <w:r w:rsidRPr="00C1799B">
      <w:rPr>
        <w:rFonts w:ascii="Verdana" w:eastAsia="Times New Roman" w:hAnsi="Verdana" w:cs="Times New Roman"/>
        <w:sz w:val="20"/>
        <w:szCs w:val="20"/>
        <w:lang w:eastAsia="pl-PL"/>
      </w:rPr>
      <w:t xml:space="preserve"> do Umowy Nr … z dnia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2F1A"/>
    <w:multiLevelType w:val="hybridMultilevel"/>
    <w:tmpl w:val="5A1C6BF4"/>
    <w:lvl w:ilvl="0" w:tplc="C7B04F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CB"/>
    <w:rsid w:val="00086933"/>
    <w:rsid w:val="00195586"/>
    <w:rsid w:val="00224145"/>
    <w:rsid w:val="002545B9"/>
    <w:rsid w:val="0031515D"/>
    <w:rsid w:val="00321954"/>
    <w:rsid w:val="003C26F5"/>
    <w:rsid w:val="004063CB"/>
    <w:rsid w:val="0041267D"/>
    <w:rsid w:val="00446D0A"/>
    <w:rsid w:val="004504C2"/>
    <w:rsid w:val="004B0B13"/>
    <w:rsid w:val="005E4E7F"/>
    <w:rsid w:val="00603613"/>
    <w:rsid w:val="006701DD"/>
    <w:rsid w:val="00724F3A"/>
    <w:rsid w:val="00851BAC"/>
    <w:rsid w:val="00876D90"/>
    <w:rsid w:val="00910155"/>
    <w:rsid w:val="009F06FB"/>
    <w:rsid w:val="00AA0007"/>
    <w:rsid w:val="00AA32E9"/>
    <w:rsid w:val="00AB330D"/>
    <w:rsid w:val="00B17EC9"/>
    <w:rsid w:val="00B41819"/>
    <w:rsid w:val="00B940C6"/>
    <w:rsid w:val="00BC3C1A"/>
    <w:rsid w:val="00BC702E"/>
    <w:rsid w:val="00BF6FF5"/>
    <w:rsid w:val="00C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A5C"/>
  <w15:chartTrackingRefBased/>
  <w15:docId w15:val="{87C41EC4-B408-45C8-ABAA-5535A01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155"/>
  </w:style>
  <w:style w:type="paragraph" w:styleId="Stopka">
    <w:name w:val="footer"/>
    <w:basedOn w:val="Normalny"/>
    <w:link w:val="Stopka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155"/>
  </w:style>
  <w:style w:type="paragraph" w:styleId="Akapitzlist">
    <w:name w:val="List Paragraph"/>
    <w:basedOn w:val="Normalny"/>
    <w:uiPriority w:val="34"/>
    <w:qFormat/>
    <w:rsid w:val="00B9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Hermann-Szyszłow Agata</dc:creator>
  <cp:keywords/>
  <dc:description/>
  <cp:lastModifiedBy>Redzimska Beata</cp:lastModifiedBy>
  <cp:revision>15</cp:revision>
  <dcterms:created xsi:type="dcterms:W3CDTF">2022-03-17T10:20:00Z</dcterms:created>
  <dcterms:modified xsi:type="dcterms:W3CDTF">2023-04-05T09:34:00Z</dcterms:modified>
</cp:coreProperties>
</file>