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71E6BD0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1F32A0">
        <w:rPr>
          <w:rFonts w:ascii="Times New Roman" w:eastAsia="Times New Roman" w:hAnsi="Times New Roman" w:cs="Times New Roman"/>
          <w:lang w:eastAsia="pl-PL"/>
        </w:rPr>
        <w:t>w Kielcach</w:t>
      </w:r>
    </w:p>
    <w:p w14:paraId="25B031BF" w14:textId="1727981C" w:rsidR="004B5161" w:rsidRPr="00003667" w:rsidRDefault="004B516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217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"/>
        <w:gridCol w:w="1051"/>
        <w:gridCol w:w="1601"/>
        <w:gridCol w:w="763"/>
        <w:gridCol w:w="763"/>
        <w:gridCol w:w="897"/>
        <w:gridCol w:w="1750"/>
        <w:gridCol w:w="640"/>
        <w:gridCol w:w="3964"/>
      </w:tblGrid>
      <w:tr w:rsidR="00A13D54" w:rsidRPr="00A13D54" w14:paraId="46291C1D" w14:textId="68940985" w:rsidTr="00DF4AF1">
        <w:trPr>
          <w:trHeight w:val="1073"/>
          <w:jc w:val="center"/>
        </w:trPr>
        <w:tc>
          <w:tcPr>
            <w:tcW w:w="15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4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67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9DE6103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</w:t>
            </w:r>
          </w:p>
        </w:tc>
        <w:tc>
          <w:tcPr>
            <w:tcW w:w="32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560F4D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  <w:p w14:paraId="3D65FA28" w14:textId="65507308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9456E0" w14:textId="77777777" w:rsidR="00DF4AF1" w:rsidRPr="00A13D54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 w zł</w:t>
            </w:r>
          </w:p>
          <w:p w14:paraId="010D34CC" w14:textId="5A59EBB9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A9271D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  <w:p w14:paraId="246D6D80" w14:textId="46B4EEAD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4B1B704B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167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D5A2EB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23E2D3A" w14:textId="3AA82AE8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Zdjęcia składnika</w:t>
            </w:r>
          </w:p>
        </w:tc>
      </w:tr>
      <w:tr w:rsidR="00DF4AF1" w:rsidRPr="00A2440A" w14:paraId="0043CA7C" w14:textId="7659D1D9" w:rsidTr="00DF4AF1">
        <w:trPr>
          <w:trHeight w:val="425"/>
          <w:jc w:val="center"/>
        </w:trPr>
        <w:tc>
          <w:tcPr>
            <w:tcW w:w="15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0A3C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57BD4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F043F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514A1F18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67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4727B" w14:textId="2212E3FD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4AF1" w:rsidRPr="00A2440A" w14:paraId="02EFA5D3" w14:textId="6738D43D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626FDE2A" w:rsidR="00DF4AF1" w:rsidRPr="006B0D47" w:rsidRDefault="00DF4AF1" w:rsidP="00E7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Krzesło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gamingowe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HARLEV 3684301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784F9F08" w:rsidR="00DF4AF1" w:rsidRPr="006B0D47" w:rsidRDefault="00DF4AF1" w:rsidP="00E743C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6713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M/M01/17485/2023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030C8" w14:textId="3FDC19A4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01CD8">
              <w:rPr>
                <w:rFonts w:ascii="Times New Roman" w:hAnsi="Times New Roman" w:cs="Times New Roman"/>
                <w:sz w:val="16"/>
                <w:szCs w:val="16"/>
              </w:rPr>
              <w:t>275,00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578F0" w14:textId="4A10D046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E569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CD55C" w14:textId="66F8339D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5498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1E7E7" w14:textId="77777777" w:rsidR="00DF4AF1" w:rsidRPr="00DD5CCC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6A1D7FA0" w14:textId="2C2293BF" w:rsidR="00DF4AF1" w:rsidRPr="006B0D47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 xml:space="preserve">Niestabilny, grozi upadkiem, uszkodzony mechanizm regulacji,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porysowany, </w:t>
            </w: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zużyta gąbka w siedzisku. Posiada wady i uszkodzenia, których naprawa jest ekonomicznie nieuzasadniona. Data zakupu:2019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2399E448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D1BFB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56F538DC" w14:textId="7CF82F5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268F34C" wp14:editId="55DC4CE3">
                  <wp:extent cx="1337032" cy="1787625"/>
                  <wp:effectExtent l="0" t="0" r="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343" cy="180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2ABF6" w14:textId="4A431F23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C0E5B2F" w14:textId="09BDE50D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7EFAC9" wp14:editId="0290ACF8">
                  <wp:extent cx="1833846" cy="13716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235" cy="138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E0C98" w14:textId="77777777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A33163C" w14:textId="73B99017" w:rsidR="00DF4AF1" w:rsidRPr="006B0D47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DF4AF1" w:rsidRPr="00A2440A" w14:paraId="4E495430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8E9E5" w14:textId="6E2F9BB6" w:rsidR="00DF4AF1" w:rsidRPr="00A2440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1E383" w14:textId="4C2BE15A" w:rsidR="00DF4AF1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CCC">
              <w:rPr>
                <w:rFonts w:ascii="Times New Roman" w:hAnsi="Times New Roman" w:cs="Times New Roman"/>
                <w:sz w:val="18"/>
                <w:szCs w:val="18"/>
              </w:rPr>
              <w:t xml:space="preserve">Krzesło </w:t>
            </w:r>
            <w:proofErr w:type="spellStart"/>
            <w:r w:rsidRPr="00DD5CCC">
              <w:rPr>
                <w:rFonts w:ascii="Times New Roman" w:hAnsi="Times New Roman" w:cs="Times New Roman"/>
                <w:sz w:val="18"/>
                <w:szCs w:val="18"/>
              </w:rPr>
              <w:t>gamingowe</w:t>
            </w:r>
            <w:proofErr w:type="spellEnd"/>
            <w:r w:rsidRPr="00DD5CCC">
              <w:rPr>
                <w:rFonts w:ascii="Times New Roman" w:hAnsi="Times New Roman" w:cs="Times New Roman"/>
                <w:sz w:val="18"/>
                <w:szCs w:val="18"/>
              </w:rPr>
              <w:t xml:space="preserve"> HARLEV 3684301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1F2F5" w14:textId="7262C49F" w:rsidR="00DF4AF1" w:rsidRPr="00671342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D5CC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M/M01/17486/2023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256BA" w14:textId="55B8F873" w:rsidR="00DF4AF1" w:rsidRPr="00101CD8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1CD8">
              <w:rPr>
                <w:rFonts w:ascii="Times New Roman" w:hAnsi="Times New Roman" w:cs="Times New Roman"/>
                <w:sz w:val="16"/>
                <w:szCs w:val="16"/>
              </w:rPr>
              <w:t>275,00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60079" w14:textId="2625FF2B" w:rsidR="00DF4AF1" w:rsidRPr="00254980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D192B" w14:textId="17158110" w:rsidR="00DF4AF1" w:rsidRPr="00254980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7245F" w14:textId="77777777" w:rsidR="00DF4AF1" w:rsidRPr="00DD5CCC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244B6016" w14:textId="2CBBE78C" w:rsidR="00DF4AF1" w:rsidRPr="00DD5CCC" w:rsidRDefault="00DF4AF1" w:rsidP="00DD5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 xml:space="preserve">Niestabilny, grozi upadkiem, uszkodzony mechanizm regulacji,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porysowany, </w:t>
            </w: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zużyta gąbka w siedzisku. Posiada wady i uszkodzenia, których naprawa jest ekonomicznie nieuzasadniona. Data zakupu:2019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2012F" w14:textId="4279C81B" w:rsidR="00DF4AF1" w:rsidRPr="00DD5CCC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CCC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72595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21A5E742" w14:textId="7E135454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3E6A1B6" wp14:editId="25D31D51">
                  <wp:extent cx="2315332" cy="3095625"/>
                  <wp:effectExtent l="0" t="0" r="889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722" cy="3132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A5F0C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25DD09F1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887EB6" wp14:editId="281931C0">
                  <wp:extent cx="2292304" cy="17145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979" cy="1727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6BCE4" w14:textId="279F506C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A13D54" w:rsidRPr="00A13D54" w14:paraId="2F3DC086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F59A4F" w14:textId="6F0F993D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D6E3D" w14:textId="3724EAC8" w:rsidR="00DF4AF1" w:rsidRPr="00A13D54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D54">
              <w:rPr>
                <w:rFonts w:ascii="Times New Roman" w:hAnsi="Times New Roman" w:cs="Times New Roman"/>
                <w:sz w:val="18"/>
                <w:szCs w:val="18"/>
              </w:rPr>
              <w:t>Fotel MANAGER KDTS13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AF413" w14:textId="73F2C62A" w:rsidR="00DF4AF1" w:rsidRPr="00A13D54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13D5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M/M01/11613/2019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26C8B" w14:textId="297FA792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299,00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0310" w14:textId="6AF0634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14C4F" w14:textId="485DC464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0D6B6" w14:textId="77777777" w:rsidR="00DF4AF1" w:rsidRPr="00A13D54" w:rsidRDefault="00DF4AF1" w:rsidP="00A97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6A79682F" w14:textId="5F72A9DB" w:rsidR="00DF4AF1" w:rsidRPr="00A13D54" w:rsidRDefault="00DF4AF1" w:rsidP="00A97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Niestabilny, grozi upadkiem, uszkodzony mechanizm regulacji, zużyta gąbka w siedzisku, podarta tapicerka, porysowane uchwyty. Posiada wady i uszkodzenia, których naprawa jest ekonomicznie nieuzasadniona. Data zakupu: 2013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ECC15" w14:textId="07871B79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3D54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3D17B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3870C58F" w14:textId="2F187316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A13D54">
              <w:rPr>
                <w:noProof/>
                <w:lang w:eastAsia="pl-PL"/>
              </w:rPr>
              <w:drawing>
                <wp:inline distT="0" distB="0" distL="0" distR="0" wp14:anchorId="1D7F7641" wp14:editId="2555B46B">
                  <wp:extent cx="2271711" cy="302895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907" cy="303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F5D13D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71AD72A7" w14:textId="77777777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A13D54">
              <w:rPr>
                <w:noProof/>
                <w:lang w:eastAsia="pl-PL"/>
              </w:rPr>
              <w:drawing>
                <wp:inline distT="0" distB="0" distL="0" distR="0" wp14:anchorId="36984832" wp14:editId="7B58E404">
                  <wp:extent cx="2170430" cy="1627822"/>
                  <wp:effectExtent l="0" t="0" r="127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1627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5251D" w14:textId="41BFAF1B" w:rsidR="00DF4AF1" w:rsidRPr="00A13D54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DF4AF1" w:rsidRPr="00A2440A" w14:paraId="7AF854A8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2C836" w14:textId="26145453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79E53" w14:textId="23903894" w:rsidR="00DF4AF1" w:rsidRPr="008637E2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31A">
              <w:rPr>
                <w:rFonts w:ascii="Times New Roman" w:hAnsi="Times New Roman" w:cs="Times New Roman"/>
                <w:sz w:val="18"/>
                <w:szCs w:val="18"/>
              </w:rPr>
              <w:t>Fotel MANAGER KDTS13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1C6C5" w14:textId="19870FE9" w:rsidR="00DF4AF1" w:rsidRPr="008637E2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131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M/M01/12120/2019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34DB4" w14:textId="175825FF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329,00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8DFF1" w14:textId="3F1D2D48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3C317" w14:textId="5EF5CA0F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E9F9C9" w14:textId="77777777" w:rsidR="00DF4AF1" w:rsidRPr="0062131A" w:rsidRDefault="00DF4AF1" w:rsidP="00621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31A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72303F71" w14:textId="6F20586D" w:rsidR="00DF4AF1" w:rsidRPr="00A97E99" w:rsidRDefault="00DF4AF1" w:rsidP="00621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31A">
              <w:rPr>
                <w:rFonts w:ascii="Times New Roman" w:hAnsi="Times New Roman" w:cs="Times New Roman"/>
                <w:sz w:val="16"/>
                <w:szCs w:val="16"/>
              </w:rPr>
              <w:t>Niestabilny, grozi upadkiem, uszkodzony mechanizm regulacji, zużyta gąbka w siedzisku, podarta tapicerka. Wypadające kółko. Posiada wady i uszkodzenia, których naprawa jest ekonomicznie nieuzasadniona. Data zakupu: 2014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ECD15" w14:textId="32645BCC" w:rsidR="00DF4AF1" w:rsidRPr="00DD5CCC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31A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70EB0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4110501C" w14:textId="3969ACCD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AF76D4" wp14:editId="5A8B9F43">
                  <wp:extent cx="2419655" cy="180975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359" cy="1840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7DCDE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38960C40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C4AFDC" wp14:editId="1741118D">
                  <wp:extent cx="2406921" cy="180022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078" cy="1806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BD432" w14:textId="10FF98D0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DF4AF1" w:rsidRPr="00A2440A" w14:paraId="565B1AA1" w14:textId="77777777" w:rsidTr="00DF4AF1">
        <w:trPr>
          <w:trHeight w:val="956"/>
          <w:jc w:val="center"/>
        </w:trPr>
        <w:tc>
          <w:tcPr>
            <w:tcW w:w="1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40942" w14:textId="2E466C89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3F0D5" w14:textId="54395523" w:rsidR="00DF4AF1" w:rsidRPr="0062131A" w:rsidRDefault="00DF4AF1" w:rsidP="00E7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7B5">
              <w:rPr>
                <w:rFonts w:ascii="Times New Roman" w:hAnsi="Times New Roman" w:cs="Times New Roman"/>
                <w:sz w:val="18"/>
                <w:szCs w:val="18"/>
              </w:rPr>
              <w:t>Fotel Sigma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AFCA2" w14:textId="5E9F5398" w:rsidR="00DF4AF1" w:rsidRPr="0062131A" w:rsidRDefault="00DF4AF1" w:rsidP="00E74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57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M/M01/12488/2019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ACA36" w14:textId="789D93BD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263,22</w:t>
            </w:r>
          </w:p>
        </w:tc>
        <w:tc>
          <w:tcPr>
            <w:tcW w:w="32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C6106" w14:textId="1B72E08C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2C9C5" w14:textId="51A4C4B8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3539A" w14:textId="77777777" w:rsidR="00DF4AF1" w:rsidRPr="002D57B5" w:rsidRDefault="00DF4AF1" w:rsidP="002D5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>Fotel znacznie wyeksploatowany.</w:t>
            </w:r>
          </w:p>
          <w:p w14:paraId="7D1B1D9F" w14:textId="77777777" w:rsidR="00DF4AF1" w:rsidRPr="002D57B5" w:rsidRDefault="00DF4AF1" w:rsidP="002D5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 xml:space="preserve">Niestabilny, grozi upadkiem, ma podartą tapicerkę. Posiada wady i uszkodzenia, których naprawa jest ekonomicznie nieuzasadniona. </w:t>
            </w:r>
          </w:p>
          <w:p w14:paraId="194352F3" w14:textId="144C656F" w:rsidR="00DF4AF1" w:rsidRPr="0062131A" w:rsidRDefault="00DF4AF1" w:rsidP="002D5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>Data zakupu: 2015 rok.</w:t>
            </w:r>
          </w:p>
        </w:tc>
        <w:tc>
          <w:tcPr>
            <w:tcW w:w="2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1F996" w14:textId="47F1299C" w:rsidR="00DF4AF1" w:rsidRPr="0062131A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7B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6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1A275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947BF6" wp14:editId="5EA32AC0">
                  <wp:extent cx="1609725" cy="2152218"/>
                  <wp:effectExtent l="0" t="0" r="0" b="63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281" cy="2160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A4523E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288FEB24" w14:textId="77777777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4827BF4" wp14:editId="25EB90E5">
                  <wp:extent cx="2274477" cy="1701165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444" cy="1706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327264" w14:textId="5D9B4416" w:rsidR="00DF4AF1" w:rsidRDefault="00DF4AF1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</w:tbl>
    <w:p w14:paraId="5DC87902" w14:textId="67D437C3" w:rsidR="00AC4D9C" w:rsidRPr="001514E3" w:rsidRDefault="00AC4D9C" w:rsidP="00A13D54">
      <w:pPr>
        <w:rPr>
          <w:rFonts w:ascii="Times New Roman" w:hAnsi="Times New Roman" w:cs="Times New Roman"/>
          <w:sz w:val="20"/>
          <w:szCs w:val="20"/>
        </w:rPr>
      </w:pPr>
    </w:p>
    <w:sectPr w:rsidR="00AC4D9C" w:rsidRPr="001514E3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03667"/>
    <w:rsid w:val="00023979"/>
    <w:rsid w:val="000340AA"/>
    <w:rsid w:val="00063779"/>
    <w:rsid w:val="00087C19"/>
    <w:rsid w:val="000A5C9C"/>
    <w:rsid w:val="000E2718"/>
    <w:rsid w:val="00101CD8"/>
    <w:rsid w:val="001035DD"/>
    <w:rsid w:val="00110523"/>
    <w:rsid w:val="001365D2"/>
    <w:rsid w:val="001514E3"/>
    <w:rsid w:val="00154849"/>
    <w:rsid w:val="0018602B"/>
    <w:rsid w:val="001E0119"/>
    <w:rsid w:val="001F32A0"/>
    <w:rsid w:val="0021081C"/>
    <w:rsid w:val="002268FA"/>
    <w:rsid w:val="00233589"/>
    <w:rsid w:val="002426CD"/>
    <w:rsid w:val="002429BA"/>
    <w:rsid w:val="00254980"/>
    <w:rsid w:val="00274CEF"/>
    <w:rsid w:val="002D57B5"/>
    <w:rsid w:val="002F136B"/>
    <w:rsid w:val="00301839"/>
    <w:rsid w:val="00306193"/>
    <w:rsid w:val="003460D5"/>
    <w:rsid w:val="003533AC"/>
    <w:rsid w:val="003E3682"/>
    <w:rsid w:val="004168FF"/>
    <w:rsid w:val="0044297F"/>
    <w:rsid w:val="00463E41"/>
    <w:rsid w:val="00483B7C"/>
    <w:rsid w:val="00495F6C"/>
    <w:rsid w:val="004B5161"/>
    <w:rsid w:val="004C4A3F"/>
    <w:rsid w:val="005A6D7E"/>
    <w:rsid w:val="005C5CE5"/>
    <w:rsid w:val="005C7A55"/>
    <w:rsid w:val="005E1595"/>
    <w:rsid w:val="00607F93"/>
    <w:rsid w:val="0062131A"/>
    <w:rsid w:val="006245DA"/>
    <w:rsid w:val="00652A5A"/>
    <w:rsid w:val="00661978"/>
    <w:rsid w:val="0068160B"/>
    <w:rsid w:val="00686BE3"/>
    <w:rsid w:val="0069505D"/>
    <w:rsid w:val="006B0D47"/>
    <w:rsid w:val="00722546"/>
    <w:rsid w:val="00750B15"/>
    <w:rsid w:val="00782B88"/>
    <w:rsid w:val="007B05F9"/>
    <w:rsid w:val="007C6851"/>
    <w:rsid w:val="00847042"/>
    <w:rsid w:val="008637E2"/>
    <w:rsid w:val="00870D0B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11858"/>
    <w:rsid w:val="00A13D54"/>
    <w:rsid w:val="00A56BA9"/>
    <w:rsid w:val="00A63A40"/>
    <w:rsid w:val="00A954F3"/>
    <w:rsid w:val="00A97E99"/>
    <w:rsid w:val="00AC4D9C"/>
    <w:rsid w:val="00B11D68"/>
    <w:rsid w:val="00B45ACD"/>
    <w:rsid w:val="00B779BD"/>
    <w:rsid w:val="00BB23B9"/>
    <w:rsid w:val="00C51BBF"/>
    <w:rsid w:val="00C87084"/>
    <w:rsid w:val="00CB0021"/>
    <w:rsid w:val="00CF1318"/>
    <w:rsid w:val="00D07401"/>
    <w:rsid w:val="00D108C7"/>
    <w:rsid w:val="00D11EAF"/>
    <w:rsid w:val="00D14726"/>
    <w:rsid w:val="00D33EE1"/>
    <w:rsid w:val="00D61192"/>
    <w:rsid w:val="00D70B60"/>
    <w:rsid w:val="00DD5CCC"/>
    <w:rsid w:val="00DE569E"/>
    <w:rsid w:val="00DF3BDA"/>
    <w:rsid w:val="00DF4AF1"/>
    <w:rsid w:val="00E743C9"/>
    <w:rsid w:val="00EC7876"/>
    <w:rsid w:val="00EF055C"/>
    <w:rsid w:val="00F30A1A"/>
    <w:rsid w:val="00F44C7B"/>
    <w:rsid w:val="00F8480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2024-12-11T06:30:00Z</cp:lastPrinted>
  <dcterms:created xsi:type="dcterms:W3CDTF">2025-10-19T14:20:00Z</dcterms:created>
  <dcterms:modified xsi:type="dcterms:W3CDTF">2025-10-19T14:20:00Z</dcterms:modified>
</cp:coreProperties>
</file>