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4E4E9" w14:textId="77777777" w:rsidR="007475AB" w:rsidRPr="00706B20" w:rsidRDefault="007475AB" w:rsidP="00D61726">
      <w:pPr>
        <w:spacing w:after="0" w:line="260" w:lineRule="exact"/>
        <w:rPr>
          <w:rFonts w:ascii="Lato" w:hAnsi="Lato"/>
        </w:rPr>
      </w:pPr>
    </w:p>
    <w:p w14:paraId="392C8DDD" w14:textId="77777777" w:rsidR="00706B20" w:rsidRDefault="00706B20" w:rsidP="00D61726">
      <w:pPr>
        <w:spacing w:after="0" w:line="260" w:lineRule="exact"/>
        <w:rPr>
          <w:rFonts w:ascii="Lato" w:hAnsi="Lato"/>
        </w:rPr>
      </w:pPr>
    </w:p>
    <w:p w14:paraId="7862D0F2" w14:textId="15601A8D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  <w:r w:rsidRPr="00D21792">
        <w:rPr>
          <w:rFonts w:ascii="Lato" w:hAnsi="Lato"/>
          <w:sz w:val="20"/>
          <w:szCs w:val="20"/>
        </w:rPr>
        <w:t>Znak pisma</w:t>
      </w:r>
      <w:r w:rsidR="00B36262" w:rsidRPr="00D21792">
        <w:rPr>
          <w:rFonts w:ascii="Lato" w:hAnsi="Lato"/>
          <w:sz w:val="20"/>
          <w:szCs w:val="20"/>
        </w:rPr>
        <w:t>:</w:t>
      </w:r>
      <w:r w:rsidR="002830CF" w:rsidRPr="00D21792">
        <w:rPr>
          <w:rFonts w:ascii="Lato" w:hAnsi="Lato"/>
          <w:sz w:val="20"/>
          <w:szCs w:val="20"/>
        </w:rPr>
        <w:t xml:space="preserve"> </w:t>
      </w:r>
      <w:r w:rsidR="008B4F05" w:rsidRPr="008B4F05">
        <w:rPr>
          <w:rFonts w:ascii="Lato" w:hAnsi="Lato"/>
          <w:sz w:val="20"/>
          <w:szCs w:val="20"/>
        </w:rPr>
        <w:t>DLI-III.7621.7.2025.AW.</w:t>
      </w:r>
      <w:r w:rsidR="008B4F05">
        <w:rPr>
          <w:rFonts w:ascii="Lato" w:hAnsi="Lato"/>
          <w:sz w:val="20"/>
          <w:szCs w:val="20"/>
        </w:rPr>
        <w:t>5</w:t>
      </w:r>
    </w:p>
    <w:p w14:paraId="3DEE931F" w14:textId="77777777" w:rsidR="003B16B3" w:rsidRPr="00D21792" w:rsidRDefault="003B16B3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01F6DAF0" w14:textId="77777777" w:rsidR="009276B2" w:rsidRPr="00D21792" w:rsidRDefault="009276B2" w:rsidP="00D61726">
      <w:pPr>
        <w:spacing w:after="0" w:line="260" w:lineRule="exact"/>
        <w:rPr>
          <w:rFonts w:ascii="Lato" w:hAnsi="Lato"/>
          <w:sz w:val="20"/>
          <w:szCs w:val="20"/>
        </w:rPr>
      </w:pPr>
    </w:p>
    <w:p w14:paraId="7AEEFFEB" w14:textId="77777777" w:rsidR="003B16B3" w:rsidRPr="00D21792" w:rsidRDefault="003B16B3" w:rsidP="003B16B3">
      <w:pPr>
        <w:spacing w:after="360" w:line="240" w:lineRule="exact"/>
        <w:jc w:val="center"/>
        <w:outlineLvl w:val="0"/>
        <w:rPr>
          <w:rFonts w:ascii="Lato" w:hAnsi="Lato" w:cs="Arial"/>
          <w:b/>
          <w:spacing w:val="4"/>
          <w:sz w:val="20"/>
          <w:szCs w:val="20"/>
        </w:rPr>
      </w:pPr>
      <w:r w:rsidRPr="00D21792">
        <w:rPr>
          <w:rFonts w:ascii="Lato" w:hAnsi="Lato" w:cs="Arial"/>
          <w:b/>
          <w:spacing w:val="4"/>
          <w:sz w:val="20"/>
          <w:szCs w:val="20"/>
        </w:rPr>
        <w:t>OBWIESZCZENIE</w:t>
      </w:r>
    </w:p>
    <w:p w14:paraId="200A2D7A" w14:textId="1FC565E2" w:rsidR="008B4F05" w:rsidRPr="00D21792" w:rsidRDefault="008B4F05" w:rsidP="008B4F05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>Na podstawie art. 49 § 1 i 2 w zw. z art. 155 ustawy z dnia 14 czerwca 1960 r. Kodeks postępowania administracyjnego (t.j.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4</w:t>
      </w: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311</w:t>
      </w: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), zwanej dalej </w:t>
      </w:r>
      <w:r w:rsidRPr="008B4F05">
        <w:rPr>
          <w:rFonts w:ascii="Lato" w:eastAsia="Times New Roman" w:hAnsi="Lato" w:cs="Arial"/>
          <w:bCs/>
          <w:i/>
          <w:iCs/>
          <w:sz w:val="20"/>
          <w:szCs w:val="20"/>
          <w:lang w:eastAsia="pl-PL"/>
        </w:rPr>
        <w:t xml:space="preserve">„kpa, </w:t>
      </w: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>w zw. z art. 10 ust. 8 ustawy z dnia 8 lipca 2010 r. o szczególnych zasadach przygotowania do realizacji inwestycji w zakresie budowli przeciwpowodziowych (t.j. Dz. U. z 202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4</w:t>
      </w: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bCs/>
          <w:sz w:val="20"/>
          <w:szCs w:val="20"/>
          <w:lang w:eastAsia="pl-PL"/>
        </w:rPr>
        <w:t>274 z późn. zm.</w:t>
      </w:r>
      <w:r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>),</w:t>
      </w:r>
    </w:p>
    <w:p w14:paraId="6141F4FB" w14:textId="77777777" w:rsidR="003B16B3" w:rsidRPr="00D21792" w:rsidRDefault="003B16B3" w:rsidP="003B16B3">
      <w:pPr>
        <w:spacing w:after="240" w:line="240" w:lineRule="exact"/>
        <w:jc w:val="center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>Minister Rozwoju i Technologii</w:t>
      </w:r>
    </w:p>
    <w:p w14:paraId="0999E730" w14:textId="418972F4" w:rsidR="008B4F05" w:rsidRPr="008B4F05" w:rsidRDefault="003B16B3" w:rsidP="008B4F05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>zawiadamia,</w:t>
      </w:r>
      <w:r w:rsidR="002833A8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że wydał decyzję z dnia </w:t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>17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czerwca</w:t>
      </w:r>
      <w:r w:rsidR="00A0493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2025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r., znak: </w:t>
      </w:r>
      <w:r w:rsidR="00800038" w:rsidRPr="00800038">
        <w:rPr>
          <w:rFonts w:ascii="Lato" w:hAnsi="Lato"/>
          <w:sz w:val="20"/>
          <w:szCs w:val="20"/>
        </w:rPr>
        <w:t>DLI-III.7621.</w:t>
      </w:r>
      <w:r w:rsidR="008B4F05">
        <w:rPr>
          <w:rFonts w:ascii="Lato" w:hAnsi="Lato"/>
          <w:sz w:val="20"/>
          <w:szCs w:val="20"/>
        </w:rPr>
        <w:t>7</w:t>
      </w:r>
      <w:r w:rsidR="00800038" w:rsidRPr="00800038">
        <w:rPr>
          <w:rFonts w:ascii="Lato" w:hAnsi="Lato"/>
          <w:sz w:val="20"/>
          <w:szCs w:val="20"/>
        </w:rPr>
        <w:t>.20</w:t>
      </w:r>
      <w:r w:rsidR="00A04935">
        <w:rPr>
          <w:rFonts w:ascii="Lato" w:hAnsi="Lato"/>
          <w:sz w:val="20"/>
          <w:szCs w:val="20"/>
        </w:rPr>
        <w:t>2</w:t>
      </w:r>
      <w:r w:rsidR="008B4F05">
        <w:rPr>
          <w:rFonts w:ascii="Lato" w:hAnsi="Lato"/>
          <w:sz w:val="20"/>
          <w:szCs w:val="20"/>
        </w:rPr>
        <w:t>5</w:t>
      </w:r>
      <w:r w:rsidR="00800038" w:rsidRPr="00800038">
        <w:rPr>
          <w:rFonts w:ascii="Lato" w:hAnsi="Lato"/>
          <w:sz w:val="20"/>
          <w:szCs w:val="20"/>
        </w:rPr>
        <w:t>.AW.</w:t>
      </w:r>
      <w:r w:rsidR="008B4F05">
        <w:rPr>
          <w:rFonts w:ascii="Lato" w:hAnsi="Lato"/>
          <w:sz w:val="20"/>
          <w:szCs w:val="20"/>
        </w:rPr>
        <w:t>4</w:t>
      </w:r>
      <w:r w:rsidR="0063432A" w:rsidRPr="00D21792">
        <w:rPr>
          <w:rFonts w:ascii="Lato" w:hAnsi="Lato"/>
          <w:sz w:val="20"/>
          <w:szCs w:val="20"/>
        </w:rPr>
        <w:t>,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przedmiocie zmiany decyzji </w:t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Ministra Rozwoju i Technologii z dnia 24 czerwca 2022 r., znak: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DLI-III.7621.14.2022.KM.6, uchylającej w części i orzekającej w tym zakresie co do istoty sprawy,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a w pozostałej części utrzymującej w mocy decyzję Wojewody Małopolskiego Nr 01/2022 z dnia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24 stycznia 2022 r., znak: WI-VI.7840.1.8.2021.JCh, o pozwoleniu na realizację inwestycji w zakresie budowli przeciwpowodziowej pn.: „Budowa zbiornika małej retencji: Zbiornik Malinówka 3 na potoku Malinówka w ramach zadania inwestycyjnego «Zwiększenie zabezpieczenia przeciwpowodziowego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dolinie rzeki Serafy»”, uchylonej w części decyzją Ministra Rozwoju i Technologii z dnia 11 sierpnia 2022 r., znak: DLI-II.7621.26.2022.PMJ.4, w której orzeczono co do istoty sprawy w tym zakresie,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 części dotyczącej działek nr 178/13, nr 178/21 obręb 0099 Podgórze, nr 187/54, nr 188/47,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8B4F05" w:rsidRPr="008B4F05">
        <w:rPr>
          <w:rFonts w:ascii="Lato" w:eastAsia="Times New Roman" w:hAnsi="Lato" w:cs="Arial"/>
          <w:bCs/>
          <w:sz w:val="20"/>
          <w:szCs w:val="20"/>
          <w:lang w:eastAsia="pl-PL"/>
        </w:rPr>
        <w:t>nr 188/49, nr 188/51, nr 189/19, nr 961/6 obręb 0003 Wieliczka-Miasto</w:t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>.</w:t>
      </w:r>
    </w:p>
    <w:p w14:paraId="16EAA4F9" w14:textId="510BD6A7" w:rsidR="003B16B3" w:rsidRPr="00D2179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Z treścią </w:t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ww.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decyzji Ministra Rozwoju i Technologii z dnia </w:t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>17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czerwca</w:t>
      </w:r>
      <w:r w:rsidR="00A0493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2025</w:t>
      </w:r>
      <w:r w:rsidR="00A04935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r.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oraz aktami sprawy 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można zapoznać się w Ministerstwie Rozwoju i Technologii w Warszawie, ul. Chałubińskiego 4/6, </w:t>
      </w:r>
      <w:r w:rsidR="00657728">
        <w:rPr>
          <w:rFonts w:ascii="Lato" w:eastAsia="Times New Roman" w:hAnsi="Lato" w:cs="Arial"/>
          <w:bCs/>
          <w:sz w:val="20"/>
          <w:szCs w:val="20"/>
          <w:lang w:eastAsia="pl-PL"/>
        </w:rPr>
        <w:br/>
      </w:r>
      <w:r w:rsidR="00A04935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we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wtorki, czwartki i piątki, w godzinach od 10.00 do 14.30, </w:t>
      </w:r>
      <w:r w:rsidR="00A04935" w:rsidRPr="00DC549A">
        <w:rPr>
          <w:rFonts w:ascii="Lato" w:eastAsia="Times New Roman" w:hAnsi="Lato" w:cs="Arial"/>
          <w:bCs/>
          <w:iCs/>
          <w:sz w:val="20"/>
          <w:szCs w:val="20"/>
          <w:u w:val="single"/>
          <w:lang w:eastAsia="pl-PL"/>
        </w:rPr>
        <w:t xml:space="preserve">po wcześniejszym umówieniu się telefonicznie pod numerem telefonu (22) 323 40 70 </w:t>
      </w:r>
      <w:r w:rsidR="00A04935" w:rsidRPr="00DC549A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- od poniedziałku do piątku w godzinach 10:00 – 14.30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jak również z treścią ww. decyzji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w urz</w:t>
      </w:r>
      <w:r w:rsidR="008755F4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ęd</w:t>
      </w:r>
      <w:r w:rsidR="008B4F05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ach</w:t>
      </w:r>
      <w:r w:rsidR="008755F4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gmin właściwy</w:t>
      </w:r>
      <w:r w:rsidR="008B4F05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ch</w:t>
      </w:r>
      <w:r w:rsidR="008755F4"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bCs/>
          <w:iCs/>
          <w:sz w:val="20"/>
          <w:szCs w:val="20"/>
          <w:lang w:eastAsia="pl-PL"/>
        </w:rPr>
        <w:t xml:space="preserve">ze względu na przebieg </w:t>
      </w:r>
      <w:r w:rsidR="008B4F05">
        <w:rPr>
          <w:rFonts w:ascii="Lato" w:eastAsia="Times New Roman" w:hAnsi="Lato" w:cs="Arial"/>
          <w:bCs/>
          <w:iCs/>
          <w:sz w:val="20"/>
          <w:szCs w:val="20"/>
          <w:lang w:eastAsia="pl-PL"/>
        </w:rPr>
        <w:t>inwestycji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, tj. w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Urzędzie </w:t>
      </w:r>
      <w:r w:rsidR="008B4F05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Miasta Krakowa i Urzędzie Miasta i Gminy Wieliczka. </w:t>
      </w:r>
      <w:r w:rsidR="00101BAF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  <w:r w:rsidR="008755F4"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 </w:t>
      </w:r>
    </w:p>
    <w:p w14:paraId="42C791F0" w14:textId="77777777" w:rsidR="003B16B3" w:rsidRPr="00D2179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7D3687D7" w14:textId="0A904B3A" w:rsidR="003B16B3" w:rsidRPr="00D2179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</w:pP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Data publikacji obwieszczenia: </w:t>
      </w:r>
      <w:r w:rsidR="00101BAF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>17 lipca</w:t>
      </w:r>
      <w:r w:rsidR="00A04935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2025</w:t>
      </w:r>
      <w:r w:rsidRPr="00D21792">
        <w:rPr>
          <w:rFonts w:ascii="Lato" w:eastAsia="Times New Roman" w:hAnsi="Lato" w:cs="Arial"/>
          <w:bCs/>
          <w:sz w:val="20"/>
          <w:szCs w:val="20"/>
          <w:u w:val="single"/>
          <w:lang w:eastAsia="pl-PL"/>
        </w:rPr>
        <w:t xml:space="preserve"> r.</w:t>
      </w:r>
    </w:p>
    <w:p w14:paraId="30063346" w14:textId="4A5E3D3A" w:rsidR="003B16B3" w:rsidRPr="00D21792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78E9DB1E" w14:textId="14430701" w:rsidR="003B16B3" w:rsidRDefault="003B16B3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b/>
          <w:sz w:val="20"/>
          <w:szCs w:val="20"/>
          <w:lang w:eastAsia="pl-PL"/>
        </w:rPr>
        <w:t>Załącznik</w:t>
      </w:r>
      <w:r w:rsidRPr="00D21792">
        <w:rPr>
          <w:rFonts w:ascii="Lato" w:eastAsia="Times New Roman" w:hAnsi="Lato" w:cs="Arial"/>
          <w:bCs/>
          <w:sz w:val="20"/>
          <w:szCs w:val="20"/>
          <w:lang w:eastAsia="pl-PL"/>
        </w:rPr>
        <w:t xml:space="preserve">: informacja o przetwarzaniu danych osobowych. </w:t>
      </w:r>
    </w:p>
    <w:p w14:paraId="6750DF47" w14:textId="77777777" w:rsidR="00A04935" w:rsidRDefault="00A04935" w:rsidP="003B16B3">
      <w:pPr>
        <w:spacing w:after="240" w:line="240" w:lineRule="exact"/>
        <w:jc w:val="both"/>
        <w:rPr>
          <w:rFonts w:ascii="Lato" w:eastAsia="Times New Roman" w:hAnsi="Lato" w:cs="Arial"/>
          <w:bCs/>
          <w:sz w:val="20"/>
          <w:szCs w:val="20"/>
          <w:lang w:eastAsia="pl-PL"/>
        </w:rPr>
      </w:pPr>
    </w:p>
    <w:p w14:paraId="07408B71" w14:textId="77777777" w:rsidR="00411447" w:rsidRPr="00F95C0F" w:rsidRDefault="00411447" w:rsidP="00411447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  <w:r w:rsidRPr="00F95C0F">
        <w:rPr>
          <w:rFonts w:ascii="Lato" w:hAnsi="Lato"/>
          <w:b/>
          <w:bCs/>
          <w:sz w:val="20"/>
          <w:szCs w:val="20"/>
        </w:rPr>
        <w:t>Z upoważnienia</w:t>
      </w:r>
    </w:p>
    <w:p w14:paraId="52322BDE" w14:textId="12736B43" w:rsidR="00411447" w:rsidRPr="00F95C0F" w:rsidRDefault="00DB1A7F" w:rsidP="00411447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Anna Wachowska</w:t>
      </w:r>
    </w:p>
    <w:p w14:paraId="69C9B7DE" w14:textId="62AE88C0" w:rsidR="00411447" w:rsidRPr="00F95C0F" w:rsidRDefault="00DB1A7F" w:rsidP="00411447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główny specjalista</w:t>
      </w:r>
    </w:p>
    <w:p w14:paraId="7A9F9FC7" w14:textId="17405D5F" w:rsidR="00411447" w:rsidRPr="003619F4" w:rsidRDefault="00DB1A7F" w:rsidP="00411447">
      <w:pPr>
        <w:spacing w:after="120" w:line="240" w:lineRule="exact"/>
        <w:ind w:left="4253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/kwalifikowany podpis elektroniczny/</w:t>
      </w:r>
    </w:p>
    <w:p w14:paraId="727256F4" w14:textId="77777777" w:rsidR="003F025A" w:rsidRDefault="003F025A" w:rsidP="003F025A">
      <w:pPr>
        <w:spacing w:after="120" w:line="240" w:lineRule="exact"/>
        <w:ind w:left="4253"/>
        <w:rPr>
          <w:rFonts w:ascii="Lato" w:hAnsi="Lato"/>
          <w:b/>
          <w:bCs/>
          <w:sz w:val="20"/>
          <w:szCs w:val="20"/>
        </w:rPr>
      </w:pPr>
    </w:p>
    <w:p w14:paraId="005CF5A6" w14:textId="77777777" w:rsidR="00101BAF" w:rsidRDefault="00101BAF" w:rsidP="00411447">
      <w:pPr>
        <w:spacing w:after="120" w:line="240" w:lineRule="exact"/>
        <w:rPr>
          <w:rFonts w:ascii="Lato" w:hAnsi="Lato"/>
          <w:b/>
          <w:bCs/>
          <w:sz w:val="20"/>
          <w:szCs w:val="20"/>
        </w:rPr>
      </w:pPr>
    </w:p>
    <w:p w14:paraId="6AA5D9E1" w14:textId="77777777" w:rsidR="00800038" w:rsidRPr="00D21792" w:rsidRDefault="00800038" w:rsidP="00706B20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3C00848C" w14:textId="61003FC5" w:rsidR="007C4B94" w:rsidRDefault="007C4B94" w:rsidP="00706B20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p w14:paraId="73E2502E" w14:textId="3660E677" w:rsidR="00EF5031" w:rsidRPr="00D21792" w:rsidRDefault="00EF5031" w:rsidP="00E07AFB">
      <w:pPr>
        <w:spacing w:before="120" w:after="240" w:line="240" w:lineRule="auto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</w:p>
    <w:p w14:paraId="4C89F998" w14:textId="53BEA7EC" w:rsidR="00257F76" w:rsidRPr="00D21792" w:rsidRDefault="00EF5031" w:rsidP="00257F76">
      <w:pPr>
        <w:spacing w:before="120" w:after="240" w:line="240" w:lineRule="auto"/>
        <w:jc w:val="center"/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noProof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E09C88D" wp14:editId="490E2E4C">
                <wp:simplePos x="0" y="0"/>
                <wp:positionH relativeFrom="column">
                  <wp:posOffset>2692401</wp:posOffset>
                </wp:positionH>
                <wp:positionV relativeFrom="paragraph">
                  <wp:posOffset>-841375</wp:posOffset>
                </wp:positionV>
                <wp:extent cx="3054350" cy="644056"/>
                <wp:effectExtent l="0" t="0" r="0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0" cy="6440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F6C782" w14:textId="79B64259" w:rsidR="00257F76" w:rsidRPr="00D21792" w:rsidRDefault="00257F76" w:rsidP="00257F76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DLI-II</w:t>
                            </w:r>
                            <w:r w:rsidR="00F067EB"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I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.7621.</w:t>
                            </w:r>
                            <w:r w:rsidR="008B4F05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.202</w:t>
                            </w:r>
                            <w:r w:rsidR="008B4F05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.AW.</w:t>
                            </w:r>
                            <w:r w:rsidR="008B4F05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</w:rPr>
                              <w:t>5</w:t>
                            </w:r>
                            <w:r w:rsidRPr="00D21792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09C88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12pt;margin-top:-66.25pt;width:240.5pt;height:50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" filled="f" stroked="f">
                <v:textbox>
                  <w:txbxContent>
                    <w:p w14:paraId="5DF6C782" w14:textId="79B64259" w:rsidR="00257F76" w:rsidRPr="00D21792" w:rsidRDefault="00257F76" w:rsidP="00257F76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DLI-II</w:t>
                      </w:r>
                      <w:r w:rsidR="00F067EB"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I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.7621.</w:t>
                      </w:r>
                      <w:r w:rsidR="008B4F05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.202</w:t>
                      </w:r>
                      <w:r w:rsidR="008B4F05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5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.AW.</w:t>
                      </w:r>
                      <w:r w:rsidR="008B4F05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</w:rPr>
                        <w:t>5</w:t>
                      </w:r>
                      <w:r w:rsidRPr="00D21792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57F76" w:rsidRPr="00D21792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>Informacja o przetwarzaniu danych osobowych</w:t>
      </w:r>
    </w:p>
    <w:p w14:paraId="643925A4" w14:textId="55CE475E" w:rsidR="00257F76" w:rsidRPr="00D21792" w:rsidRDefault="00257F76" w:rsidP="00E07AFB">
      <w:pPr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7F65F438" w14:textId="7C76B328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sz w:val="20"/>
          <w:szCs w:val="20"/>
          <w:lang w:eastAsia="zh-CN"/>
        </w:rPr>
        <w:t xml:space="preserve">Administratorem Pani/Pana </w:t>
      </w:r>
      <w:r w:rsidR="00A04935" w:rsidRPr="00430F0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danych osobowych jest Minister Rozwoju i Technologii z siedzibą</w:t>
      </w:r>
      <w:r w:rsidR="00A04935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</w:t>
      </w:r>
      <w:r w:rsidR="00A04935" w:rsidRPr="00430F0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w Warszawie, przy Placu Trzech Krzyży 3/5, 00-507 Warszawa, e-mail: </w:t>
      </w:r>
      <w:hyperlink r:id="rId8" w:history="1">
        <w:r w:rsidR="00A04935" w:rsidRPr="00B41DC9">
          <w:rPr>
            <w:rStyle w:val="Hipercze"/>
            <w:rFonts w:ascii="Lato" w:eastAsia="Times New Roman" w:hAnsi="Lato" w:cs="Arial"/>
            <w:color w:val="auto"/>
            <w:spacing w:val="4"/>
            <w:sz w:val="20"/>
            <w:szCs w:val="20"/>
            <w:lang w:eastAsia="en-GB"/>
          </w:rPr>
          <w:t>kancelaria@mrit.gov.pl</w:t>
        </w:r>
      </w:hyperlink>
      <w:r w:rsidR="00A04935" w:rsidRPr="00B41DC9">
        <w:rPr>
          <w:rFonts w:ascii="Lato" w:eastAsia="Times New Roman" w:hAnsi="Lato" w:cs="Arial"/>
          <w:spacing w:val="4"/>
          <w:sz w:val="20"/>
          <w:szCs w:val="20"/>
          <w:lang w:eastAsia="en-GB"/>
        </w:rPr>
        <w:t>, tel. +</w:t>
      </w:r>
      <w:r w:rsidR="00A04935" w:rsidRPr="00430F0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48 222 500 123, adres skrytki na ePUAP: /MRPIT/SkrytkaESP, adres do doręczeń elektronicznych: AE:PL-68477-29007-EFSHR-25, natomiast wykonującym obowiązki administratora jest Dyrektor Departamentu Lokalizacji Inwestycji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.</w:t>
      </w:r>
    </w:p>
    <w:p w14:paraId="0556FAEA" w14:textId="6594B5BE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D21792">
        <w:rPr>
          <w:rFonts w:ascii="Lato" w:eastAsia="Times New Roman" w:hAnsi="Lato" w:cs="Arial"/>
          <w:spacing w:val="4"/>
          <w:sz w:val="20"/>
          <w:szCs w:val="20"/>
          <w:lang w:eastAsia="pl-PL"/>
        </w:rPr>
        <w:t>Dane kontaktowe do Inspektora Ochrony Danych w Ministerstwie Rozwoju</w:t>
      </w:r>
      <w:r w:rsidRPr="00D217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D21792">
        <w:rPr>
          <w:rFonts w:ascii="Lato" w:eastAsia="Times New Roman" w:hAnsi="Lato" w:cs="Arial"/>
          <w:spacing w:val="4"/>
          <w:sz w:val="20"/>
          <w:szCs w:val="20"/>
          <w:lang w:eastAsia="pl-PL"/>
        </w:rPr>
        <w:t>: Inspektor Ochrony Danych, Ministerstwo Rozwoju</w:t>
      </w:r>
      <w:r w:rsidRPr="00D217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D217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Plac Trzech Krzyży 3/5, </w:t>
      </w:r>
      <w:r w:rsid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00-507 Warszawa</w:t>
      </w:r>
      <w:r w:rsidRPr="00D217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adres e-mail: </w:t>
      </w:r>
      <w:r w:rsidRPr="00D21792">
        <w:rPr>
          <w:rFonts w:ascii="Lato" w:eastAsia="Times New Roman" w:hAnsi="Lato" w:cs="Arial"/>
          <w:sz w:val="20"/>
          <w:szCs w:val="20"/>
          <w:u w:val="single"/>
          <w:shd w:val="clear" w:color="auto" w:fill="FFFFFF"/>
          <w:lang w:eastAsia="pl-PL"/>
        </w:rPr>
        <w:t>iod@mrit.gov.pl</w:t>
      </w:r>
      <w:r w:rsidRPr="00D21792">
        <w:rPr>
          <w:rFonts w:ascii="Lato" w:eastAsia="Times New Roman" w:hAnsi="Lato" w:cs="Arial"/>
          <w:sz w:val="20"/>
          <w:szCs w:val="20"/>
          <w:u w:val="single"/>
          <w:lang w:eastAsia="pl-PL"/>
        </w:rPr>
        <w:t>.</w:t>
      </w:r>
    </w:p>
    <w:p w14:paraId="74E48C24" w14:textId="390E982B" w:rsidR="00257F76" w:rsidRPr="008B4F05" w:rsidRDefault="00257F76" w:rsidP="008B4F05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tj. wypełnienia obowiązku prawnego ciążącego na administratorze, w celu prowadzenia postępowań administracyjnych realizowanych na podst. przepisów ustawy z dnia 14 czerwca 1960 r. Kodeks postępowania administracyjnego (t.j. Dz. U. z 202</w:t>
      </w:r>
      <w:r w:rsidR="0080003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4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r. poz. </w:t>
      </w:r>
      <w:r w:rsidR="00800038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572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), dalej „KPA”, oraz w związku z </w:t>
      </w:r>
      <w:bookmarkStart w:id="0" w:name="_Hlk121231237"/>
      <w:r w:rsidRPr="00D2179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dnia </w:t>
      </w:r>
      <w:r w:rsidR="008B4F05" w:rsidRPr="008B4F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8 lipca 2010 r. o szczególnych zasadach przygotowania do realizacji inwestycji w zakresie budowli przeciwpowodziowych (t.j. Dz. U. z 2024 r. poz. 274 z późn. zm.)</w:t>
      </w:r>
      <w:bookmarkEnd w:id="0"/>
      <w:r w:rsidR="008B4F0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.</w:t>
      </w:r>
    </w:p>
    <w:p w14:paraId="7EE13690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20F72B53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545D01D" w14:textId="76B2082F" w:rsidR="00257F76" w:rsidRPr="00D21792" w:rsidRDefault="00257F76" w:rsidP="00E07AFB">
      <w:pPr>
        <w:numPr>
          <w:ilvl w:val="0"/>
          <w:numId w:val="4"/>
        </w:numPr>
        <w:suppressAutoHyphens/>
        <w:spacing w:after="0" w:line="240" w:lineRule="exact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</w:t>
      </w:r>
      <w:r w:rsidR="00EF5031"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KPA;</w:t>
      </w:r>
    </w:p>
    <w:p w14:paraId="224DD4E2" w14:textId="77777777" w:rsidR="00257F76" w:rsidRPr="00D21792" w:rsidRDefault="00257F76" w:rsidP="00E07AFB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1EECAE9B" w14:textId="321D3E26" w:rsidR="00257F76" w:rsidRPr="00D21792" w:rsidRDefault="00257F76" w:rsidP="00E07AFB">
      <w:pPr>
        <w:numPr>
          <w:ilvl w:val="0"/>
          <w:numId w:val="4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inne podmioty, w tym dostawcy usług informatycznych, które na podstawie stosownych umów podpisanych z Ministerstwem Rozwoju</w:t>
      </w:r>
      <w:r w:rsidRPr="00D217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 xml:space="preserve"> i Technologii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, przetwarzają dane osobowe, dla których Administratorem jest Minister Rozwoju </w:t>
      </w:r>
      <w:r w:rsidRPr="00D217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78F3353D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54E698F" w14:textId="04C886B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 tj. ustawie </w:t>
      </w:r>
      <w:r w:rsidR="00EF5031" w:rsidRPr="00D21792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D21792">
        <w:rPr>
          <w:rFonts w:ascii="Lato" w:eastAsia="Times New Roman" w:hAnsi="Lato" w:cs="Arial"/>
          <w:sz w:val="20"/>
          <w:szCs w:val="20"/>
          <w:lang w:eastAsia="pl-PL"/>
        </w:rPr>
        <w:t xml:space="preserve">z dnia 14 lipca 1983 r. </w:t>
      </w:r>
      <w:r w:rsidRPr="00D21792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D21792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D21792">
        <w:rPr>
          <w:rFonts w:ascii="Lato" w:eastAsia="Times New Roman" w:hAnsi="Lato" w:cs="Arial"/>
          <w:sz w:val="20"/>
          <w:szCs w:val="20"/>
          <w:lang w:eastAsia="pl-PL"/>
        </w:rPr>
        <w:t>(t.j. Dz. U. 2020 r. poz. 164).</w:t>
      </w:r>
    </w:p>
    <w:p w14:paraId="4C346B4A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1204D5A5" w14:textId="77777777" w:rsidR="00257F76" w:rsidRPr="00D21792" w:rsidRDefault="00257F76" w:rsidP="00E07AFB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5E84D3A9" w14:textId="77777777" w:rsidR="00257F76" w:rsidRPr="00D21792" w:rsidRDefault="00257F76" w:rsidP="00E07AFB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28B8E77E" w14:textId="77777777" w:rsidR="00257F76" w:rsidRPr="00D21792" w:rsidRDefault="00257F76" w:rsidP="00E07AFB">
      <w:pPr>
        <w:numPr>
          <w:ilvl w:val="0"/>
          <w:numId w:val="5"/>
        </w:numPr>
        <w:suppressAutoHyphens/>
        <w:spacing w:after="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5895923B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D17C9E1" w14:textId="77777777" w:rsidR="00257F76" w:rsidRPr="00D21792" w:rsidRDefault="00257F76" w:rsidP="00E07AFB">
      <w:pPr>
        <w:numPr>
          <w:ilvl w:val="0"/>
          <w:numId w:val="3"/>
        </w:numPr>
        <w:suppressAutoHyphens/>
        <w:spacing w:after="0" w:line="240" w:lineRule="exact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 xml:space="preserve"> Pani/Pana dane nie podlegają zautomatyzowanemu podejmowaniu decyzji, w tym również profilowaniu.</w:t>
      </w:r>
    </w:p>
    <w:p w14:paraId="4A3B9B7A" w14:textId="0855E70B" w:rsidR="004116FD" w:rsidRPr="00D21792" w:rsidRDefault="00257F76" w:rsidP="00E07AFB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eastAsia="Times New Roman" w:hAnsi="Lato" w:cs="Arial"/>
          <w:b/>
          <w:sz w:val="20"/>
          <w:szCs w:val="20"/>
          <w:lang w:eastAsia="pl-PL"/>
        </w:rPr>
      </w:pPr>
      <w:r w:rsidRPr="00D21792">
        <w:rPr>
          <w:rFonts w:ascii="Lato" w:eastAsia="Times New Roman" w:hAnsi="Lato" w:cs="Arial"/>
          <w:sz w:val="20"/>
          <w:szCs w:val="20"/>
          <w:lang w:eastAsia="pl-PL"/>
        </w:rPr>
        <w:t xml:space="preserve">W przypadku powzięcia informacji o niezgodnym z prawem przetwarzaniu w Ministerstwie Rozwoju </w:t>
      </w:r>
      <w:r w:rsidRPr="00D21792">
        <w:rPr>
          <w:rFonts w:ascii="Lato" w:eastAsia="Calibri" w:hAnsi="Lato" w:cs="Arial"/>
          <w:bCs/>
          <w:color w:val="000000"/>
          <w:spacing w:val="4"/>
          <w:sz w:val="20"/>
          <w:szCs w:val="20"/>
        </w:rPr>
        <w:t>i Technologii</w:t>
      </w:r>
      <w:r w:rsidRPr="00D21792">
        <w:rPr>
          <w:rFonts w:ascii="Lato" w:eastAsia="Times New Roman" w:hAnsi="Lato" w:cs="Arial"/>
          <w:sz w:val="20"/>
          <w:szCs w:val="20"/>
          <w:lang w:eastAsia="pl-PL"/>
        </w:rPr>
        <w:t xml:space="preserve"> Pani/Pana danych osobowych, przysługuje Pani/Panu prawo wniesienia skargi do organu nadzorczego właściwego w sprawach ochrony danych osobowych, tj. Prezesa Urzędu Ochrony Danych Osobowych</w:t>
      </w:r>
      <w:r w:rsidR="00101BAF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sectPr w:rsidR="004116FD" w:rsidRPr="00D21792" w:rsidSect="00FF728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85" w:right="1134" w:bottom="907" w:left="1985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D2707A" w14:textId="77777777" w:rsidR="00806426" w:rsidRDefault="00806426" w:rsidP="009276B2">
      <w:pPr>
        <w:spacing w:after="0" w:line="240" w:lineRule="auto"/>
      </w:pPr>
      <w:r>
        <w:separator/>
      </w:r>
    </w:p>
  </w:endnote>
  <w:endnote w:type="continuationSeparator" w:id="0">
    <w:p w14:paraId="55DCFD25" w14:textId="77777777" w:rsidR="00806426" w:rsidRDefault="00806426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7DF1ED50-1708-4BB5-9CFF-541DC8F35004}"/>
    <w:embedBold r:id="rId2" w:fontKey="{98548842-2471-4589-A571-B0DED113AC31}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D13F2AEC-7B8D-470E-9E14-3853E104A97E}"/>
    <w:embedBold r:id="rId4" w:fontKey="{88F0DCAF-82EA-440B-865D-80544401D07B}"/>
    <w:embedItalic r:id="rId5" w:fontKey="{63AF5247-86AB-4700-A3D7-F9B9DF33D57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BAB1BFEC-47FA-4AE8-B47D-B034ABC89C7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21F1F" w14:textId="070D8432" w:rsidR="003A1976" w:rsidRDefault="003A1976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7764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645BB0" wp14:editId="541E5E4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A4C5CF6" id="Łącznik prosty 3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FBF003C" w14:textId="77777777" w:rsidR="008F7FB6" w:rsidRPr="001E1273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15D335" w14:textId="5D7B67BE" w:rsidR="00947F4D" w:rsidRDefault="008F7FB6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 w:rsidR="00274D44"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 w:rsidR="00274D44">
      <w:rPr>
        <w:rFonts w:ascii="Lato" w:hAnsi="Lato"/>
        <w:sz w:val="14"/>
        <w:szCs w:val="14"/>
      </w:rPr>
      <w:t xml:space="preserve"> </w:t>
    </w:r>
    <w:r w:rsidR="00274D44"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 w:rsidR="00274D44"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 w:rsidR="00274D44"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73261" w14:textId="77777777" w:rsidR="00806426" w:rsidRDefault="00806426" w:rsidP="009276B2">
      <w:pPr>
        <w:spacing w:after="0" w:line="240" w:lineRule="auto"/>
      </w:pPr>
      <w:r>
        <w:separator/>
      </w:r>
    </w:p>
  </w:footnote>
  <w:footnote w:type="continuationSeparator" w:id="0">
    <w:p w14:paraId="7BCC134D" w14:textId="77777777" w:rsidR="00806426" w:rsidRDefault="00806426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09E76" w14:textId="1F9418C8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24734" w14:textId="354D1BDB" w:rsidR="00947F4D" w:rsidRDefault="007475A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2" behindDoc="0" locked="0" layoutInCell="1" allowOverlap="1" wp14:anchorId="74FB72E2" wp14:editId="33393904">
          <wp:simplePos x="0" y="0"/>
          <wp:positionH relativeFrom="column">
            <wp:posOffset>-917575</wp:posOffset>
          </wp:positionH>
          <wp:positionV relativeFrom="paragraph">
            <wp:posOffset>381000</wp:posOffset>
          </wp:positionV>
          <wp:extent cx="3276600" cy="1061720"/>
          <wp:effectExtent l="0" t="0" r="0" b="0"/>
          <wp:wrapThrough wrapText="bothSides">
            <wp:wrapPolygon edited="0">
              <wp:start x="3014" y="2325"/>
              <wp:lineTo x="1633" y="3876"/>
              <wp:lineTo x="753" y="6589"/>
              <wp:lineTo x="879" y="10077"/>
              <wp:lineTo x="1256" y="16278"/>
              <wp:lineTo x="2386" y="18215"/>
              <wp:lineTo x="3014" y="18990"/>
              <wp:lineTo x="20721" y="18990"/>
              <wp:lineTo x="20972" y="15890"/>
              <wp:lineTo x="19967" y="14727"/>
              <wp:lineTo x="19967" y="9689"/>
              <wp:lineTo x="11679" y="8914"/>
              <wp:lineTo x="11553" y="5426"/>
              <wp:lineTo x="3516" y="2325"/>
              <wp:lineTo x="3014" y="2325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B4247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B5C05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42E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E4739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94A907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C0A41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CC4675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FA1E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9088A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813686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916D7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624CC2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A0E06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629B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804C9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B86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B7E94E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0486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4D9EF8B0"/>
    <w:lvl w:ilvl="0" w:tplc="055C0A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7324E"/>
    <w:multiLevelType w:val="hybridMultilevel"/>
    <w:tmpl w:val="08F4C2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525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2354574">
    <w:abstractNumId w:val="0"/>
  </w:num>
  <w:num w:numId="3" w16cid:durableId="188835371">
    <w:abstractNumId w:val="2"/>
  </w:num>
  <w:num w:numId="4" w16cid:durableId="1012685497">
    <w:abstractNumId w:val="3"/>
  </w:num>
  <w:num w:numId="5" w16cid:durableId="1056319363">
    <w:abstractNumId w:val="5"/>
  </w:num>
  <w:num w:numId="6" w16cid:durableId="521172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226DC"/>
    <w:rsid w:val="00055F10"/>
    <w:rsid w:val="00092B06"/>
    <w:rsid w:val="000D73BF"/>
    <w:rsid w:val="000E678E"/>
    <w:rsid w:val="00100315"/>
    <w:rsid w:val="00101BAF"/>
    <w:rsid w:val="00113528"/>
    <w:rsid w:val="001236B0"/>
    <w:rsid w:val="0016430C"/>
    <w:rsid w:val="00166A88"/>
    <w:rsid w:val="00183B62"/>
    <w:rsid w:val="001B70EB"/>
    <w:rsid w:val="001D5381"/>
    <w:rsid w:val="00206D01"/>
    <w:rsid w:val="002222CF"/>
    <w:rsid w:val="0024020B"/>
    <w:rsid w:val="00252A07"/>
    <w:rsid w:val="00254ACE"/>
    <w:rsid w:val="00257F76"/>
    <w:rsid w:val="002611B5"/>
    <w:rsid w:val="00270041"/>
    <w:rsid w:val="00272A29"/>
    <w:rsid w:val="00274D44"/>
    <w:rsid w:val="00277DA0"/>
    <w:rsid w:val="002830CF"/>
    <w:rsid w:val="002833A8"/>
    <w:rsid w:val="002E0C9D"/>
    <w:rsid w:val="00323711"/>
    <w:rsid w:val="00331F87"/>
    <w:rsid w:val="00332028"/>
    <w:rsid w:val="00343A14"/>
    <w:rsid w:val="00343DB5"/>
    <w:rsid w:val="00362CAD"/>
    <w:rsid w:val="00364315"/>
    <w:rsid w:val="00387959"/>
    <w:rsid w:val="00387A0A"/>
    <w:rsid w:val="003A1976"/>
    <w:rsid w:val="003B16B3"/>
    <w:rsid w:val="003C123B"/>
    <w:rsid w:val="003D2AD6"/>
    <w:rsid w:val="003D3088"/>
    <w:rsid w:val="003F025A"/>
    <w:rsid w:val="003F0446"/>
    <w:rsid w:val="0041111F"/>
    <w:rsid w:val="00411447"/>
    <w:rsid w:val="004116FD"/>
    <w:rsid w:val="00442E77"/>
    <w:rsid w:val="00446A00"/>
    <w:rsid w:val="00475A9A"/>
    <w:rsid w:val="004A2223"/>
    <w:rsid w:val="004F5D02"/>
    <w:rsid w:val="00557D28"/>
    <w:rsid w:val="00565D32"/>
    <w:rsid w:val="00576D72"/>
    <w:rsid w:val="00584CC7"/>
    <w:rsid w:val="00587707"/>
    <w:rsid w:val="00590C4E"/>
    <w:rsid w:val="0059434A"/>
    <w:rsid w:val="005D01A8"/>
    <w:rsid w:val="005E56C6"/>
    <w:rsid w:val="0060169B"/>
    <w:rsid w:val="006027FA"/>
    <w:rsid w:val="00625B62"/>
    <w:rsid w:val="0063432A"/>
    <w:rsid w:val="006410DE"/>
    <w:rsid w:val="00647AF4"/>
    <w:rsid w:val="00657728"/>
    <w:rsid w:val="00665D96"/>
    <w:rsid w:val="00673E82"/>
    <w:rsid w:val="00680BEB"/>
    <w:rsid w:val="00683C4D"/>
    <w:rsid w:val="006C4E00"/>
    <w:rsid w:val="0070631E"/>
    <w:rsid w:val="00706B20"/>
    <w:rsid w:val="00716214"/>
    <w:rsid w:val="00733D8B"/>
    <w:rsid w:val="007361FD"/>
    <w:rsid w:val="007475AB"/>
    <w:rsid w:val="007543B8"/>
    <w:rsid w:val="00771D9B"/>
    <w:rsid w:val="00797577"/>
    <w:rsid w:val="007B44E7"/>
    <w:rsid w:val="007C0044"/>
    <w:rsid w:val="007C4B94"/>
    <w:rsid w:val="007C4BBB"/>
    <w:rsid w:val="00800038"/>
    <w:rsid w:val="00806426"/>
    <w:rsid w:val="008536A2"/>
    <w:rsid w:val="008569CF"/>
    <w:rsid w:val="008755F4"/>
    <w:rsid w:val="00876F1C"/>
    <w:rsid w:val="00883821"/>
    <w:rsid w:val="008B10E0"/>
    <w:rsid w:val="008B4F05"/>
    <w:rsid w:val="008F7FB6"/>
    <w:rsid w:val="009276B2"/>
    <w:rsid w:val="0093525C"/>
    <w:rsid w:val="00947F4D"/>
    <w:rsid w:val="00975E1D"/>
    <w:rsid w:val="009B677E"/>
    <w:rsid w:val="00A04935"/>
    <w:rsid w:val="00A16ED4"/>
    <w:rsid w:val="00A246C0"/>
    <w:rsid w:val="00A431D4"/>
    <w:rsid w:val="00AB3B67"/>
    <w:rsid w:val="00AD6984"/>
    <w:rsid w:val="00AE6415"/>
    <w:rsid w:val="00AF17D5"/>
    <w:rsid w:val="00B06E81"/>
    <w:rsid w:val="00B10453"/>
    <w:rsid w:val="00B20AD8"/>
    <w:rsid w:val="00B36262"/>
    <w:rsid w:val="00B654B6"/>
    <w:rsid w:val="00B84D3E"/>
    <w:rsid w:val="00B87744"/>
    <w:rsid w:val="00BA0BEF"/>
    <w:rsid w:val="00BB7315"/>
    <w:rsid w:val="00BC4204"/>
    <w:rsid w:val="00BD1152"/>
    <w:rsid w:val="00BE6444"/>
    <w:rsid w:val="00BF3227"/>
    <w:rsid w:val="00C1233C"/>
    <w:rsid w:val="00C27A3A"/>
    <w:rsid w:val="00C44F50"/>
    <w:rsid w:val="00C52239"/>
    <w:rsid w:val="00C53987"/>
    <w:rsid w:val="00C8064A"/>
    <w:rsid w:val="00C80B15"/>
    <w:rsid w:val="00C85D56"/>
    <w:rsid w:val="00CE48B8"/>
    <w:rsid w:val="00CF1D4C"/>
    <w:rsid w:val="00CF21C3"/>
    <w:rsid w:val="00D132C0"/>
    <w:rsid w:val="00D21792"/>
    <w:rsid w:val="00D3022F"/>
    <w:rsid w:val="00D50422"/>
    <w:rsid w:val="00D61726"/>
    <w:rsid w:val="00D723B5"/>
    <w:rsid w:val="00D723D7"/>
    <w:rsid w:val="00D73437"/>
    <w:rsid w:val="00DA46CC"/>
    <w:rsid w:val="00DA68DF"/>
    <w:rsid w:val="00DB030A"/>
    <w:rsid w:val="00DB0A3C"/>
    <w:rsid w:val="00DB1A7F"/>
    <w:rsid w:val="00DB60DF"/>
    <w:rsid w:val="00DD0121"/>
    <w:rsid w:val="00DD206F"/>
    <w:rsid w:val="00DF1194"/>
    <w:rsid w:val="00E00743"/>
    <w:rsid w:val="00E07081"/>
    <w:rsid w:val="00E07AFB"/>
    <w:rsid w:val="00E3400A"/>
    <w:rsid w:val="00EB4EA7"/>
    <w:rsid w:val="00EE21E3"/>
    <w:rsid w:val="00EE34A9"/>
    <w:rsid w:val="00EF0C2A"/>
    <w:rsid w:val="00EF11C6"/>
    <w:rsid w:val="00EF5031"/>
    <w:rsid w:val="00F03F6B"/>
    <w:rsid w:val="00F04E24"/>
    <w:rsid w:val="00F05F16"/>
    <w:rsid w:val="00F067EB"/>
    <w:rsid w:val="00F13890"/>
    <w:rsid w:val="00F214CD"/>
    <w:rsid w:val="00F23496"/>
    <w:rsid w:val="00F321F5"/>
    <w:rsid w:val="00F40743"/>
    <w:rsid w:val="00F43C6D"/>
    <w:rsid w:val="00F62B20"/>
    <w:rsid w:val="00F76EC1"/>
    <w:rsid w:val="00F80AC2"/>
    <w:rsid w:val="00FA6BD4"/>
    <w:rsid w:val="00FA76E5"/>
    <w:rsid w:val="00FC511B"/>
    <w:rsid w:val="00FD174B"/>
    <w:rsid w:val="00FE510E"/>
    <w:rsid w:val="00FF7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B7F56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706B20"/>
    <w:pPr>
      <w:spacing w:after="0" w:line="240" w:lineRule="auto"/>
    </w:pPr>
  </w:style>
  <w:style w:type="paragraph" w:styleId="Poprawka">
    <w:name w:val="Revision"/>
    <w:hidden/>
    <w:uiPriority w:val="99"/>
    <w:semiHidden/>
    <w:rsid w:val="000226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843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Wachowska Anna</cp:lastModifiedBy>
  <cp:revision>3</cp:revision>
  <cp:lastPrinted>2025-07-10T07:01:00Z</cp:lastPrinted>
  <dcterms:created xsi:type="dcterms:W3CDTF">2025-07-10T09:20:00Z</dcterms:created>
  <dcterms:modified xsi:type="dcterms:W3CDTF">2025-07-10T12:46:00Z</dcterms:modified>
</cp:coreProperties>
</file>