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EE" w:rsidRPr="00082066" w:rsidRDefault="00082066" w:rsidP="00082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2066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:rsidR="00C72075" w:rsidRPr="00082066" w:rsidRDefault="00C72075" w:rsidP="00082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066">
        <w:rPr>
          <w:rFonts w:ascii="Times New Roman" w:hAnsi="Times New Roman" w:cs="Times New Roman"/>
          <w:b/>
          <w:sz w:val="24"/>
          <w:szCs w:val="24"/>
        </w:rPr>
        <w:t>Podkarpackiego Urzędu Wojewódzkiego</w:t>
      </w:r>
    </w:p>
    <w:p w:rsidR="00B843EE" w:rsidRPr="00082066" w:rsidRDefault="00B843EE" w:rsidP="00082066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B843EE" w:rsidRPr="00082066" w:rsidRDefault="00B843EE" w:rsidP="000820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66">
        <w:rPr>
          <w:rFonts w:ascii="Times New Roman" w:hAnsi="Times New Roman" w:cs="Times New Roman"/>
          <w:sz w:val="24"/>
          <w:szCs w:val="24"/>
        </w:rPr>
        <w:t>ogłasza nabór na stanowisko</w:t>
      </w:r>
    </w:p>
    <w:p w:rsidR="00B843EE" w:rsidRPr="00082066" w:rsidRDefault="00C72075" w:rsidP="00082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066">
        <w:rPr>
          <w:rFonts w:ascii="Times New Roman" w:hAnsi="Times New Roman" w:cs="Times New Roman"/>
          <w:b/>
          <w:sz w:val="24"/>
          <w:szCs w:val="24"/>
        </w:rPr>
        <w:t>MŁODSZEGO STRAŻNIKA w PAŃSTWOWEJ Straży Łowieckiej z/s w Krośnie</w:t>
      </w:r>
    </w:p>
    <w:p w:rsidR="00B843EE" w:rsidRPr="00082066" w:rsidRDefault="00B843EE" w:rsidP="000820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66">
        <w:rPr>
          <w:rFonts w:ascii="Times New Roman" w:hAnsi="Times New Roman" w:cs="Times New Roman"/>
          <w:sz w:val="24"/>
          <w:szCs w:val="24"/>
        </w:rPr>
        <w:t xml:space="preserve">w Wydziale </w:t>
      </w:r>
      <w:r w:rsidR="00C72075" w:rsidRPr="00082066">
        <w:rPr>
          <w:rFonts w:ascii="Times New Roman" w:hAnsi="Times New Roman" w:cs="Times New Roman"/>
          <w:sz w:val="24"/>
          <w:szCs w:val="24"/>
        </w:rPr>
        <w:t>Środowiska i Rolnictwa</w:t>
      </w:r>
      <w:r w:rsidRPr="00082066">
        <w:rPr>
          <w:rFonts w:ascii="Times New Roman" w:hAnsi="Times New Roman" w:cs="Times New Roman"/>
          <w:sz w:val="24"/>
          <w:szCs w:val="24"/>
        </w:rPr>
        <w:br/>
        <w:t>w Podkarpackim Urzędzie Wojewódzkim w Rzeszowie</w:t>
      </w:r>
    </w:p>
    <w:p w:rsidR="00B843EE" w:rsidRPr="00082066" w:rsidRDefault="00B843EE" w:rsidP="000820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EE" w:rsidRPr="00082066" w:rsidRDefault="00B843EE" w:rsidP="00082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082066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pl-PL"/>
        </w:rPr>
        <w:t>OGŁOSZENIE O NABORZE NA STANOWISKO POZA KORPUSEM SŁUŻBY CYWILNEJ</w:t>
      </w:r>
    </w:p>
    <w:p w:rsidR="003627B9" w:rsidRPr="003627B9" w:rsidRDefault="003627B9" w:rsidP="003627B9">
      <w:pPr>
        <w:spacing w:after="0" w:line="240" w:lineRule="auto"/>
        <w:rPr>
          <w:rFonts w:ascii="Times New Roman" w:hAnsi="Times New Roman" w:cs="Times New Roman"/>
          <w:sz w:val="20"/>
          <w:lang w:eastAsia="pl-PL"/>
        </w:rPr>
      </w:pPr>
    </w:p>
    <w:p w:rsidR="003627B9" w:rsidRPr="003627B9" w:rsidRDefault="003627B9" w:rsidP="003627B9">
      <w:pPr>
        <w:spacing w:after="0" w:line="240" w:lineRule="auto"/>
        <w:rPr>
          <w:rFonts w:ascii="Times New Roman" w:hAnsi="Times New Roman" w:cs="Times New Roman"/>
          <w:sz w:val="20"/>
          <w:lang w:eastAsia="pl-PL"/>
        </w:rPr>
      </w:pPr>
    </w:p>
    <w:p w:rsidR="003C06A1" w:rsidRDefault="00C72075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WYMIAR ETATU: </w:t>
      </w:r>
    </w:p>
    <w:p w:rsidR="00B43C0C" w:rsidRPr="003C06A1" w:rsidRDefault="00082066" w:rsidP="003C06A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C06A1">
        <w:rPr>
          <w:rFonts w:ascii="Times New Roman" w:eastAsia="Times New Roman" w:hAnsi="Times New Roman"/>
          <w:sz w:val="20"/>
          <w:szCs w:val="18"/>
          <w:lang w:eastAsia="pl-PL"/>
        </w:rPr>
        <w:t>1 etat</w:t>
      </w:r>
      <w:r w:rsidR="004A5AF4">
        <w:rPr>
          <w:rFonts w:ascii="Times New Roman" w:eastAsia="Times New Roman" w:hAnsi="Times New Roman"/>
          <w:sz w:val="20"/>
          <w:szCs w:val="18"/>
          <w:lang w:eastAsia="pl-PL"/>
        </w:rPr>
        <w:t>.</w:t>
      </w:r>
    </w:p>
    <w:p w:rsidR="003627B9" w:rsidRDefault="003627B9" w:rsidP="00082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C06A1" w:rsidRDefault="003C06A1" w:rsidP="00082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E3CC0" w:rsidRPr="00082066" w:rsidRDefault="00C61430" w:rsidP="000820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MIEJSCE WYKONYWANIA PRACY</w:t>
      </w:r>
      <w:r w:rsidR="009200A0" w:rsidRPr="0008206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C72075" w:rsidRPr="00082066" w:rsidRDefault="00C72075" w:rsidP="003C06A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082066">
        <w:rPr>
          <w:rFonts w:ascii="Times New Roman" w:eastAsia="Times New Roman" w:hAnsi="Times New Roman"/>
          <w:sz w:val="20"/>
          <w:szCs w:val="18"/>
          <w:lang w:eastAsia="pl-PL"/>
        </w:rPr>
        <w:t>Posterunek Państwowej Straży Łowieckiej w Krośnie</w:t>
      </w:r>
    </w:p>
    <w:p w:rsidR="00C72075" w:rsidRPr="003C06A1" w:rsidRDefault="00C72075" w:rsidP="003C06A1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3C06A1">
        <w:rPr>
          <w:rFonts w:ascii="Times New Roman" w:eastAsia="Times New Roman" w:hAnsi="Times New Roman"/>
          <w:sz w:val="20"/>
          <w:szCs w:val="18"/>
          <w:lang w:eastAsia="pl-PL"/>
        </w:rPr>
        <w:t>ul. Bieszczadzka 1, 38-400 Krosno;</w:t>
      </w:r>
    </w:p>
    <w:p w:rsidR="008E3CC0" w:rsidRPr="00082066" w:rsidRDefault="003079AD" w:rsidP="003C06A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082066">
        <w:rPr>
          <w:rFonts w:ascii="Times New Roman" w:eastAsia="Times New Roman" w:hAnsi="Times New Roman"/>
          <w:sz w:val="20"/>
          <w:szCs w:val="18"/>
          <w:lang w:eastAsia="pl-PL"/>
        </w:rPr>
        <w:t>o</w:t>
      </w:r>
      <w:r w:rsidR="00C72075" w:rsidRPr="00082066">
        <w:rPr>
          <w:rFonts w:ascii="Times New Roman" w:eastAsia="Times New Roman" w:hAnsi="Times New Roman"/>
          <w:sz w:val="20"/>
          <w:szCs w:val="18"/>
          <w:lang w:eastAsia="pl-PL"/>
        </w:rPr>
        <w:t>bszar wykonywania zadań</w:t>
      </w:r>
      <w:r w:rsidR="00082066" w:rsidRPr="00082066">
        <w:rPr>
          <w:rFonts w:ascii="Times New Roman" w:eastAsia="Times New Roman" w:hAnsi="Times New Roman"/>
          <w:sz w:val="20"/>
          <w:szCs w:val="18"/>
          <w:lang w:eastAsia="pl-PL"/>
        </w:rPr>
        <w:t>:</w:t>
      </w:r>
      <w:r w:rsidR="00C72075" w:rsidRPr="00082066">
        <w:rPr>
          <w:rFonts w:ascii="Times New Roman" w:eastAsia="Times New Roman" w:hAnsi="Times New Roman"/>
          <w:sz w:val="20"/>
          <w:szCs w:val="18"/>
          <w:lang w:eastAsia="pl-PL"/>
        </w:rPr>
        <w:t xml:space="preserve"> województwo podk</w:t>
      </w:r>
      <w:r w:rsidR="00082066" w:rsidRPr="00082066">
        <w:rPr>
          <w:rFonts w:ascii="Times New Roman" w:eastAsia="Times New Roman" w:hAnsi="Times New Roman"/>
          <w:sz w:val="20"/>
          <w:szCs w:val="18"/>
          <w:lang w:eastAsia="pl-PL"/>
        </w:rPr>
        <w:t>arpackie</w:t>
      </w:r>
      <w:r w:rsidR="003C06A1">
        <w:rPr>
          <w:rFonts w:ascii="Times New Roman" w:eastAsia="Times New Roman" w:hAnsi="Times New Roman"/>
          <w:sz w:val="20"/>
          <w:szCs w:val="18"/>
          <w:lang w:eastAsia="pl-PL"/>
        </w:rPr>
        <w:t>.</w:t>
      </w:r>
    </w:p>
    <w:p w:rsidR="00082066" w:rsidRPr="00082066" w:rsidRDefault="00082066" w:rsidP="00082066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</w:p>
    <w:p w:rsidR="00082066" w:rsidRPr="00082066" w:rsidRDefault="00082066" w:rsidP="00082066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</w:p>
    <w:p w:rsidR="00C61430" w:rsidRPr="00082066" w:rsidRDefault="00C61430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ZAKRES ZADAŃ</w:t>
      </w:r>
      <w:r w:rsidR="003C06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C72075" w:rsidRPr="00082066" w:rsidRDefault="00C7207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ochrona zwierzyny i zwalczanie kłusownictwa i szkodnictwa łowieckiego;</w:t>
      </w:r>
    </w:p>
    <w:p w:rsidR="00C72075" w:rsidRPr="00082066" w:rsidRDefault="00C7207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zapobieganie, ujawnianie oraz zwalczanie przestępstw i wykroczeń w zakresie łowiectwa;</w:t>
      </w:r>
    </w:p>
    <w:p w:rsidR="00C72075" w:rsidRPr="00082066" w:rsidRDefault="00C7207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kontrola legalności skupu i obrotu zwierzyną;</w:t>
      </w:r>
    </w:p>
    <w:p w:rsidR="00C72075" w:rsidRPr="00082066" w:rsidRDefault="00C7207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planowanie oraz przeprowadzanie kontroli przedsiębiorców wykonuj</w:t>
      </w:r>
      <w:r w:rsidR="00082066">
        <w:rPr>
          <w:rFonts w:ascii="Times New Roman" w:hAnsi="Times New Roman" w:cs="Times New Roman"/>
          <w:sz w:val="20"/>
        </w:rPr>
        <w:t>ących działalność gospodarczą w </w:t>
      </w:r>
      <w:r w:rsidRPr="00082066">
        <w:rPr>
          <w:rFonts w:ascii="Times New Roman" w:hAnsi="Times New Roman" w:cs="Times New Roman"/>
          <w:sz w:val="20"/>
        </w:rPr>
        <w:t>zakresie obrotu zwierzyną żywą oraz obrotu tuszami zwierzyny i ich częściami dotyczącej prowadzenia ewidencji skupu w każdym punkcie skupu;</w:t>
      </w:r>
    </w:p>
    <w:p w:rsidR="00EF0715" w:rsidRDefault="00C7207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planowanie i udział w działaniach prewencyjnych na terenach obw</w:t>
      </w:r>
      <w:r w:rsidR="00082066">
        <w:rPr>
          <w:rFonts w:ascii="Times New Roman" w:hAnsi="Times New Roman" w:cs="Times New Roman"/>
          <w:sz w:val="20"/>
        </w:rPr>
        <w:t>odów łowieckich we współpracy z </w:t>
      </w:r>
      <w:r w:rsidRPr="00082066">
        <w:rPr>
          <w:rFonts w:ascii="Times New Roman" w:hAnsi="Times New Roman" w:cs="Times New Roman"/>
          <w:sz w:val="20"/>
        </w:rPr>
        <w:t>innymi służbami (Policją, Strażą Leśną, Strażnikami w kołach łowieckich, Strażą Miejską/Gminną, Strażą</w:t>
      </w:r>
      <w:r w:rsidR="00EF0715">
        <w:rPr>
          <w:rFonts w:ascii="Times New Roman" w:hAnsi="Times New Roman" w:cs="Times New Roman"/>
          <w:sz w:val="20"/>
        </w:rPr>
        <w:t xml:space="preserve"> Rybacką, Strażą Graniczną) itp.;</w:t>
      </w:r>
    </w:p>
    <w:p w:rsidR="00082066" w:rsidRPr="00EF0715" w:rsidRDefault="00EF0715" w:rsidP="0008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F0715">
        <w:rPr>
          <w:rFonts w:ascii="Times New Roman" w:hAnsi="Times New Roman" w:cs="Times New Roman"/>
          <w:sz w:val="20"/>
        </w:rPr>
        <w:t>prowadzenie postępowań przygotowawczych związanych z naruszeniem przepisów karnych z ustawy prawo łowieckie i kodeksu karnego</w:t>
      </w:r>
      <w:r w:rsidR="002655D2">
        <w:rPr>
          <w:rFonts w:ascii="Times New Roman" w:hAnsi="Times New Roman" w:cs="Times New Roman"/>
          <w:sz w:val="20"/>
        </w:rPr>
        <w:t>.</w:t>
      </w:r>
    </w:p>
    <w:p w:rsidR="00082066" w:rsidRDefault="00082066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F01BD2" w:rsidRPr="00082066" w:rsidRDefault="00F01BD2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C61430" w:rsidRPr="00082066" w:rsidRDefault="00C61430" w:rsidP="0008206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WARUNKI PRACY</w:t>
      </w:r>
      <w:r w:rsidR="003C06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072BBE" w:rsidRPr="00082066" w:rsidRDefault="00072BBE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praca administracyjno-biurowa z wykorzystaniem komputera oraz typowych urządzeń biurowych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zadania wykonywane w siedzibie urzędu oraz, z uwagi na udział w kontrolach, praca wykonywana poza siedzibą urzędu, również w porze nocnej – w terenie podczas akcji prewencyjnych na terenach obwodów łowieckich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patrole na terenach obwodów łowieckich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zagrożenia biologiczne typowe dla działań w terenie otwartym i leśnym oraz podczas kontaktu ze zwierzętami, jak również z ludźmi oraz dla pracy z dokumentacją archiwalną; zmienne warunki atmosferyczne, kontakt z materiałem biologicznym, możliwość ukąszeń przez owady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Default="00072BBE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stanowisko pracy znajduje się na pierwszym piętrze budynku biurowego</w:t>
      </w:r>
      <w:r w:rsidR="008571A8">
        <w:rPr>
          <w:rFonts w:ascii="Times New Roman" w:hAnsi="Times New Roman" w:cs="Times New Roman"/>
          <w:sz w:val="20"/>
        </w:rPr>
        <w:t>;</w:t>
      </w:r>
    </w:p>
    <w:p w:rsidR="008571A8" w:rsidRPr="00082066" w:rsidRDefault="008571A8" w:rsidP="000820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stanowisko pracy wyposażone w meble biurowe dostosowane do wymagań określonych dla takich stanowisk pracy.</w:t>
      </w:r>
    </w:p>
    <w:p w:rsidR="00082066" w:rsidRDefault="00082066" w:rsidP="00082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F01BD2" w:rsidRDefault="00F01BD2" w:rsidP="00082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079AD" w:rsidRPr="00082066" w:rsidRDefault="00C61430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WYMAGANIA NIEZBĘDNE</w:t>
      </w:r>
      <w:r w:rsidR="00901C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C61430" w:rsidRPr="00082066" w:rsidRDefault="00C61430" w:rsidP="0008206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wykształcenie</w:t>
      </w:r>
      <w:r w:rsidR="00072BBE"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:</w:t>
      </w:r>
    </w:p>
    <w:p w:rsidR="00072BBE" w:rsidRPr="00082066" w:rsidRDefault="00072BBE" w:rsidP="00AF390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co najmniej średnie oraz dwuletni okres pracy w leśnictwie, rolnictwie ochronie środowiska, parkach narodowych lub krajobrazowych, lub</w:t>
      </w:r>
    </w:p>
    <w:p w:rsidR="00072BBE" w:rsidRPr="00082066" w:rsidRDefault="00072BBE" w:rsidP="00AF390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co najmniej średnie leśne, rolne, w ochronie środowiska lub pokrewne oraz roczny okres pracy w leśnictwie, rolnictwie, parkach narodowych lub krajobrazowych, lub</w:t>
      </w:r>
    </w:p>
    <w:p w:rsidR="00072BBE" w:rsidRPr="00082066" w:rsidRDefault="00072BBE" w:rsidP="00AF390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wyższe prawnicze, lub</w:t>
      </w:r>
    </w:p>
    <w:p w:rsidR="00072BBE" w:rsidRPr="00082066" w:rsidRDefault="00072BBE" w:rsidP="00AF390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średnie oraz trzy lata służby w Policji, z jednoczesnym oświadczeniem, że kandydat nie został dyscyplinarnie wydalony ze służby w Policji</w:t>
      </w:r>
      <w:r w:rsidR="003C06A1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AF390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co najmniej średnie oraz trzyletni staż w Polskim Związku Łowieckim</w:t>
      </w:r>
      <w:r w:rsidR="003C06A1">
        <w:rPr>
          <w:rFonts w:ascii="Times New Roman" w:hAnsi="Times New Roman" w:cs="Times New Roman"/>
          <w:sz w:val="20"/>
        </w:rPr>
        <w:t>.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hAnsi="Times New Roman"/>
          <w:sz w:val="20"/>
        </w:rPr>
      </w:pPr>
      <w:r w:rsidRPr="00082066">
        <w:rPr>
          <w:rFonts w:ascii="Times New Roman" w:hAnsi="Times New Roman"/>
          <w:sz w:val="20"/>
        </w:rPr>
        <w:t>ukończone 21 lat</w:t>
      </w:r>
      <w:r w:rsidR="00082066">
        <w:rPr>
          <w:rFonts w:ascii="Times New Roman" w:hAnsi="Times New Roman"/>
          <w:sz w:val="20"/>
        </w:rPr>
        <w:t>;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hAnsi="Times New Roman"/>
          <w:sz w:val="20"/>
        </w:rPr>
      </w:pPr>
      <w:r w:rsidRPr="00082066">
        <w:rPr>
          <w:rFonts w:ascii="Times New Roman" w:hAnsi="Times New Roman"/>
          <w:sz w:val="20"/>
        </w:rPr>
        <w:t>dobry stan zdrowia</w:t>
      </w:r>
      <w:r w:rsidR="00082066">
        <w:rPr>
          <w:rFonts w:ascii="Times New Roman" w:hAnsi="Times New Roman"/>
          <w:sz w:val="20"/>
        </w:rPr>
        <w:t>;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hAnsi="Times New Roman"/>
          <w:sz w:val="20"/>
        </w:rPr>
      </w:pPr>
      <w:r w:rsidRPr="00082066">
        <w:rPr>
          <w:rFonts w:ascii="Times New Roman" w:hAnsi="Times New Roman"/>
          <w:sz w:val="20"/>
        </w:rPr>
        <w:t>posiadanie obywatelstwa polskiego</w:t>
      </w:r>
      <w:r w:rsidR="00082066">
        <w:rPr>
          <w:rFonts w:ascii="Times New Roman" w:hAnsi="Times New Roman"/>
          <w:sz w:val="20"/>
        </w:rPr>
        <w:t>;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hAnsi="Times New Roman"/>
          <w:sz w:val="20"/>
        </w:rPr>
      </w:pPr>
      <w:r w:rsidRPr="00082066">
        <w:rPr>
          <w:rFonts w:ascii="Times New Roman" w:hAnsi="Times New Roman"/>
          <w:sz w:val="20"/>
        </w:rPr>
        <w:lastRenderedPageBreak/>
        <w:t>niekaralność</w:t>
      </w:r>
      <w:r w:rsidR="00082066">
        <w:rPr>
          <w:rFonts w:ascii="Times New Roman" w:hAnsi="Times New Roman"/>
          <w:sz w:val="20"/>
        </w:rPr>
        <w:t>;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hAnsi="Times New Roman"/>
          <w:sz w:val="20"/>
        </w:rPr>
      </w:pPr>
      <w:r w:rsidRPr="00082066">
        <w:rPr>
          <w:rFonts w:ascii="Times New Roman" w:hAnsi="Times New Roman"/>
          <w:sz w:val="20"/>
        </w:rPr>
        <w:t>korzystanie z pełni praw publicznych</w:t>
      </w:r>
      <w:r w:rsidR="00082066">
        <w:rPr>
          <w:rFonts w:ascii="Times New Roman" w:hAnsi="Times New Roman"/>
          <w:sz w:val="20"/>
        </w:rPr>
        <w:t>;</w:t>
      </w:r>
    </w:p>
    <w:p w:rsidR="00072BBE" w:rsidRPr="00082066" w:rsidRDefault="00072BBE" w:rsidP="00082066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082066">
        <w:rPr>
          <w:rFonts w:ascii="Times New Roman" w:hAnsi="Times New Roman"/>
          <w:sz w:val="20"/>
          <w:szCs w:val="20"/>
        </w:rPr>
        <w:t>posiadanie prawa jazdy kat. B (czynne)</w:t>
      </w:r>
      <w:r w:rsidR="00082066">
        <w:rPr>
          <w:rFonts w:ascii="Times New Roman" w:hAnsi="Times New Roman"/>
          <w:sz w:val="20"/>
          <w:szCs w:val="20"/>
        </w:rPr>
        <w:t>;</w:t>
      </w:r>
    </w:p>
    <w:p w:rsidR="002404D8" w:rsidRDefault="00072BBE" w:rsidP="002404D8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082066">
        <w:rPr>
          <w:rFonts w:ascii="Times New Roman" w:hAnsi="Times New Roman"/>
          <w:sz w:val="20"/>
          <w:szCs w:val="20"/>
        </w:rPr>
        <w:t>znajomość prawa łowieckiego i przepisów wykonawczych</w:t>
      </w:r>
      <w:r w:rsidR="00082066">
        <w:rPr>
          <w:rFonts w:ascii="Times New Roman" w:hAnsi="Times New Roman"/>
          <w:sz w:val="20"/>
          <w:szCs w:val="20"/>
        </w:rPr>
        <w:t>;</w:t>
      </w:r>
    </w:p>
    <w:p w:rsidR="00072BBE" w:rsidRPr="002404D8" w:rsidRDefault="00944AA8" w:rsidP="002404D8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</w:rPr>
        <w:t>ukończenia</w:t>
      </w:r>
      <w:r w:rsidR="00072BBE" w:rsidRPr="002404D8">
        <w:rPr>
          <w:rFonts w:ascii="Times New Roman" w:hAnsi="Times New Roman"/>
          <w:bCs/>
          <w:sz w:val="20"/>
        </w:rPr>
        <w:t xml:space="preserve"> z w</w:t>
      </w:r>
      <w:r>
        <w:rPr>
          <w:rFonts w:ascii="Times New Roman" w:hAnsi="Times New Roman"/>
          <w:bCs/>
          <w:sz w:val="20"/>
        </w:rPr>
        <w:t>ynikiem pozytywnym przeszkolenia</w:t>
      </w:r>
      <w:r w:rsidR="00072BBE" w:rsidRPr="002404D8">
        <w:rPr>
          <w:rFonts w:ascii="Times New Roman" w:hAnsi="Times New Roman"/>
          <w:bCs/>
          <w:sz w:val="20"/>
        </w:rPr>
        <w:t xml:space="preserve"> według programu opracowanego przez ministra właściwego do spraw środowiska w porozumieniu z ministrem właściwym do spraw wewnętrznych</w:t>
      </w:r>
      <w:r w:rsidR="00072BBE" w:rsidRPr="002404D8">
        <w:rPr>
          <w:rFonts w:ascii="Times New Roman" w:hAnsi="Times New Roman"/>
          <w:bCs/>
        </w:rPr>
        <w:t>.</w:t>
      </w:r>
    </w:p>
    <w:p w:rsidR="00082066" w:rsidRDefault="00082066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082066" w:rsidRDefault="00082066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072BBE" w:rsidRPr="00082066" w:rsidRDefault="00072BBE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WYMAGANIA DODATKOWE</w:t>
      </w:r>
      <w:r w:rsidR="000D3FE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doświadczenie w stosowaniu przepisów prawa karnego procesowego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dyspozycyjność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dobra organizacja pracy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umiejętność pracy w zespole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komunikatywność</w:t>
      </w:r>
      <w:r w:rsidR="00082066">
        <w:rPr>
          <w:rFonts w:ascii="Times New Roman" w:hAnsi="Times New Roman" w:cs="Times New Roman"/>
          <w:sz w:val="20"/>
        </w:rPr>
        <w:t>;</w:t>
      </w:r>
    </w:p>
    <w:p w:rsidR="00072BBE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umiejętność obsługi komputera (MS Windows)</w:t>
      </w:r>
      <w:r w:rsidR="00082066">
        <w:rPr>
          <w:rFonts w:ascii="Times New Roman" w:hAnsi="Times New Roman" w:cs="Times New Roman"/>
          <w:sz w:val="20"/>
        </w:rPr>
        <w:t>;</w:t>
      </w:r>
    </w:p>
    <w:p w:rsidR="005C1625" w:rsidRPr="00082066" w:rsidRDefault="00072BBE" w:rsidP="000820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82066">
        <w:rPr>
          <w:rFonts w:ascii="Times New Roman" w:hAnsi="Times New Roman" w:cs="Times New Roman"/>
          <w:sz w:val="20"/>
        </w:rPr>
        <w:t>przeszkolenie w zakresie dostępu do informacji o klauzuli zastrzeżone.</w:t>
      </w:r>
    </w:p>
    <w:p w:rsidR="002542BD" w:rsidRDefault="002542BD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082066" w:rsidRPr="00082066" w:rsidRDefault="00082066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3079AD" w:rsidRPr="00393811" w:rsidRDefault="00C61430" w:rsidP="00082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DOKUMENTY I OŚWIADCZENIA NIEZBĘDNE:</w:t>
      </w:r>
    </w:p>
    <w:p w:rsidR="00072BBE" w:rsidRPr="00082066" w:rsidRDefault="00C61430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życiorys (CV) i list motywacyjny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niezbędnego w zakresie wykształcenia,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w zakresie doświadczenia zawodowego/stażu pracy</w:t>
      </w:r>
      <w:r w:rsidR="004A5AF4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 xml:space="preserve"> (dokumenty jednoznacznie potwierdzające okres i rodzaj doświadczenia zawodowego)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 xml:space="preserve">kserokopia prawa jazdy </w:t>
      </w:r>
      <w:r w:rsidR="00305BFA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kat.</w:t>
      </w: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 xml:space="preserve"> B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o posiadaniu obywatelstwa polskiego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o korzystaniu z pełni praw publicznych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082066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o posiadaniu pełnej zdolności do czynności prawnych</w:t>
      </w:r>
      <w:r w:rsid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4A5AF4" w:rsidRDefault="002542BD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wyrażeniu zgody na przetwarzanie danych osobowych do celów rekrutacji</w:t>
      </w:r>
      <w:r w:rsidR="004A5AF4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;</w:t>
      </w:r>
    </w:p>
    <w:p w:rsidR="002542BD" w:rsidRPr="004A5AF4" w:rsidRDefault="004A5AF4" w:rsidP="000820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A5AF4">
        <w:rPr>
          <w:rFonts w:ascii="Times New Roman" w:hAnsi="Times New Roman" w:cs="Times New Roman"/>
          <w:sz w:val="20"/>
          <w:szCs w:val="20"/>
        </w:rPr>
        <w:t>świadczenie o nieskazaniu prawomocnym wyrokiem za umyślne przestępstwo lub umyślne przestępstwo skarbowe</w:t>
      </w:r>
      <w:r w:rsidR="002542BD" w:rsidRPr="004A5A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3079AD" w:rsidRPr="00776ED6" w:rsidRDefault="003079AD" w:rsidP="00082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76ED6" w:rsidRPr="00082066" w:rsidRDefault="00776ED6" w:rsidP="00082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D3FE9" w:rsidRDefault="005C1F1D" w:rsidP="000D3F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>TERMIN</w:t>
      </w:r>
      <w:r w:rsidR="000D3FE9"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SKŁADANIA WNIOSKÓW</w:t>
      </w:r>
      <w:r w:rsidR="003079AD"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>:</w:t>
      </w:r>
      <w:r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</w:t>
      </w:r>
    </w:p>
    <w:p w:rsidR="005C1F1D" w:rsidRPr="000D3FE9" w:rsidRDefault="005C1F1D" w:rsidP="000D3FE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>do 24 marca 2023 roku. </w:t>
      </w:r>
    </w:p>
    <w:p w:rsidR="005C1F1D" w:rsidRDefault="005C1F1D" w:rsidP="00082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F01BD2" w:rsidRPr="00082066" w:rsidRDefault="00F01BD2" w:rsidP="00082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D3FE9" w:rsidRDefault="000D3FE9" w:rsidP="000D3F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0D3FE9">
        <w:rPr>
          <w:rFonts w:ascii="Times New Roman" w:eastAsia="Times New Roman" w:hAnsi="Times New Roman"/>
          <w:b/>
          <w:sz w:val="20"/>
          <w:szCs w:val="24"/>
          <w:lang w:eastAsia="pl-PL"/>
        </w:rPr>
        <w:t>MIEJSCE SKŁADANIA DOKUMENTÓW</w:t>
      </w:r>
      <w:r>
        <w:rPr>
          <w:rFonts w:ascii="Times New Roman" w:eastAsia="Times New Roman" w:hAnsi="Times New Roman"/>
          <w:b/>
          <w:sz w:val="20"/>
          <w:szCs w:val="24"/>
          <w:lang w:eastAsia="pl-PL"/>
        </w:rPr>
        <w:t>:</w:t>
      </w:r>
    </w:p>
    <w:p w:rsidR="005C1F1D" w:rsidRPr="000D3FE9" w:rsidRDefault="00C81C46" w:rsidP="00082066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/>
          <w:sz w:val="20"/>
          <w:szCs w:val="24"/>
          <w:lang w:eastAsia="pl-PL"/>
        </w:rPr>
      </w:pPr>
      <w:r w:rsidRPr="000D3FE9">
        <w:rPr>
          <w:rFonts w:ascii="Times New Roman" w:eastAsia="Times New Roman" w:hAnsi="Times New Roman"/>
          <w:sz w:val="20"/>
          <w:szCs w:val="24"/>
          <w:lang w:eastAsia="pl-PL"/>
        </w:rPr>
        <w:t>Podkarpac</w:t>
      </w:r>
      <w:r w:rsidR="00B43C0C" w:rsidRPr="000D3FE9">
        <w:rPr>
          <w:rFonts w:ascii="Times New Roman" w:eastAsia="Times New Roman" w:hAnsi="Times New Roman"/>
          <w:sz w:val="20"/>
          <w:szCs w:val="24"/>
          <w:lang w:eastAsia="pl-PL"/>
        </w:rPr>
        <w:t>ki Urząd Wojewódzki w Rzeszowie</w:t>
      </w:r>
      <w:r w:rsidR="003627B9" w:rsidRPr="000D3FE9">
        <w:rPr>
          <w:rFonts w:ascii="Times New Roman" w:eastAsia="Times New Roman" w:hAnsi="Times New Roman"/>
          <w:sz w:val="20"/>
          <w:szCs w:val="24"/>
          <w:lang w:eastAsia="pl-PL"/>
        </w:rPr>
        <w:br/>
        <w:t>Kancelaria Urzędu, pok. 27</w:t>
      </w:r>
      <w:r w:rsidRPr="000D3FE9">
        <w:rPr>
          <w:rFonts w:ascii="Times New Roman" w:eastAsia="Times New Roman" w:hAnsi="Times New Roman"/>
          <w:sz w:val="20"/>
          <w:szCs w:val="24"/>
          <w:lang w:eastAsia="pl-PL"/>
        </w:rPr>
        <w:br/>
        <w:t>ul. Grunwaldzka 15, 35-959 Rzeszów</w:t>
      </w:r>
    </w:p>
    <w:p w:rsidR="002542BD" w:rsidRPr="000D3FE9" w:rsidRDefault="003079AD" w:rsidP="000D3FE9">
      <w:pPr>
        <w:pStyle w:val="Akapitzlis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600"/>
        <w:rPr>
          <w:rFonts w:ascii="Times New Roman" w:eastAsia="Times New Roman" w:hAnsi="Times New Roman"/>
          <w:sz w:val="18"/>
          <w:szCs w:val="24"/>
          <w:lang w:eastAsia="pl-PL"/>
        </w:rPr>
      </w:pPr>
      <w:r w:rsidRPr="000D3FE9">
        <w:rPr>
          <w:rFonts w:ascii="Times New Roman" w:hAnsi="Times New Roman"/>
          <w:sz w:val="20"/>
        </w:rPr>
        <w:t>lub przez EPUAP na adres skrytki /</w:t>
      </w:r>
      <w:proofErr w:type="spellStart"/>
      <w:r w:rsidRPr="000D3FE9">
        <w:rPr>
          <w:rFonts w:ascii="Times New Roman" w:hAnsi="Times New Roman"/>
          <w:sz w:val="20"/>
        </w:rPr>
        <w:t>PUWRzeszów</w:t>
      </w:r>
      <w:proofErr w:type="spellEnd"/>
      <w:r w:rsidRPr="000D3FE9">
        <w:rPr>
          <w:rFonts w:ascii="Times New Roman" w:hAnsi="Times New Roman"/>
          <w:sz w:val="20"/>
        </w:rPr>
        <w:t>/Skrytka ESP</w:t>
      </w:r>
      <w:r w:rsidR="00393811" w:rsidRPr="000D3FE9">
        <w:rPr>
          <w:rFonts w:ascii="Times New Roman" w:hAnsi="Times New Roman"/>
          <w:sz w:val="20"/>
        </w:rPr>
        <w:t>.</w:t>
      </w:r>
    </w:p>
    <w:p w:rsidR="003079AD" w:rsidRDefault="003079AD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627B9" w:rsidRPr="00082066" w:rsidRDefault="003627B9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3079AD" w:rsidRPr="00082066" w:rsidRDefault="00D96032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INNE </w:t>
      </w:r>
      <w:r w:rsidR="00C61430" w:rsidRPr="0008206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INFORMACJE</w:t>
      </w:r>
      <w:r w:rsidR="002F63C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410DB9" w:rsidRPr="002F63CB" w:rsidRDefault="00C61430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</w:pPr>
      <w:r w:rsidRPr="002F63C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Proponowane wynagrodzenie brutto</w:t>
      </w:r>
      <w:r w:rsidR="00D96032" w:rsidRPr="002F63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l-PL"/>
        </w:rPr>
        <w:t xml:space="preserve"> </w:t>
      </w:r>
      <w:r w:rsidR="006D1D63" w:rsidRPr="002F63C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na pełny etat</w:t>
      </w:r>
      <w:r w:rsidR="00410DB9" w:rsidRPr="002F63C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:</w:t>
      </w:r>
    </w:p>
    <w:p w:rsidR="00410DB9" w:rsidRPr="00082066" w:rsidRDefault="00410DB9" w:rsidP="00393811">
      <w:pPr>
        <w:pStyle w:val="Akapitzlist"/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082066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wynagrodzenie zasadnicze</w:t>
      </w:r>
      <w:r w:rsidR="006D1D63" w:rsidRPr="00082066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</w:t>
      </w:r>
      <w:r w:rsidR="005C1F1D" w:rsidRPr="00082066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36</w:t>
      </w:r>
      <w:r w:rsidR="00C81C46" w:rsidRPr="00082066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00</w:t>
      </w:r>
      <w:r w:rsidR="00D96032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,00 zł </w:t>
      </w:r>
      <w:r w:rsidR="00C61430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(</w:t>
      </w:r>
      <w:r w:rsidR="00C61430" w:rsidRPr="00082066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proporcjonalnie do wymiaru czasu pracy</w:t>
      </w:r>
      <w:r w:rsidR="00393811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);</w:t>
      </w:r>
    </w:p>
    <w:p w:rsidR="00410DB9" w:rsidRDefault="00410DB9" w:rsidP="00393811">
      <w:pPr>
        <w:pStyle w:val="Akapitzlist"/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</w:t>
      </w:r>
      <w:r w:rsidR="00C81C46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odatek za wieloletnią pracę (uzależniony od posia</w:t>
      </w:r>
      <w:r w:rsidR="0077393B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da</w:t>
      </w:r>
      <w:r w:rsidR="00C81C46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nego stażu pracy ogółem)</w:t>
      </w:r>
      <w:r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: m</w:t>
      </w:r>
      <w:r w:rsidR="0077393B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inimalna wysokość 5% wynagrodzenia zasadniczego – maksymalna wysokość 20%</w:t>
      </w:r>
      <w:r w:rsidR="00CF6ABC"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wynagrodzenia </w:t>
      </w:r>
      <w:r w:rsidRPr="00082066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zasadniczego.</w:t>
      </w:r>
    </w:p>
    <w:p w:rsidR="00D96032" w:rsidRPr="00D96032" w:rsidRDefault="00D96032" w:rsidP="00D960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:rsidR="00C61430" w:rsidRPr="00082066" w:rsidRDefault="00C61430" w:rsidP="000820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  <w:t>Pracownikom oferujemy ponadto:</w:t>
      </w:r>
    </w:p>
    <w:p w:rsidR="00C61430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te</w:t>
      </w:r>
      <w:r w:rsidR="00393811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rminowo wypłacane wynagrodzenie;</w:t>
      </w:r>
    </w:p>
    <w:p w:rsidR="00C61430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stabilne zatrudni</w:t>
      </w:r>
      <w:r w:rsidR="00393811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enie na podstawie umowy o pracę;</w:t>
      </w:r>
    </w:p>
    <w:p w:rsidR="00C61430" w:rsidRPr="00082066" w:rsidRDefault="00393811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urlop wypoczynkowy;</w:t>
      </w:r>
    </w:p>
    <w:p w:rsidR="0077393B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dodatkowe wynagrodzenie roczne tzw. "13 pensja", nagrody jubileuszowe przyznawane zgodnie </w:t>
      </w:r>
      <w:r w:rsidR="00D96032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 </w:t>
      </w: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obowiązującymi przepisami</w:t>
      </w:r>
      <w:r w:rsidR="00393811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;</w:t>
      </w:r>
    </w:p>
    <w:p w:rsidR="00C61430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fundusz socjalny (ZFŚS) - dofinansowanie wypoczynku dla dzieci i młodzieży i tzw. „wczasów pod gruszą”, finansowe benefity w okresie świąt, zakładowe pożyczki na preferencyjnych warunkach, bezzwrotna pomoc finansow</w:t>
      </w:r>
      <w:r w:rsidR="005C7111"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a</w:t>
      </w:r>
      <w:r w:rsidR="00393811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 w trudnych sytuacjach itd.;</w:t>
      </w:r>
    </w:p>
    <w:p w:rsidR="00C61430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sz w:val="20"/>
          <w:szCs w:val="18"/>
          <w:lang w:eastAsia="pl-PL"/>
        </w:rPr>
        <w:t>możliwość dołącz</w:t>
      </w:r>
      <w:r w:rsidR="00393811">
        <w:rPr>
          <w:rFonts w:ascii="Times New Roman" w:eastAsia="Times New Roman" w:hAnsi="Times New Roman" w:cs="Times New Roman"/>
          <w:sz w:val="20"/>
          <w:szCs w:val="18"/>
          <w:lang w:eastAsia="pl-PL"/>
        </w:rPr>
        <w:t>enia do ubezpieczenia grupowego;</w:t>
      </w:r>
    </w:p>
    <w:p w:rsidR="0077393B" w:rsidRPr="00082066" w:rsidRDefault="00C61430" w:rsidP="00393811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możliwość podnoszenia kwalifikacji i doskonalenia zawodowego.</w:t>
      </w:r>
    </w:p>
    <w:p w:rsidR="00F91562" w:rsidRDefault="00F91562" w:rsidP="00082066">
      <w:pPr>
        <w:pStyle w:val="Default"/>
        <w:jc w:val="both"/>
        <w:rPr>
          <w:b/>
          <w:sz w:val="20"/>
        </w:rPr>
      </w:pPr>
    </w:p>
    <w:p w:rsidR="0077393B" w:rsidRPr="00082066" w:rsidRDefault="0077393B" w:rsidP="00082066">
      <w:pPr>
        <w:pStyle w:val="Default"/>
        <w:jc w:val="both"/>
        <w:rPr>
          <w:b/>
          <w:sz w:val="20"/>
        </w:rPr>
      </w:pPr>
      <w:r w:rsidRPr="00082066">
        <w:rPr>
          <w:b/>
          <w:sz w:val="20"/>
        </w:rPr>
        <w:lastRenderedPageBreak/>
        <w:t>PRZEBIEG POSTĘPOWANIA KWALIFIKACYJNEGO:</w:t>
      </w:r>
    </w:p>
    <w:p w:rsidR="003079AD" w:rsidRPr="00082066" w:rsidRDefault="0077393B" w:rsidP="00082066">
      <w:pPr>
        <w:pStyle w:val="Default"/>
        <w:numPr>
          <w:ilvl w:val="0"/>
          <w:numId w:val="28"/>
        </w:numPr>
        <w:jc w:val="both"/>
        <w:rPr>
          <w:sz w:val="20"/>
        </w:rPr>
      </w:pPr>
      <w:r w:rsidRPr="00082066">
        <w:rPr>
          <w:sz w:val="20"/>
        </w:rPr>
        <w:t>analiza złożonych ofert - aplikacje nie zawierające wymaganych do</w:t>
      </w:r>
      <w:r w:rsidR="00CD41F1">
        <w:rPr>
          <w:sz w:val="20"/>
        </w:rPr>
        <w:t>kumentów nie będą rozpatrywane;</w:t>
      </w:r>
    </w:p>
    <w:p w:rsidR="003079AD" w:rsidRPr="00082066" w:rsidRDefault="0077393B" w:rsidP="00082066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 w:rsidRPr="00082066">
        <w:rPr>
          <w:color w:val="auto"/>
          <w:sz w:val="20"/>
          <w:szCs w:val="20"/>
        </w:rPr>
        <w:t xml:space="preserve">rozmowa kwalifikacyjna </w:t>
      </w:r>
      <w:r w:rsidR="00CF6ABC" w:rsidRPr="00082066">
        <w:rPr>
          <w:color w:val="auto"/>
          <w:sz w:val="20"/>
          <w:szCs w:val="20"/>
        </w:rPr>
        <w:t xml:space="preserve">będzie </w:t>
      </w:r>
      <w:r w:rsidRPr="00082066">
        <w:rPr>
          <w:color w:val="auto"/>
          <w:sz w:val="20"/>
          <w:szCs w:val="20"/>
        </w:rPr>
        <w:t>przeprowadzona</w:t>
      </w:r>
      <w:r w:rsidR="00CD41F1">
        <w:rPr>
          <w:color w:val="auto"/>
          <w:sz w:val="20"/>
          <w:szCs w:val="20"/>
        </w:rPr>
        <w:t xml:space="preserve"> w</w:t>
      </w:r>
      <w:r w:rsidRPr="00082066">
        <w:rPr>
          <w:color w:val="auto"/>
          <w:sz w:val="20"/>
          <w:szCs w:val="20"/>
        </w:rPr>
        <w:t xml:space="preserve"> </w:t>
      </w:r>
      <w:r w:rsidR="003079AD" w:rsidRPr="00082066">
        <w:rPr>
          <w:sz w:val="20"/>
          <w:szCs w:val="20"/>
        </w:rPr>
        <w:t>Podk</w:t>
      </w:r>
      <w:r w:rsidR="0039192B" w:rsidRPr="00082066">
        <w:rPr>
          <w:sz w:val="20"/>
          <w:szCs w:val="20"/>
        </w:rPr>
        <w:t>arpackim Urzędzie Wojewódzkim w </w:t>
      </w:r>
      <w:r w:rsidR="00CD41F1">
        <w:rPr>
          <w:sz w:val="20"/>
          <w:szCs w:val="20"/>
        </w:rPr>
        <w:t>Rzeszowie</w:t>
      </w:r>
      <w:r w:rsidR="0039192B" w:rsidRPr="00082066">
        <w:rPr>
          <w:sz w:val="20"/>
          <w:szCs w:val="20"/>
        </w:rPr>
        <w:t xml:space="preserve">, </w:t>
      </w:r>
      <w:r w:rsidR="00CD41F1">
        <w:rPr>
          <w:sz w:val="20"/>
          <w:szCs w:val="20"/>
        </w:rPr>
        <w:t>ul. Grunwaldzka 15 Rzeszów;</w:t>
      </w:r>
    </w:p>
    <w:p w:rsidR="003079AD" w:rsidRPr="00082066" w:rsidRDefault="003079AD" w:rsidP="00082066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 w:rsidRPr="00082066">
        <w:rPr>
          <w:sz w:val="20"/>
          <w:szCs w:val="20"/>
        </w:rPr>
        <w:t>zawarcie umowy nastąpi po pozytywnym przejściu badań na</w:t>
      </w:r>
      <w:r w:rsidR="000D3FE9" w:rsidRPr="000D3FE9">
        <w:rPr>
          <w:sz w:val="20"/>
          <w:szCs w:val="20"/>
        </w:rPr>
        <w:t xml:space="preserve"> </w:t>
      </w:r>
      <w:r w:rsidR="000D3FE9" w:rsidRPr="00082066">
        <w:rPr>
          <w:sz w:val="20"/>
          <w:szCs w:val="20"/>
        </w:rPr>
        <w:t>służbową</w:t>
      </w:r>
      <w:r w:rsidR="009932A4">
        <w:rPr>
          <w:sz w:val="20"/>
          <w:szCs w:val="20"/>
        </w:rPr>
        <w:t xml:space="preserve"> broń palną</w:t>
      </w:r>
      <w:r w:rsidRPr="00082066">
        <w:rPr>
          <w:sz w:val="20"/>
          <w:szCs w:val="20"/>
        </w:rPr>
        <w:t>.</w:t>
      </w:r>
    </w:p>
    <w:p w:rsidR="001C1F6B" w:rsidRPr="00082066" w:rsidRDefault="001C1F6B" w:rsidP="000820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"/>
          <w:szCs w:val="18"/>
          <w:lang w:eastAsia="pl-PL"/>
        </w:rPr>
      </w:pPr>
    </w:p>
    <w:p w:rsidR="003079AD" w:rsidRPr="00082066" w:rsidRDefault="003079AD" w:rsidP="00082066">
      <w:pPr>
        <w:pStyle w:val="Default"/>
        <w:jc w:val="both"/>
        <w:rPr>
          <w:sz w:val="18"/>
          <w:szCs w:val="18"/>
        </w:rPr>
      </w:pPr>
    </w:p>
    <w:p w:rsidR="0077393B" w:rsidRPr="00082066" w:rsidRDefault="0077393B" w:rsidP="00082066">
      <w:pPr>
        <w:pStyle w:val="Default"/>
        <w:jc w:val="both"/>
        <w:rPr>
          <w:sz w:val="18"/>
          <w:szCs w:val="18"/>
        </w:rPr>
      </w:pPr>
      <w:r w:rsidRPr="00082066">
        <w:rPr>
          <w:sz w:val="18"/>
          <w:szCs w:val="18"/>
        </w:rPr>
        <w:t>Komunikaty zawierające informacje o zakwalifikowanych kandydatach, terminie przeprowadzenia postępowania kwalifikacyjnego oraz o jego wyniku będą przekazywane telefonicznie lub drogą elektroniczną. Oferty kandydatów niezakwalifikowanych do zatrudnienia oraz oferty niespełniające wymogów formalnych zostaną zniszczone komisyjnie</w:t>
      </w:r>
      <w:r w:rsidR="005D4F3E">
        <w:rPr>
          <w:sz w:val="18"/>
          <w:szCs w:val="18"/>
        </w:rPr>
        <w:t>, po trzech miesiącach od daty zatrudnienia kandydata</w:t>
      </w:r>
      <w:r w:rsidRPr="00082066">
        <w:rPr>
          <w:sz w:val="18"/>
          <w:szCs w:val="18"/>
        </w:rPr>
        <w:t>.</w:t>
      </w:r>
    </w:p>
    <w:p w:rsidR="00A810B9" w:rsidRPr="00082066" w:rsidRDefault="00A810B9" w:rsidP="0008206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2066">
        <w:rPr>
          <w:rFonts w:ascii="Times New Roman" w:hAnsi="Times New Roman" w:cs="Times New Roman"/>
          <w:sz w:val="18"/>
          <w:szCs w:val="18"/>
        </w:rPr>
        <w:t xml:space="preserve">W miesiącu poprzedzającym datę upublicznienia ogłoszenia, wskaźnik zatrudnienia osób niepełnosprawnych w urzędzie, </w:t>
      </w:r>
      <w:r w:rsidR="00D63F5D">
        <w:rPr>
          <w:rFonts w:ascii="Times New Roman" w:hAnsi="Times New Roman" w:cs="Times New Roman"/>
          <w:sz w:val="18"/>
          <w:szCs w:val="18"/>
        </w:rPr>
        <w:t>w </w:t>
      </w:r>
      <w:r w:rsidRPr="00082066">
        <w:rPr>
          <w:rFonts w:ascii="Times New Roman" w:hAnsi="Times New Roman" w:cs="Times New Roman"/>
          <w:sz w:val="18"/>
          <w:szCs w:val="18"/>
        </w:rPr>
        <w:t xml:space="preserve">rozumieniu przepisów o rehabilitacji zawodowej i społecznej oraz zatrudnianiu osób niepełnosprawnych, wynosi co najmniej 6%. </w:t>
      </w:r>
    </w:p>
    <w:p w:rsidR="009200A0" w:rsidRPr="00082066" w:rsidRDefault="00CF6ABC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 składania dokumentów zachęcamy również osoby niepełnosprawne, które spełniają wymagania określone w niniejszym ogłoszeniu. Nasz urząd jest pracodawcą równych szans. Wszystkie aplikacje są rozważane z równą uwagą bez względu na płeć, wiek, niepełnosprawność, rasę, narodowość, przekonania polityczne, przynależność związkową, pochodzenie etniczne, wyznanie, orientacje seksualną czy też jakakolwiek</w:t>
      </w:r>
      <w:r w:rsidR="009200A0"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inną cechę prawnie chronioną. </w:t>
      </w:r>
    </w:p>
    <w:p w:rsidR="00CF6ABC" w:rsidRPr="00082066" w:rsidRDefault="00CF6ABC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Oferty kandydatek/kandydatów niezakwalifikowanych do zatrudnienia m</w:t>
      </w:r>
      <w:r w:rsidR="00776ED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ogą zostać odebrane osobiście </w:t>
      </w:r>
      <w:r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</w:t>
      </w:r>
      <w:r w:rsidR="005C1625"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PUW</w:t>
      </w:r>
      <w:r w:rsidR="00D63F5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9200A0"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Rzeszow</w:t>
      </w:r>
      <w:r w:rsidR="00D63F5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ie, ul. Grunwaldzka 15</w:t>
      </w:r>
      <w:r w:rsidR="009200A0"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Wydziale Organizacyjno-Administracyjnym</w:t>
      </w:r>
      <w:r w:rsidRPr="0008206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pok. 210.</w:t>
      </w:r>
    </w:p>
    <w:p w:rsidR="005C1625" w:rsidRPr="00082066" w:rsidRDefault="00CF6ABC" w:rsidP="000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2066">
        <w:rPr>
          <w:rFonts w:ascii="Times New Roman" w:eastAsia="Times New Roman" w:hAnsi="Times New Roman" w:cs="Times New Roman"/>
          <w:sz w:val="18"/>
          <w:szCs w:val="18"/>
          <w:lang w:eastAsia="pl-PL"/>
        </w:rPr>
        <w:t>Dodatkowe informacje można uzyskać pod numerem telefonu</w:t>
      </w:r>
      <w:r w:rsidR="00A010E3" w:rsidRPr="00082066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D63F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776ED6">
        <w:rPr>
          <w:rFonts w:ascii="Times New Roman" w:eastAsia="Times New Roman" w:hAnsi="Times New Roman" w:cs="Times New Roman"/>
          <w:sz w:val="18"/>
          <w:szCs w:val="18"/>
          <w:lang w:eastAsia="pl-PL"/>
        </w:rPr>
        <w:t>17 867 1918 lub 17 867 12 10</w:t>
      </w:r>
      <w:r w:rsidR="009E4F6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39192B" w:rsidRPr="00082066" w:rsidRDefault="0039192B" w:rsidP="00082066">
      <w:pPr>
        <w:pStyle w:val="Default"/>
        <w:ind w:left="426" w:hanging="426"/>
        <w:jc w:val="both"/>
        <w:rPr>
          <w:b/>
          <w:sz w:val="18"/>
          <w:szCs w:val="18"/>
        </w:rPr>
      </w:pPr>
    </w:p>
    <w:p w:rsidR="006D1D63" w:rsidRPr="00082066" w:rsidRDefault="006D1D63" w:rsidP="00082066">
      <w:pPr>
        <w:pStyle w:val="Default"/>
        <w:ind w:left="426" w:hanging="426"/>
        <w:jc w:val="both"/>
        <w:rPr>
          <w:b/>
          <w:sz w:val="18"/>
          <w:szCs w:val="18"/>
        </w:rPr>
      </w:pPr>
      <w:r w:rsidRPr="00082066">
        <w:rPr>
          <w:b/>
          <w:sz w:val="18"/>
          <w:szCs w:val="18"/>
        </w:rPr>
        <w:t>KLAUZULA INFORMACYJNA  dla osób aplikujących na stanowiska pracy poza korpusem  służby cywilnej</w:t>
      </w:r>
    </w:p>
    <w:p w:rsidR="006D1D63" w:rsidRPr="00082066" w:rsidRDefault="006D1D63" w:rsidP="00082066">
      <w:pPr>
        <w:pStyle w:val="Default"/>
        <w:ind w:left="426" w:hanging="426"/>
        <w:jc w:val="both"/>
        <w:rPr>
          <w:b/>
          <w:sz w:val="17"/>
          <w:szCs w:val="17"/>
        </w:rPr>
      </w:pPr>
    </w:p>
    <w:p w:rsidR="006D1D63" w:rsidRPr="00082066" w:rsidRDefault="006D1D63" w:rsidP="00082066">
      <w:pPr>
        <w:spacing w:after="0" w:line="240" w:lineRule="auto"/>
        <w:ind w:right="23"/>
        <w:jc w:val="both"/>
        <w:rPr>
          <w:rFonts w:ascii="Times New Roman" w:hAnsi="Times New Roman" w:cs="Times New Roman"/>
          <w:sz w:val="17"/>
          <w:szCs w:val="17"/>
        </w:rPr>
      </w:pPr>
      <w:r w:rsidRPr="00082066">
        <w:rPr>
          <w:rFonts w:ascii="Times New Roman" w:hAnsi="Times New Roman" w:cs="Times New Roman"/>
          <w:sz w:val="17"/>
          <w:szCs w:val="17"/>
        </w:rPr>
        <w:t xml:space="preserve">Zgodnie z art. 13 ogólnego rozporządzenia o ochronie danych osobowych z dnia 27 kwietnia 2016 r. (RODO) informuję, że: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Administratorem Pani/Pana danych osobowych jest Wojewoda Podkarpacki z siedzibą w Rzeszowie, ul. Grunwaldzka 15, </w:t>
      </w:r>
      <w:r w:rsidRPr="00082066">
        <w:rPr>
          <w:rFonts w:ascii="Times New Roman" w:hAnsi="Times New Roman"/>
          <w:sz w:val="17"/>
          <w:szCs w:val="17"/>
        </w:rPr>
        <w:br/>
        <w:t>35-959 Rzeszów;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Pani/Pana dane osobowe przetwarzane będą w celu załatwienia sprawy związanej  z aplikowaniem na stanowisko pracy, na podstawie ustawy Kodeks pracy oraz ustawy o pracownikach urzędów państwowych;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w przypadku podawania dodatkowych danych osobowych, które nie są wymagane przepisami prawa, proszę o wyraźne wskazanie zgody na ich przetwarzanie;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Pani/Pana dane osobowe przechowywane będą przez okres niezbędny do realizacji celu przetwarzania, w tym przechowywane do momentu wygaśnięcia obowiązku archiwizacji danych, wynikających z przepisów prawa;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odbiorcami Pani/Pana danych osobowych będą podmioty współpracujące z Podkarpackim Urzędem Wojewódzkim w zakresie utrzymania i serwisu systemów teleinformatycznych wykorzystywanych do przetwarzania danych osobowych;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w wyjątkowych, uzasadnionych sytuacjach Pani/Pana dane osobowe mogą być przekazane uprawnionym podmiotom na podstawie przepisów prawa;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przysługuje Pani/Panu prawo do: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żądania dostępu do danych osobowych na podstawie art. 15 RODO,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 xml:space="preserve">sprostowania swoich danych na podstawie art. 16 RODO, 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ograniczenia przetwarzania danych na podstawie art. 18 RODO oraz ich usunięcia po ustaniu okresu przechowywania, w myśl obowiązujących przepisów,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cofnięcia zgody na przetwarzanie danych osobowych;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podanie danych osobowych przez osobę  przystępującą do naboru jest dobrowolne, bez podania wymaganych danych osobowych udział w naborze nie będzie możliwy;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Pani/Pana dane nie będą poddane zautomatyzowanym procesom związanym z podejmowaniem decyzji, w tym profilowaniu;</w:t>
      </w:r>
    </w:p>
    <w:p w:rsidR="006D1D63" w:rsidRPr="00082066" w:rsidRDefault="006D1D63" w:rsidP="00082066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082066">
        <w:rPr>
          <w:rFonts w:ascii="Times New Roman" w:hAnsi="Times New Roman"/>
          <w:sz w:val="17"/>
          <w:szCs w:val="17"/>
        </w:rPr>
        <w:t>Pani/Pana dane nie będą przekazane odbiorcom w państwach znajdujących się poza Unią Europejską i Europejskim Obszarem Gospodarczym lub do organizacji międzynarodowej.</w:t>
      </w:r>
    </w:p>
    <w:p w:rsidR="006D1D63" w:rsidRPr="00082066" w:rsidRDefault="006D1D63" w:rsidP="00082066">
      <w:pPr>
        <w:spacing w:after="0" w:line="240" w:lineRule="auto"/>
        <w:ind w:right="23"/>
        <w:jc w:val="both"/>
        <w:rPr>
          <w:rFonts w:ascii="Times New Roman" w:hAnsi="Times New Roman" w:cs="Times New Roman"/>
          <w:sz w:val="17"/>
          <w:szCs w:val="17"/>
        </w:rPr>
      </w:pPr>
      <w:r w:rsidRPr="00082066">
        <w:rPr>
          <w:rFonts w:ascii="Times New Roman" w:hAnsi="Times New Roman" w:cs="Times New Roman"/>
          <w:sz w:val="17"/>
          <w:szCs w:val="17"/>
        </w:rPr>
        <w:t xml:space="preserve">W przypadku jakichkolwiek wątpliwości czy pytań w zakresie przetwarzania Pani/Pana danych osobowych w procesie rekrutacji oraz korzystania z praw związanych z przetwarzaniem  danych osobowych może się Pani/Pan kontaktować się z Inspektorem Ochrony Danych w Podkarpackim Urzędzie Wojewódzkim w Rzeszowie: </w:t>
      </w:r>
    </w:p>
    <w:p w:rsidR="006D1D63" w:rsidRPr="00082066" w:rsidRDefault="006D1D63" w:rsidP="00082066">
      <w:pPr>
        <w:spacing w:after="0" w:line="240" w:lineRule="auto"/>
        <w:ind w:left="425" w:right="23"/>
        <w:jc w:val="both"/>
        <w:rPr>
          <w:rFonts w:ascii="Times New Roman" w:hAnsi="Times New Roman" w:cs="Times New Roman"/>
          <w:sz w:val="17"/>
          <w:szCs w:val="17"/>
        </w:rPr>
      </w:pPr>
      <w:r w:rsidRPr="00082066">
        <w:rPr>
          <w:rFonts w:ascii="Times New Roman" w:hAnsi="Times New Roman" w:cs="Times New Roman"/>
          <w:sz w:val="17"/>
          <w:szCs w:val="17"/>
        </w:rPr>
        <w:t>1)</w:t>
      </w:r>
      <w:r w:rsidRPr="00082066">
        <w:rPr>
          <w:rFonts w:ascii="Times New Roman" w:hAnsi="Times New Roman" w:cs="Times New Roman"/>
          <w:sz w:val="17"/>
          <w:szCs w:val="17"/>
        </w:rPr>
        <w:tab/>
        <w:t>listownie: na adres Podkarpackiego Urzędu Wojewódzkiego w Rzeszowie,</w:t>
      </w:r>
    </w:p>
    <w:p w:rsidR="006D1D63" w:rsidRPr="00082066" w:rsidRDefault="006D1D63" w:rsidP="00082066">
      <w:pPr>
        <w:spacing w:after="0" w:line="240" w:lineRule="auto"/>
        <w:ind w:left="425" w:right="23"/>
        <w:jc w:val="both"/>
        <w:rPr>
          <w:rFonts w:ascii="Times New Roman" w:hAnsi="Times New Roman" w:cs="Times New Roman"/>
          <w:sz w:val="17"/>
          <w:szCs w:val="17"/>
        </w:rPr>
      </w:pPr>
      <w:r w:rsidRPr="00082066">
        <w:rPr>
          <w:rFonts w:ascii="Times New Roman" w:hAnsi="Times New Roman" w:cs="Times New Roman"/>
          <w:sz w:val="17"/>
          <w:szCs w:val="17"/>
        </w:rPr>
        <w:t>2)</w:t>
      </w:r>
      <w:r w:rsidRPr="00082066">
        <w:rPr>
          <w:rFonts w:ascii="Times New Roman" w:hAnsi="Times New Roman" w:cs="Times New Roman"/>
          <w:sz w:val="17"/>
          <w:szCs w:val="17"/>
        </w:rPr>
        <w:tab/>
        <w:t xml:space="preserve">e-mailowo: rodo@rzeszow.uw.gov.pl. </w:t>
      </w:r>
    </w:p>
    <w:p w:rsidR="00D63F5D" w:rsidRDefault="006D1D63" w:rsidP="00D63F5D">
      <w:pPr>
        <w:spacing w:after="0" w:line="240" w:lineRule="auto"/>
        <w:ind w:right="23"/>
        <w:jc w:val="both"/>
        <w:rPr>
          <w:rFonts w:ascii="Times New Roman" w:hAnsi="Times New Roman" w:cs="Times New Roman"/>
          <w:sz w:val="17"/>
          <w:szCs w:val="17"/>
        </w:rPr>
      </w:pPr>
      <w:r w:rsidRPr="00082066">
        <w:rPr>
          <w:rFonts w:ascii="Times New Roman" w:hAnsi="Times New Roman" w:cs="Times New Roman"/>
          <w:sz w:val="17"/>
          <w:szCs w:val="17"/>
        </w:rPr>
        <w:t>Jeśli uzna Pani/Pan, że dane osobowe nie są przetwarzane w sposób prawidłowy, przysługuje Pani/Panu prawo wniesienia skargi do organu nadzorczego – Prezesa Urzędu Ochrony Danych Osobowych.</w:t>
      </w:r>
    </w:p>
    <w:p w:rsidR="00C81C46" w:rsidRPr="00D63F5D" w:rsidRDefault="00C81C46" w:rsidP="00D63F5D">
      <w:pPr>
        <w:spacing w:after="0" w:line="240" w:lineRule="auto"/>
        <w:ind w:right="23"/>
        <w:jc w:val="both"/>
        <w:rPr>
          <w:rFonts w:ascii="Times New Roman" w:hAnsi="Times New Roman" w:cs="Times New Roman"/>
          <w:sz w:val="17"/>
          <w:szCs w:val="17"/>
        </w:rPr>
      </w:pPr>
    </w:p>
    <w:sectPr w:rsidR="00C81C46" w:rsidRPr="00D63F5D" w:rsidSect="009200A0">
      <w:footerReference w:type="default" r:id="rId8"/>
      <w:pgSz w:w="11906" w:h="16838"/>
      <w:pgMar w:top="993" w:right="1417" w:bottom="1134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0B3" w:rsidRDefault="002B10B3" w:rsidP="009200A0">
      <w:pPr>
        <w:spacing w:after="0" w:line="240" w:lineRule="auto"/>
      </w:pPr>
      <w:r>
        <w:separator/>
      </w:r>
    </w:p>
  </w:endnote>
  <w:endnote w:type="continuationSeparator" w:id="0">
    <w:p w:rsidR="002B10B3" w:rsidRDefault="002B10B3" w:rsidP="0092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-13661296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0A0" w:rsidRPr="009200A0" w:rsidRDefault="009200A0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733FB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200A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733FB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200A0" w:rsidRDefault="00920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0B3" w:rsidRDefault="002B10B3" w:rsidP="009200A0">
      <w:pPr>
        <w:spacing w:after="0" w:line="240" w:lineRule="auto"/>
      </w:pPr>
      <w:r>
        <w:separator/>
      </w:r>
    </w:p>
  </w:footnote>
  <w:footnote w:type="continuationSeparator" w:id="0">
    <w:p w:rsidR="002B10B3" w:rsidRDefault="002B10B3" w:rsidP="0092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11F"/>
    <w:multiLevelType w:val="multilevel"/>
    <w:tmpl w:val="602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0287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F071B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DFA"/>
    <w:multiLevelType w:val="multilevel"/>
    <w:tmpl w:val="D56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0EB6"/>
    <w:multiLevelType w:val="hybridMultilevel"/>
    <w:tmpl w:val="03F2C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3375"/>
    <w:multiLevelType w:val="hybridMultilevel"/>
    <w:tmpl w:val="9524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0555"/>
    <w:multiLevelType w:val="hybridMultilevel"/>
    <w:tmpl w:val="E8DAB36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B5A278C2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112A5"/>
    <w:multiLevelType w:val="multilevel"/>
    <w:tmpl w:val="0D26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D5388"/>
    <w:multiLevelType w:val="multilevel"/>
    <w:tmpl w:val="BFC8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D171B"/>
    <w:multiLevelType w:val="multilevel"/>
    <w:tmpl w:val="2B0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82BC3"/>
    <w:multiLevelType w:val="multilevel"/>
    <w:tmpl w:val="1B8A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805A6"/>
    <w:multiLevelType w:val="multilevel"/>
    <w:tmpl w:val="C2B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B0F67"/>
    <w:multiLevelType w:val="hybridMultilevel"/>
    <w:tmpl w:val="4DA6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45017"/>
    <w:multiLevelType w:val="hybridMultilevel"/>
    <w:tmpl w:val="91CCCB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74F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20F14"/>
    <w:multiLevelType w:val="multilevel"/>
    <w:tmpl w:val="6AB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815A3"/>
    <w:multiLevelType w:val="multilevel"/>
    <w:tmpl w:val="7C3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2524C"/>
    <w:multiLevelType w:val="hybridMultilevel"/>
    <w:tmpl w:val="B4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E30ED"/>
    <w:multiLevelType w:val="multilevel"/>
    <w:tmpl w:val="75A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900F7"/>
    <w:multiLevelType w:val="multilevel"/>
    <w:tmpl w:val="6E1C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6734F"/>
    <w:multiLevelType w:val="multilevel"/>
    <w:tmpl w:val="D82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8500C"/>
    <w:multiLevelType w:val="multilevel"/>
    <w:tmpl w:val="348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511C6"/>
    <w:multiLevelType w:val="multilevel"/>
    <w:tmpl w:val="14D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66ABE"/>
    <w:multiLevelType w:val="hybridMultilevel"/>
    <w:tmpl w:val="6E2E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C9A"/>
    <w:multiLevelType w:val="multilevel"/>
    <w:tmpl w:val="056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7310F"/>
    <w:multiLevelType w:val="multilevel"/>
    <w:tmpl w:val="9D9A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7EB7108B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0"/>
  </w:num>
  <w:num w:numId="5">
    <w:abstractNumId w:val="22"/>
  </w:num>
  <w:num w:numId="6">
    <w:abstractNumId w:val="26"/>
  </w:num>
  <w:num w:numId="7">
    <w:abstractNumId w:val="19"/>
    <w:lvlOverride w:ilvl="0">
      <w:startOverride w:val="5"/>
    </w:lvlOverride>
  </w:num>
  <w:num w:numId="8">
    <w:abstractNumId w:val="21"/>
  </w:num>
  <w:num w:numId="9">
    <w:abstractNumId w:val="8"/>
  </w:num>
  <w:num w:numId="10">
    <w:abstractNumId w:val="10"/>
  </w:num>
  <w:num w:numId="11">
    <w:abstractNumId w:val="17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7"/>
  </w:num>
  <w:num w:numId="16">
    <w:abstractNumId w:val="24"/>
  </w:num>
  <w:num w:numId="17">
    <w:abstractNumId w:val="6"/>
  </w:num>
  <w:num w:numId="18">
    <w:abstractNumId w:val="13"/>
  </w:num>
  <w:num w:numId="19">
    <w:abstractNumId w:val="4"/>
  </w:num>
  <w:num w:numId="20">
    <w:abstractNumId w:val="16"/>
  </w:num>
  <w:num w:numId="21">
    <w:abstractNumId w:val="25"/>
  </w:num>
  <w:num w:numId="22">
    <w:abstractNumId w:val="14"/>
  </w:num>
  <w:num w:numId="23">
    <w:abstractNumId w:val="9"/>
  </w:num>
  <w:num w:numId="24">
    <w:abstractNumId w:val="2"/>
  </w:num>
  <w:num w:numId="25">
    <w:abstractNumId w:val="23"/>
  </w:num>
  <w:num w:numId="26">
    <w:abstractNumId w:val="12"/>
  </w:num>
  <w:num w:numId="27">
    <w:abstractNumId w:val="28"/>
  </w:num>
  <w:num w:numId="28">
    <w:abstractNumId w:val="15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DE"/>
    <w:rsid w:val="000611A1"/>
    <w:rsid w:val="00072BBE"/>
    <w:rsid w:val="00082066"/>
    <w:rsid w:val="000D3FE9"/>
    <w:rsid w:val="00104ED2"/>
    <w:rsid w:val="001A0B2B"/>
    <w:rsid w:val="001C1F6B"/>
    <w:rsid w:val="001C3689"/>
    <w:rsid w:val="001D64AC"/>
    <w:rsid w:val="001F4C2B"/>
    <w:rsid w:val="00231164"/>
    <w:rsid w:val="0024045D"/>
    <w:rsid w:val="002404D8"/>
    <w:rsid w:val="0025056D"/>
    <w:rsid w:val="002542BD"/>
    <w:rsid w:val="002655D2"/>
    <w:rsid w:val="002735D1"/>
    <w:rsid w:val="002B10B3"/>
    <w:rsid w:val="002F63CB"/>
    <w:rsid w:val="00305BFA"/>
    <w:rsid w:val="003079AD"/>
    <w:rsid w:val="00317F0E"/>
    <w:rsid w:val="003627B9"/>
    <w:rsid w:val="0039192B"/>
    <w:rsid w:val="00393811"/>
    <w:rsid w:val="003C06A1"/>
    <w:rsid w:val="003E202C"/>
    <w:rsid w:val="003E7393"/>
    <w:rsid w:val="00410DB9"/>
    <w:rsid w:val="004A5AF4"/>
    <w:rsid w:val="00591BF5"/>
    <w:rsid w:val="005C1625"/>
    <w:rsid w:val="005C1F1D"/>
    <w:rsid w:val="005C7111"/>
    <w:rsid w:val="005D4F3E"/>
    <w:rsid w:val="00623462"/>
    <w:rsid w:val="00632903"/>
    <w:rsid w:val="006C66EC"/>
    <w:rsid w:val="006D1D63"/>
    <w:rsid w:val="00730A6C"/>
    <w:rsid w:val="0076371D"/>
    <w:rsid w:val="0077393B"/>
    <w:rsid w:val="00773B1C"/>
    <w:rsid w:val="00776ED6"/>
    <w:rsid w:val="007F2E80"/>
    <w:rsid w:val="008571A8"/>
    <w:rsid w:val="00861EC5"/>
    <w:rsid w:val="008C7323"/>
    <w:rsid w:val="008D51D6"/>
    <w:rsid w:val="008E3CC0"/>
    <w:rsid w:val="00901C8A"/>
    <w:rsid w:val="009200A0"/>
    <w:rsid w:val="00944AA8"/>
    <w:rsid w:val="009932A4"/>
    <w:rsid w:val="00993BA5"/>
    <w:rsid w:val="009C3FE2"/>
    <w:rsid w:val="009E4F6D"/>
    <w:rsid w:val="00A010E3"/>
    <w:rsid w:val="00A05CDB"/>
    <w:rsid w:val="00A114F1"/>
    <w:rsid w:val="00A810B9"/>
    <w:rsid w:val="00AB5ADE"/>
    <w:rsid w:val="00AF390C"/>
    <w:rsid w:val="00AF5F7E"/>
    <w:rsid w:val="00B43C0C"/>
    <w:rsid w:val="00B843EE"/>
    <w:rsid w:val="00B87A14"/>
    <w:rsid w:val="00C61430"/>
    <w:rsid w:val="00C72075"/>
    <w:rsid w:val="00C76731"/>
    <w:rsid w:val="00C81C46"/>
    <w:rsid w:val="00CA607E"/>
    <w:rsid w:val="00CD41F1"/>
    <w:rsid w:val="00CF48D4"/>
    <w:rsid w:val="00CF6ABC"/>
    <w:rsid w:val="00D301D0"/>
    <w:rsid w:val="00D35396"/>
    <w:rsid w:val="00D63F5D"/>
    <w:rsid w:val="00D96032"/>
    <w:rsid w:val="00DD05B4"/>
    <w:rsid w:val="00E35F13"/>
    <w:rsid w:val="00E733FB"/>
    <w:rsid w:val="00EF0715"/>
    <w:rsid w:val="00EF4CE6"/>
    <w:rsid w:val="00F01BD2"/>
    <w:rsid w:val="00F91562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66D96-BDA9-419B-AB43-83A5CCF9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C6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customStyle="1" w:styleId="Nagwek1Znak">
    <w:name w:val="Nagłówek 1 Znak"/>
    <w:basedOn w:val="Domylnaczcionkaakapitu"/>
    <w:link w:val="Nagwek1"/>
    <w:uiPriority w:val="9"/>
    <w:rsid w:val="00C614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61430"/>
    <w:rPr>
      <w:b/>
      <w:bCs/>
    </w:rPr>
  </w:style>
  <w:style w:type="character" w:styleId="Uwydatnienie">
    <w:name w:val="Emphasis"/>
    <w:basedOn w:val="Domylnaczcionkaakapitu"/>
    <w:uiPriority w:val="20"/>
    <w:qFormat/>
    <w:rsid w:val="00C61430"/>
    <w:rPr>
      <w:i/>
      <w:iCs/>
    </w:rPr>
  </w:style>
  <w:style w:type="paragraph" w:styleId="Akapitzlist">
    <w:name w:val="List Paragraph"/>
    <w:basedOn w:val="Normalny"/>
    <w:uiPriority w:val="34"/>
    <w:qFormat/>
    <w:rsid w:val="00C81C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81C4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0A0"/>
  </w:style>
  <w:style w:type="paragraph" w:styleId="Tekstdymka">
    <w:name w:val="Balloon Text"/>
    <w:basedOn w:val="Normalny"/>
    <w:link w:val="TekstdymkaZnak"/>
    <w:uiPriority w:val="99"/>
    <w:semiHidden/>
    <w:unhideWhenUsed/>
    <w:rsid w:val="009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A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810B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1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1560-8623-4C94-8A77-61F598EC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Paweł Szajna</cp:lastModifiedBy>
  <cp:revision>2</cp:revision>
  <cp:lastPrinted>2020-11-19T10:33:00Z</cp:lastPrinted>
  <dcterms:created xsi:type="dcterms:W3CDTF">2023-03-15T08:50:00Z</dcterms:created>
  <dcterms:modified xsi:type="dcterms:W3CDTF">2023-03-15T08:50:00Z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