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F43D" w14:textId="77777777" w:rsidR="003149EC" w:rsidRDefault="003149EC" w:rsidP="00EE27B8">
      <w:pPr>
        <w:spacing w:after="5" w:line="250" w:lineRule="auto"/>
        <w:ind w:left="-5" w:right="586" w:hanging="10"/>
        <w:jc w:val="right"/>
        <w:rPr>
          <w:rFonts w:ascii="Lato" w:eastAsia="Calibri" w:hAnsi="Lato" w:cs="Calibri"/>
          <w:b/>
          <w:bCs/>
          <w:color w:val="000000"/>
          <w:lang w:eastAsia="pl-PL"/>
        </w:rPr>
      </w:pPr>
    </w:p>
    <w:p w14:paraId="6B29BBA0" w14:textId="09B45CA6" w:rsidR="00EE27B8" w:rsidRPr="00EE27B8" w:rsidRDefault="00EE27B8" w:rsidP="00EE27B8">
      <w:pPr>
        <w:spacing w:after="5" w:line="250" w:lineRule="auto"/>
        <w:ind w:left="-5" w:right="586" w:hanging="10"/>
        <w:jc w:val="right"/>
        <w:rPr>
          <w:rFonts w:ascii="Lato" w:eastAsia="Calibri" w:hAnsi="Lato" w:cs="Calibri"/>
          <w:b/>
          <w:bCs/>
          <w:color w:val="000000"/>
          <w:lang w:eastAsia="pl-PL"/>
        </w:rPr>
      </w:pPr>
      <w:r w:rsidRPr="00EE27B8">
        <w:rPr>
          <w:rFonts w:ascii="Lato" w:eastAsia="Calibri" w:hAnsi="Lato" w:cs="Calibri"/>
          <w:b/>
          <w:bCs/>
          <w:color w:val="000000"/>
          <w:lang w:eastAsia="pl-PL"/>
        </w:rPr>
        <w:t>Załącznik nr 1 – formularz ofertowy</w:t>
      </w:r>
    </w:p>
    <w:p w14:paraId="3B0FDEC3" w14:textId="77777777" w:rsidR="00EE27B8" w:rsidRPr="00EE27B8" w:rsidRDefault="00EE27B8" w:rsidP="00EE27B8">
      <w:pPr>
        <w:spacing w:after="5" w:line="250" w:lineRule="auto"/>
        <w:ind w:left="-5" w:right="586" w:hanging="10"/>
        <w:jc w:val="right"/>
        <w:rPr>
          <w:rFonts w:ascii="Lato" w:eastAsia="Calibri" w:hAnsi="Lato" w:cs="Calibri"/>
          <w:b/>
          <w:bCs/>
          <w:color w:val="000000"/>
          <w:lang w:eastAsia="pl-PL"/>
        </w:rPr>
      </w:pPr>
    </w:p>
    <w:p w14:paraId="6AE1BF92" w14:textId="77777777" w:rsidR="00EE27B8" w:rsidRPr="00EE27B8" w:rsidRDefault="00EE27B8" w:rsidP="00EE27B8">
      <w:pPr>
        <w:spacing w:line="276" w:lineRule="auto"/>
        <w:jc w:val="center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b/>
          <w:color w:val="000000"/>
          <w:lang w:eastAsia="pl-PL"/>
        </w:rPr>
        <w:t>FORMULARZ OFERTOWY</w:t>
      </w:r>
    </w:p>
    <w:p w14:paraId="717F30FB" w14:textId="77777777" w:rsidR="00EE27B8" w:rsidRPr="00EE27B8" w:rsidRDefault="00EE27B8" w:rsidP="00EE27B8">
      <w:pPr>
        <w:spacing w:line="276" w:lineRule="auto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color w:val="000000"/>
          <w:lang w:eastAsia="pl-PL"/>
        </w:rPr>
        <w:t>Dane Wykonawcy:</w:t>
      </w:r>
    </w:p>
    <w:p w14:paraId="37871195" w14:textId="77777777" w:rsidR="00EE27B8" w:rsidRPr="00EE27B8" w:rsidRDefault="00EE27B8" w:rsidP="00EE27B8">
      <w:pPr>
        <w:spacing w:line="276" w:lineRule="auto"/>
        <w:jc w:val="both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color w:val="000000"/>
          <w:lang w:eastAsia="pl-PL"/>
        </w:rPr>
        <w:t>Nazwa / Imię i nazwisko …...........................................................</w:t>
      </w:r>
    </w:p>
    <w:p w14:paraId="53BA5978" w14:textId="77777777" w:rsidR="00EE27B8" w:rsidRPr="00EE27B8" w:rsidRDefault="00EE27B8" w:rsidP="00EE27B8">
      <w:pPr>
        <w:spacing w:line="276" w:lineRule="auto"/>
        <w:jc w:val="both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color w:val="000000"/>
          <w:lang w:eastAsia="pl-PL"/>
        </w:rPr>
        <w:t>Adres siedziby / miejsca wykonywania działalności gospodarczej</w:t>
      </w:r>
    </w:p>
    <w:p w14:paraId="2F07305A" w14:textId="77777777" w:rsidR="00EE27B8" w:rsidRPr="00EE27B8" w:rsidRDefault="00EE27B8" w:rsidP="00EE27B8">
      <w:pPr>
        <w:spacing w:line="276" w:lineRule="auto"/>
        <w:jc w:val="both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color w:val="000000"/>
          <w:lang w:eastAsia="pl-PL"/>
        </w:rPr>
        <w:t>…................................................................................</w:t>
      </w:r>
    </w:p>
    <w:p w14:paraId="41D6CBC8" w14:textId="77777777" w:rsidR="00EE27B8" w:rsidRPr="00EE27B8" w:rsidRDefault="00EE27B8" w:rsidP="00EE27B8">
      <w:pPr>
        <w:spacing w:line="276" w:lineRule="auto"/>
        <w:jc w:val="both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color w:val="000000"/>
          <w:lang w:eastAsia="pl-PL"/>
        </w:rPr>
        <w:t>Nr NIP ….................................. Nr REGON …............................</w:t>
      </w:r>
    </w:p>
    <w:p w14:paraId="68547E63" w14:textId="77777777" w:rsidR="00EE27B8" w:rsidRPr="00EE27B8" w:rsidRDefault="00EE27B8" w:rsidP="00EE27B8">
      <w:pPr>
        <w:spacing w:line="276" w:lineRule="auto"/>
        <w:jc w:val="both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color w:val="000000"/>
          <w:lang w:eastAsia="pl-PL"/>
        </w:rPr>
        <w:t xml:space="preserve">Nr telefonu …............................... </w:t>
      </w:r>
    </w:p>
    <w:p w14:paraId="0C8187CA" w14:textId="77777777" w:rsidR="00EE27B8" w:rsidRPr="00EE27B8" w:rsidRDefault="00EE27B8" w:rsidP="00EE27B8">
      <w:pPr>
        <w:spacing w:line="276" w:lineRule="auto"/>
        <w:jc w:val="both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color w:val="000000"/>
          <w:lang w:eastAsia="pl-PL"/>
        </w:rPr>
        <w:t>Adres poczty elektronicznej …...........................................</w:t>
      </w:r>
    </w:p>
    <w:p w14:paraId="60431278" w14:textId="77777777" w:rsidR="00EE27B8" w:rsidRPr="00EE27B8" w:rsidRDefault="00EE27B8" w:rsidP="00EE27B8">
      <w:pPr>
        <w:spacing w:line="276" w:lineRule="auto"/>
        <w:jc w:val="both"/>
        <w:rPr>
          <w:rFonts w:ascii="Lato" w:eastAsia="Calibri" w:hAnsi="Lato" w:cs="Arial"/>
          <w:color w:val="000000"/>
          <w:lang w:eastAsia="pl-PL"/>
        </w:rPr>
      </w:pPr>
    </w:p>
    <w:p w14:paraId="08286761" w14:textId="77777777" w:rsidR="00EE27B8" w:rsidRPr="00EE27B8" w:rsidRDefault="00EE27B8" w:rsidP="00EE27B8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bookmarkStart w:id="0" w:name="_Hlk213663888"/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W związku z </w:t>
      </w:r>
      <w:bookmarkStart w:id="1" w:name="_Hlk202440447"/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prowadzonym zapytaniem ofertowym zgodnie z art. 2 ust. 1 pkt 1 ustawy z dnia 11 września 2019r. Prawo zamówień publicznych </w:t>
      </w:r>
      <w:r w:rsidRPr="00EE27B8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pn. :</w:t>
      </w: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Pr="00EE27B8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„Zakup i dostawa urządzenia magazynującego dołączonego do sieci – serwera typu NAS (Network Attached Storage) na potrzeby Ministerstwa Energii”</w:t>
      </w: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 Nr sprawy: </w:t>
      </w:r>
      <w:r w:rsidRPr="00EE27B8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DC-ZOF.261.45.2025</w:t>
      </w:r>
      <w:r w:rsidRPr="00EE27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finansowanego </w:t>
      </w: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br/>
        <w:t xml:space="preserve">z  Krajowego Planu Odbudowy i Zwiększania Odporności finansowany ze środków Instrumentu na Rzecz Odbudowy i Zwiększania Odporności. Inwestycja C3.1.1. </w:t>
      </w:r>
      <w:proofErr w:type="spellStart"/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Cyberbezpieczeństwo</w:t>
      </w:r>
      <w:proofErr w:type="spellEnd"/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 – </w:t>
      </w:r>
      <w:proofErr w:type="spellStart"/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CyberPL</w:t>
      </w:r>
      <w:proofErr w:type="spellEnd"/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, infrastruktura przetwarzania danych oraz optymalizacja infrastruktury służb państwowych odpowiedzialnych za bezpieczeństwo </w:t>
      </w:r>
      <w:proofErr w:type="spellStart"/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Cyberbezpieczeństwo</w:t>
      </w:r>
      <w:proofErr w:type="spellEnd"/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 - Cyberbezpieczny Rząd.</w:t>
      </w:r>
    </w:p>
    <w:bookmarkEnd w:id="0"/>
    <w:bookmarkEnd w:id="1"/>
    <w:p w14:paraId="1112A94A" w14:textId="77777777" w:rsidR="00EE27B8" w:rsidRPr="00EE27B8" w:rsidRDefault="00EE27B8" w:rsidP="00EE27B8">
      <w:pPr>
        <w:spacing w:before="100" w:after="100" w:line="276" w:lineRule="auto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oferujemy wykonanie przedmiotu zamówienia na warunkach określonych w zaproszeniu. </w:t>
      </w:r>
    </w:p>
    <w:p w14:paraId="13F54671" w14:textId="77777777" w:rsidR="00EE27B8" w:rsidRPr="00EE27B8" w:rsidRDefault="00EE27B8" w:rsidP="00EE27B8">
      <w:pPr>
        <w:spacing w:before="100" w:after="100" w:line="276" w:lineRule="auto"/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</w:pPr>
    </w:p>
    <w:p w14:paraId="439C0643" w14:textId="77777777" w:rsidR="00EE27B8" w:rsidRPr="00EE27B8" w:rsidRDefault="00EE27B8" w:rsidP="00EE27B8">
      <w:pPr>
        <w:spacing w:before="100" w:after="100" w:line="276" w:lineRule="auto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oferuję wykonanie całego przedmiotu zamówienia za:</w:t>
      </w:r>
    </w:p>
    <w:p w14:paraId="53A90E6E" w14:textId="77777777" w:rsidR="00EE27B8" w:rsidRPr="00EE27B8" w:rsidRDefault="00EE27B8" w:rsidP="00EE27B8">
      <w:pPr>
        <w:spacing w:before="100" w:after="100" w:line="276" w:lineRule="auto"/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Cenę brutto ………………………………………………… zł (cyfrowo)</w:t>
      </w:r>
    </w:p>
    <w:p w14:paraId="179B86DA" w14:textId="77777777" w:rsidR="00EE27B8" w:rsidRPr="00EE27B8" w:rsidRDefault="00EE27B8" w:rsidP="00EE27B8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000000"/>
          <w:kern w:val="0"/>
        </w:rPr>
      </w:pPr>
      <w:r w:rsidRPr="00EE27B8">
        <w:rPr>
          <w:rFonts w:ascii="Lato" w:hAnsi="Lato" w:cs="Arial"/>
          <w:b/>
          <w:bCs/>
          <w:color w:val="000000"/>
          <w:kern w:val="0"/>
        </w:rPr>
        <w:t>(stawka VAT ……… %)</w:t>
      </w:r>
    </w:p>
    <w:p w14:paraId="44911A75" w14:textId="77777777" w:rsidR="00EE27B8" w:rsidRPr="00EE27B8" w:rsidRDefault="00EE27B8" w:rsidP="00EE27B8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b/>
          <w:bCs/>
          <w:color w:val="000000"/>
          <w:kern w:val="0"/>
        </w:rPr>
      </w:pPr>
    </w:p>
    <w:p w14:paraId="0DB0DC5D" w14:textId="77777777" w:rsidR="00EE27B8" w:rsidRPr="00EE27B8" w:rsidRDefault="00EE27B8" w:rsidP="00EE2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E27B8">
        <w:rPr>
          <w:rFonts w:ascii="Lato" w:hAnsi="Lato" w:cs="Arial"/>
          <w:b/>
          <w:bCs/>
          <w:color w:val="000000"/>
          <w:kern w:val="0"/>
        </w:rPr>
        <w:t>Wartość netto …………………………………………….zł (cyfrowo)</w:t>
      </w:r>
    </w:p>
    <w:p w14:paraId="550297CD" w14:textId="77777777" w:rsidR="00EE27B8" w:rsidRPr="00EE27B8" w:rsidRDefault="00EE27B8" w:rsidP="00EE27B8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kern w:val="0"/>
        </w:rPr>
      </w:pPr>
      <w:r w:rsidRPr="00EE27B8">
        <w:rPr>
          <w:rFonts w:ascii="Lato" w:hAnsi="Lato" w:cs="Times New Roman"/>
          <w:color w:val="000000"/>
          <w:kern w:val="0"/>
        </w:rPr>
        <w:t xml:space="preserve"> </w:t>
      </w:r>
    </w:p>
    <w:p w14:paraId="5F868044" w14:textId="77777777" w:rsidR="00EE27B8" w:rsidRPr="00EE27B8" w:rsidRDefault="00EE27B8" w:rsidP="00EE2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5F3A704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Oświadczamy, że powyższa cena zawiera wszelkie koszty wykonania zamówienia, jakie poniesie</w:t>
      </w:r>
      <w:r w:rsidRPr="00EE27B8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Zamawiający.</w:t>
      </w:r>
    </w:p>
    <w:p w14:paraId="2F5B1707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 xml:space="preserve">Oświadczamy, że zapoznaliśmy się z treścią zaproszenia, opisu przedmiotu zamówienia  oraz projektem umowy, i zobowiązujemy się, w przypadku </w:t>
      </w: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lastRenderedPageBreak/>
        <w:t xml:space="preserve">wyboru naszej oferty, do zawarcia umowy zgodnej z niniejszą ofertą, na warunkach określonych w zaproszeniu, w miejscu i terminie wyznaczonym przez Zamawiającego </w:t>
      </w:r>
    </w:p>
    <w:p w14:paraId="548F2176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Oświadczamy, że uważamy się za związanych niniejszą ofertą przez okres 30 dni, licząc od upływu terminu składania ofert.</w:t>
      </w:r>
    </w:p>
    <w:p w14:paraId="1203955F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Zastrzegamy</w:t>
      </w:r>
      <w:r w:rsidRPr="00EE27B8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, że nie mogą być udostępniane </w:t>
      </w:r>
      <w:r w:rsidRPr="00EE27B8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znajdujące się w plikach ……………………………………**</w:t>
      </w:r>
      <w:r w:rsidRPr="00EE27B8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 informacje stanowiące tajemnicę przedsiębiorstwa w rozumieniu przepisów o zwalczaniu nieuczciwej konkurencji (</w:t>
      </w:r>
      <w:proofErr w:type="spellStart"/>
      <w:r w:rsidRPr="00EE27B8">
        <w:rPr>
          <w:rFonts w:ascii="Lato" w:eastAsia="Times New Roman" w:hAnsi="Lato" w:cs="Arial"/>
          <w:bCs/>
          <w:kern w:val="0"/>
          <w:lang w:eastAsia="pl-PL"/>
          <w14:ligatures w14:val="none"/>
        </w:rPr>
        <w:t>t.j</w:t>
      </w:r>
      <w:proofErr w:type="spellEnd"/>
      <w:r w:rsidRPr="00EE27B8">
        <w:rPr>
          <w:rFonts w:ascii="Lato" w:eastAsia="Times New Roman" w:hAnsi="Lato" w:cs="Arial"/>
          <w:bCs/>
          <w:kern w:val="0"/>
          <w:lang w:eastAsia="pl-PL"/>
          <w14:ligatures w14:val="none"/>
        </w:rPr>
        <w:t xml:space="preserve">. Dz. U. z 2022 r. poz. 1233 ze zm.). </w:t>
      </w:r>
      <w:r w:rsidRPr="00EE27B8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>Uzasadnienie, w którym wykazano, iż zastrzeżone informacje stanowią tajemnicę przedsiębiorstwa załączamy do oferty jako część jawną</w:t>
      </w:r>
      <w:r w:rsidRPr="00EE27B8">
        <w:rPr>
          <w:rFonts w:ascii="Lato" w:eastAsia="Times New Roman" w:hAnsi="Lato" w:cs="Arial"/>
          <w:bCs/>
          <w:kern w:val="0"/>
          <w:lang w:eastAsia="pl-PL"/>
          <w14:ligatures w14:val="none"/>
        </w:rPr>
        <w:t>.</w:t>
      </w:r>
    </w:p>
    <w:p w14:paraId="2E860766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Info</w:t>
      </w:r>
      <w:r w:rsidRPr="00EE27B8">
        <w:rPr>
          <w:rFonts w:ascii="Lato" w:eastAsia="Times New Roman" w:hAnsi="Lato" w:cs="Arial"/>
          <w:bCs/>
          <w:kern w:val="0"/>
          <w:lang w:eastAsia="pl-PL"/>
          <w14:ligatures w14:val="none"/>
        </w:rPr>
        <w:t>rmujemy, że odpis z właściwego rejestru lub z centralnej ewidencji i informacji o działalności gospodarczej jest dostępny bezpłatnie pod adresem strony internetowej:</w:t>
      </w:r>
    </w:p>
    <w:p w14:paraId="66D69C22" w14:textId="77777777" w:rsidR="00EE27B8" w:rsidRPr="00EE27B8" w:rsidRDefault="00EE27B8" w:rsidP="00EE27B8">
      <w:pPr>
        <w:spacing w:line="276" w:lineRule="auto"/>
        <w:ind w:left="720" w:firstLine="720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noProof/>
          <w:color w:val="000000"/>
          <w:lang w:eastAsia="pl-PL"/>
        </w:rPr>
        <mc:AlternateContent>
          <mc:Choice Requires="wps">
            <w:drawing>
              <wp:anchor distT="5080" distB="30480" distL="5080" distR="30480" simplePos="0" relativeHeight="251659264" behindDoc="0" locked="0" layoutInCell="1" allowOverlap="1" wp14:anchorId="2DFC5BF5" wp14:editId="45609D5F">
                <wp:simplePos x="0" y="0"/>
                <wp:positionH relativeFrom="column">
                  <wp:posOffset>632460</wp:posOffset>
                </wp:positionH>
                <wp:positionV relativeFrom="paragraph">
                  <wp:posOffset>-27305</wp:posOffset>
                </wp:positionV>
                <wp:extent cx="212090" cy="182880"/>
                <wp:effectExtent l="5080" t="5080" r="30480" b="3048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6147" dir="2700000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F34706" id="Rectangle 2" o:spid="_x0000_s1026" alt="&quot;&quot;" style="position:absolute;margin-left:49.8pt;margin-top:-2.15pt;width:16.7pt;height:14.4pt;z-index:251659264;visibility:visible;mso-wrap-style:square;mso-wrap-distance-left:.4pt;mso-wrap-distance-top:.4pt;mso-wrap-distance-right:2.4pt;mso-wrap-distance-bottom:2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">
                <v:shadow on="t" offset=".71mm,.71mm"/>
              </v:rect>
            </w:pict>
          </mc:Fallback>
        </mc:AlternateContent>
      </w:r>
      <w:hyperlink r:id="rId7">
        <w:r w:rsidRPr="00EE27B8">
          <w:rPr>
            <w:rFonts w:ascii="Lato" w:eastAsia="Calibri" w:hAnsi="Lato" w:cs="Arial"/>
            <w:color w:val="467886" w:themeColor="hyperlink"/>
            <w:u w:val="single"/>
            <w:lang w:eastAsia="pl-PL"/>
          </w:rPr>
          <w:t>https://prod.ceidg.gov.pl/CEIDG/CEIDG.Public.UI/Search.aspx</w:t>
        </w:r>
      </w:hyperlink>
    </w:p>
    <w:p w14:paraId="5230BA83" w14:textId="77777777" w:rsidR="00EE27B8" w:rsidRPr="00EE27B8" w:rsidRDefault="00EE27B8" w:rsidP="00EE27B8">
      <w:pPr>
        <w:spacing w:line="276" w:lineRule="auto"/>
        <w:ind w:left="720" w:firstLine="720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noProof/>
          <w:color w:val="000000"/>
          <w:lang w:eastAsia="pl-PL"/>
        </w:rPr>
        <mc:AlternateContent>
          <mc:Choice Requires="wps">
            <w:drawing>
              <wp:anchor distT="5080" distB="30480" distL="5080" distR="30480" simplePos="0" relativeHeight="251660288" behindDoc="0" locked="0" layoutInCell="1" allowOverlap="1" wp14:anchorId="26821769" wp14:editId="67C8DF13">
                <wp:simplePos x="0" y="0"/>
                <wp:positionH relativeFrom="column">
                  <wp:posOffset>622935</wp:posOffset>
                </wp:positionH>
                <wp:positionV relativeFrom="paragraph">
                  <wp:posOffset>161290</wp:posOffset>
                </wp:positionV>
                <wp:extent cx="212090" cy="182880"/>
                <wp:effectExtent l="5080" t="5080" r="30480" b="3048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6147" dir="2700000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5367F0" id="Rectangle 3" o:spid="_x0000_s1026" alt="&quot;&quot;" style="position:absolute;margin-left:49.05pt;margin-top:12.7pt;width:16.7pt;height:14.4pt;z-index:251660288;visibility:visible;mso-wrap-style:square;mso-wrap-distance-left:.4pt;mso-wrap-distance-top:.4pt;mso-wrap-distance-right:2.4pt;mso-wrap-distance-bottom:2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">
                <v:shadow on="t" offset=".71mm,.71mm"/>
              </v:rect>
            </w:pict>
          </mc:Fallback>
        </mc:AlternateContent>
      </w:r>
    </w:p>
    <w:p w14:paraId="32701E97" w14:textId="77777777" w:rsidR="00EE27B8" w:rsidRPr="00EE27B8" w:rsidRDefault="00EE27B8" w:rsidP="00EE27B8">
      <w:pPr>
        <w:spacing w:line="276" w:lineRule="auto"/>
        <w:ind w:left="720" w:firstLine="720"/>
        <w:rPr>
          <w:rFonts w:ascii="Lato" w:eastAsia="Calibri" w:hAnsi="Lato" w:cs="Arial"/>
          <w:color w:val="000000"/>
          <w:lang w:eastAsia="pl-PL"/>
        </w:rPr>
      </w:pPr>
      <w:hyperlink r:id="rId8">
        <w:r w:rsidRPr="00EE27B8">
          <w:rPr>
            <w:rFonts w:ascii="Lato" w:eastAsia="Calibri" w:hAnsi="Lato" w:cs="Arial"/>
            <w:color w:val="467886" w:themeColor="hyperlink"/>
            <w:u w:val="single"/>
            <w:lang w:eastAsia="pl-PL"/>
          </w:rPr>
          <w:t>https://ekrs.ms.gov.pl/web/wyszukiwarka-krs/strona-glowna/index.html</w:t>
        </w:r>
      </w:hyperlink>
    </w:p>
    <w:p w14:paraId="12524905" w14:textId="77777777" w:rsidR="00EE27B8" w:rsidRPr="00EE27B8" w:rsidRDefault="00EE27B8" w:rsidP="00EE27B8">
      <w:pPr>
        <w:spacing w:line="276" w:lineRule="auto"/>
        <w:ind w:left="1080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noProof/>
          <w:color w:val="000000"/>
          <w:lang w:eastAsia="pl-PL"/>
        </w:rPr>
        <mc:AlternateContent>
          <mc:Choice Requires="wps">
            <w:drawing>
              <wp:anchor distT="5080" distB="30480" distL="5080" distR="30480" simplePos="0" relativeHeight="251661312" behindDoc="0" locked="0" layoutInCell="1" allowOverlap="1" wp14:anchorId="2022C421" wp14:editId="70CAF2DD">
                <wp:simplePos x="0" y="0"/>
                <wp:positionH relativeFrom="column">
                  <wp:posOffset>622935</wp:posOffset>
                </wp:positionH>
                <wp:positionV relativeFrom="paragraph">
                  <wp:posOffset>134620</wp:posOffset>
                </wp:positionV>
                <wp:extent cx="212090" cy="182880"/>
                <wp:effectExtent l="5080" t="5080" r="30480" b="3048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36147" dir="2700000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DB4727" id="Rectangle 4" o:spid="_x0000_s1026" alt="&quot;&quot;" style="position:absolute;margin-left:49.05pt;margin-top:10.6pt;width:16.7pt;height:14.4pt;z-index:251661312;visibility:visible;mso-wrap-style:square;mso-wrap-distance-left:.4pt;mso-wrap-distance-top:.4pt;mso-wrap-distance-right:2.4pt;mso-wrap-distance-bottom:2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">
                <v:shadow on="t" offset=".71mm,.71mm"/>
              </v:rect>
            </w:pict>
          </mc:Fallback>
        </mc:AlternateContent>
      </w:r>
    </w:p>
    <w:p w14:paraId="79C80733" w14:textId="77777777" w:rsidR="00EE27B8" w:rsidRPr="00EE27B8" w:rsidRDefault="00EE27B8" w:rsidP="00EE27B8">
      <w:pPr>
        <w:spacing w:line="276" w:lineRule="auto"/>
        <w:ind w:left="696" w:firstLine="720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bCs/>
          <w:color w:val="000000"/>
          <w:lang w:eastAsia="pl-PL"/>
        </w:rPr>
        <w:t>inne………………………………………………………………………………………</w:t>
      </w:r>
    </w:p>
    <w:p w14:paraId="09C92D30" w14:textId="77777777" w:rsidR="00EE27B8" w:rsidRPr="00EE27B8" w:rsidRDefault="00EE27B8" w:rsidP="00EE27B8">
      <w:pPr>
        <w:spacing w:line="276" w:lineRule="auto"/>
        <w:ind w:left="708" w:firstLine="708"/>
        <w:jc w:val="center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bCs/>
          <w:color w:val="000000"/>
          <w:lang w:eastAsia="pl-PL"/>
        </w:rPr>
        <w:t>(Należy podać adres strony internetowej właściwego rejestru)</w:t>
      </w:r>
    </w:p>
    <w:p w14:paraId="05D72F15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bCs/>
          <w:color w:val="000000"/>
          <w:kern w:val="0"/>
          <w:lang w:eastAsia="pl-PL"/>
          <w14:ligatures w14:val="none"/>
        </w:rPr>
        <w:t xml:space="preserve">Oświadczamy, że należymy do grupy </w:t>
      </w:r>
      <w:r w:rsidRPr="00EE27B8">
        <w:rPr>
          <w:rFonts w:ascii="Lato" w:eastAsia="Times New Roman" w:hAnsi="Lato" w:cs="Arial"/>
          <w:b/>
          <w:bCs/>
          <w:color w:val="000000"/>
          <w:kern w:val="0"/>
          <w:lang w:eastAsia="pl-PL"/>
          <w14:ligatures w14:val="none"/>
        </w:rPr>
        <w:t>mikro / małych / średnich przedsiębiorstw / dużych przedsiębiorstw</w:t>
      </w:r>
      <w:r w:rsidRPr="00EE27B8">
        <w:rPr>
          <w:rFonts w:ascii="Lato" w:eastAsia="Times New Roman" w:hAnsi="Lato" w:cs="Arial"/>
          <w:bCs/>
          <w:color w:val="000000"/>
          <w:kern w:val="0"/>
          <w:lang w:eastAsia="pl-PL"/>
          <w14:ligatures w14:val="none"/>
        </w:rPr>
        <w:t>*</w:t>
      </w:r>
    </w:p>
    <w:p w14:paraId="2B35E54A" w14:textId="77777777" w:rsidR="00EE27B8" w:rsidRPr="00EE27B8" w:rsidRDefault="00EE27B8" w:rsidP="00EE27B8">
      <w:pPr>
        <w:spacing w:before="100" w:after="100" w:line="276" w:lineRule="auto"/>
        <w:ind w:left="397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Zgodnie z treścią załącznika I do Rozporządzenia Komisji (UE) nr 651/2014 z dnia 17 czerwca 2014 r.:</w:t>
      </w:r>
    </w:p>
    <w:p w14:paraId="4DAA0540" w14:textId="77777777" w:rsidR="00EE27B8" w:rsidRPr="00EE27B8" w:rsidRDefault="00EE27B8" w:rsidP="00EE27B8">
      <w:pPr>
        <w:spacing w:before="100" w:after="100" w:line="276" w:lineRule="auto"/>
        <w:ind w:left="397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Mikroprzedsiębiorstwo</w:t>
      </w:r>
    </w:p>
    <w:p w14:paraId="0E983907" w14:textId="77777777" w:rsidR="00EE27B8" w:rsidRPr="00EE27B8" w:rsidRDefault="00EE27B8" w:rsidP="00EE27B8">
      <w:pPr>
        <w:spacing w:before="100" w:after="100" w:line="276" w:lineRule="auto"/>
        <w:ind w:left="1134" w:hanging="283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zatrudnia mniej niż 10 pracowników oraz</w:t>
      </w:r>
    </w:p>
    <w:p w14:paraId="00D06DAE" w14:textId="77777777" w:rsidR="00EE27B8" w:rsidRPr="00EE27B8" w:rsidRDefault="00EE27B8" w:rsidP="00EE27B8">
      <w:pPr>
        <w:spacing w:before="100" w:after="100" w:line="276" w:lineRule="auto"/>
        <w:ind w:left="1134" w:hanging="283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jego roczny obrót nie przekracza 2 mln euro</w:t>
      </w:r>
    </w:p>
    <w:p w14:paraId="570C5F29" w14:textId="77777777" w:rsidR="00EE27B8" w:rsidRPr="00EE27B8" w:rsidRDefault="00EE27B8" w:rsidP="00EE27B8">
      <w:pPr>
        <w:spacing w:before="100" w:after="100" w:line="276" w:lineRule="auto"/>
        <w:ind w:left="454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Małe przedsiębiorstwo:</w:t>
      </w:r>
    </w:p>
    <w:p w14:paraId="10AB9585" w14:textId="77777777" w:rsidR="00EE27B8" w:rsidRPr="00EE27B8" w:rsidRDefault="00EE27B8" w:rsidP="00EE27B8">
      <w:pPr>
        <w:tabs>
          <w:tab w:val="left" w:pos="1290"/>
        </w:tabs>
        <w:spacing w:before="100" w:after="100" w:line="276" w:lineRule="auto"/>
        <w:ind w:left="1134" w:hanging="283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zatrudnia mniej niż 50 pracowników oraz</w:t>
      </w:r>
    </w:p>
    <w:p w14:paraId="2193C44B" w14:textId="77777777" w:rsidR="00EE27B8" w:rsidRPr="00EE27B8" w:rsidRDefault="00EE27B8" w:rsidP="00EE27B8">
      <w:pPr>
        <w:tabs>
          <w:tab w:val="left" w:pos="1290"/>
        </w:tabs>
        <w:spacing w:before="100" w:after="100" w:line="276" w:lineRule="auto"/>
        <w:ind w:left="1134" w:hanging="283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jego roczny obrót nie przekracza 10 mln euro lub roczna suma bilansowa nie przekracza 10 mln euro.</w:t>
      </w:r>
    </w:p>
    <w:p w14:paraId="3CDE34D5" w14:textId="77777777" w:rsidR="00EE27B8" w:rsidRPr="00EE27B8" w:rsidRDefault="00EE27B8" w:rsidP="00EE27B8">
      <w:pPr>
        <w:spacing w:before="100" w:after="100" w:line="276" w:lineRule="auto"/>
        <w:ind w:left="454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Średnie przedsiębiorstwo:</w:t>
      </w:r>
    </w:p>
    <w:p w14:paraId="339DA313" w14:textId="77777777" w:rsidR="00EE27B8" w:rsidRPr="00EE27B8" w:rsidRDefault="00EE27B8" w:rsidP="00EE27B8">
      <w:pPr>
        <w:spacing w:before="100" w:after="100" w:line="276" w:lineRule="auto"/>
        <w:ind w:left="1134" w:hanging="283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kern w:val="0"/>
          <w:lang w:eastAsia="pl-PL"/>
          <w14:ligatures w14:val="none"/>
        </w:rPr>
        <w:t>zatrudnia mniej niż 250 pracowników oraz</w:t>
      </w:r>
    </w:p>
    <w:p w14:paraId="4185E59F" w14:textId="77777777" w:rsidR="00EE27B8" w:rsidRPr="00EE27B8" w:rsidRDefault="00EE27B8" w:rsidP="00EE27B8">
      <w:pPr>
        <w:spacing w:before="100" w:after="100" w:line="276" w:lineRule="auto"/>
        <w:ind w:left="1134" w:hanging="283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Arial" w:hAnsi="Lato" w:cs="Arial"/>
          <w:i/>
          <w:color w:val="000000"/>
          <w:kern w:val="0"/>
          <w14:ligatures w14:val="none"/>
        </w:rPr>
        <w:t>jego roczny obrót nie przekracza 50 mln euro lub roczna suma bilansowa nie przekracza 43 mln euro;</w:t>
      </w:r>
    </w:p>
    <w:p w14:paraId="48C6D6CF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color w:val="000000"/>
          <w:kern w:val="0"/>
          <w14:ligatures w14:val="none"/>
        </w:rPr>
        <w:lastRenderedPageBreak/>
        <w:t xml:space="preserve">Oświadczamy, że przedmiot zamówienia zamierzamy wykonać </w:t>
      </w:r>
      <w:r w:rsidRPr="00EE27B8">
        <w:rPr>
          <w:rFonts w:ascii="Lato" w:eastAsia="Times New Roman" w:hAnsi="Lato" w:cs="Arial"/>
          <w:b/>
          <w:color w:val="000000"/>
          <w:kern w:val="0"/>
          <w14:ligatures w14:val="none"/>
        </w:rPr>
        <w:t>sami/przewidujemy powierzyć podwykonawcom części zamówienia</w:t>
      </w:r>
      <w:r w:rsidRPr="00EE27B8">
        <w:rPr>
          <w:rFonts w:ascii="Lato" w:eastAsia="Times New Roman" w:hAnsi="Lato" w:cs="Arial"/>
          <w:b/>
          <w:color w:val="000000"/>
          <w:kern w:val="0"/>
          <w:vertAlign w:val="superscript"/>
          <w14:ligatures w14:val="none"/>
        </w:rPr>
        <w:t>*</w:t>
      </w:r>
      <w:r w:rsidRPr="00EE27B8">
        <w:rPr>
          <w:rFonts w:ascii="Lato" w:eastAsia="Times New Roman" w:hAnsi="Lato" w:cs="Arial"/>
          <w:color w:val="000000"/>
          <w:kern w:val="0"/>
          <w14:ligatures w14:val="none"/>
        </w:rPr>
        <w:t xml:space="preserve">: Część zamówienia przewidziana do wykonania przez podwykonawcę ……………………………………………………….……………. Nazwa i adres podwykonawcy …………………………. </w:t>
      </w:r>
    </w:p>
    <w:p w14:paraId="0F2B9912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color w:val="000000"/>
          <w:kern w:val="0"/>
          <w14:ligatures w14:val="none"/>
        </w:rPr>
        <w:t xml:space="preserve">Za prace wykonane przez podwykonawców ponosimy pełną odpowiedzialność. </w:t>
      </w:r>
    </w:p>
    <w:p w14:paraId="169C0129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kern w:val="0"/>
          <w:lang w:eastAsia="pl-PL"/>
          <w14:ligatures w14:val="none"/>
        </w:rPr>
        <w:t>Oświadczamy, że wybór oferty:</w:t>
      </w:r>
    </w:p>
    <w:tbl>
      <w:tblPr>
        <w:tblW w:w="9072" w:type="dxa"/>
        <w:tblInd w:w="652" w:type="dxa"/>
        <w:tblLayout w:type="fixed"/>
        <w:tblLook w:val="04A0" w:firstRow="1" w:lastRow="0" w:firstColumn="1" w:lastColumn="0" w:noHBand="0" w:noVBand="1"/>
      </w:tblPr>
      <w:tblGrid>
        <w:gridCol w:w="6406"/>
        <w:gridCol w:w="2666"/>
      </w:tblGrid>
      <w:tr w:rsidR="00EE27B8" w:rsidRPr="00EE27B8" w14:paraId="4611F361" w14:textId="77777777" w:rsidTr="005037CB">
        <w:trPr>
          <w:trHeight w:val="446"/>
        </w:trPr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54F84" w14:textId="77777777" w:rsidR="00EE27B8" w:rsidRPr="00EE27B8" w:rsidRDefault="00EE27B8" w:rsidP="00EE27B8">
            <w:pPr>
              <w:spacing w:line="276" w:lineRule="auto"/>
              <w:rPr>
                <w:rFonts w:ascii="Lato" w:eastAsia="Calibri" w:hAnsi="Lato" w:cs="Arial"/>
                <w:color w:val="000000"/>
                <w:lang w:eastAsia="pl-PL"/>
              </w:rPr>
            </w:pPr>
            <w:r w:rsidRPr="00EE27B8">
              <w:rPr>
                <w:rFonts w:ascii="Lato" w:eastAsia="Calibri" w:hAnsi="Lato" w:cs="Arial"/>
                <w:color w:val="000000"/>
                <w:lang w:eastAsia="pl-PL"/>
              </w:rPr>
              <w:t>będzie prowadził do powstania u Zamawiającego obowiązku podatkowego zgodnie z przepisami o podatku od towarów i usług</w:t>
            </w:r>
          </w:p>
        </w:tc>
        <w:tc>
          <w:tcPr>
            <w:tcW w:w="2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8820C" w14:textId="77777777" w:rsidR="00EE27B8" w:rsidRPr="00EE27B8" w:rsidRDefault="00EE27B8" w:rsidP="00EE27B8">
            <w:pPr>
              <w:spacing w:line="276" w:lineRule="auto"/>
              <w:jc w:val="center"/>
              <w:rPr>
                <w:rFonts w:ascii="Lato" w:eastAsia="Calibri" w:hAnsi="Lato" w:cs="Arial"/>
                <w:color w:val="000000"/>
                <w:lang w:eastAsia="pl-PL"/>
              </w:rPr>
            </w:pPr>
            <w:r w:rsidRPr="00EE27B8">
              <w:rPr>
                <w:rFonts w:ascii="Lato" w:eastAsia="Calibri" w:hAnsi="Lato" w:cs="Arial"/>
                <w:b/>
                <w:bCs/>
                <w:color w:val="000000"/>
                <w:lang w:eastAsia="pl-PL"/>
              </w:rPr>
              <w:t>Tak / Nie</w:t>
            </w:r>
            <w:r w:rsidRPr="00EE27B8">
              <w:rPr>
                <w:rFonts w:ascii="Lato" w:eastAsia="Calibri" w:hAnsi="Lato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</w:tr>
      <w:tr w:rsidR="00EE27B8" w:rsidRPr="00EE27B8" w14:paraId="17DCFFCD" w14:textId="77777777" w:rsidTr="005037CB">
        <w:trPr>
          <w:trHeight w:val="222"/>
        </w:trPr>
        <w:tc>
          <w:tcPr>
            <w:tcW w:w="90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B2B52B" w14:textId="77777777" w:rsidR="00EE27B8" w:rsidRPr="00EE27B8" w:rsidRDefault="00EE27B8" w:rsidP="00EE27B8">
            <w:pPr>
              <w:spacing w:line="276" w:lineRule="auto"/>
              <w:jc w:val="center"/>
              <w:rPr>
                <w:rFonts w:ascii="Lato" w:eastAsia="Calibri" w:hAnsi="Lato" w:cs="Arial"/>
                <w:color w:val="000000"/>
                <w:lang w:eastAsia="pl-PL"/>
              </w:rPr>
            </w:pPr>
            <w:r w:rsidRPr="00EE27B8">
              <w:rPr>
                <w:rFonts w:ascii="Lato" w:eastAsia="Calibri" w:hAnsi="Lato" w:cs="Arial"/>
                <w:b/>
                <w:bCs/>
                <w:color w:val="000000"/>
                <w:lang w:eastAsia="pl-PL"/>
              </w:rPr>
              <w:t>Jeśli „tak”:</w:t>
            </w:r>
          </w:p>
        </w:tc>
      </w:tr>
      <w:tr w:rsidR="00EE27B8" w:rsidRPr="00EE27B8" w14:paraId="12248C01" w14:textId="77777777" w:rsidTr="005037CB">
        <w:trPr>
          <w:trHeight w:val="740"/>
        </w:trPr>
        <w:tc>
          <w:tcPr>
            <w:tcW w:w="90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E1266" w14:textId="77777777" w:rsidR="00EE27B8" w:rsidRPr="00EE27B8" w:rsidRDefault="00EE27B8" w:rsidP="00EE27B8">
            <w:pPr>
              <w:spacing w:line="276" w:lineRule="auto"/>
              <w:rPr>
                <w:rFonts w:ascii="Lato" w:eastAsia="Calibri" w:hAnsi="Lato" w:cs="Arial"/>
                <w:color w:val="000000"/>
                <w:lang w:eastAsia="pl-PL"/>
              </w:rPr>
            </w:pPr>
            <w:r w:rsidRPr="00EE27B8">
              <w:rPr>
                <w:rFonts w:ascii="Lato" w:eastAsia="Calibri" w:hAnsi="Lato" w:cs="Arial"/>
                <w:color w:val="000000"/>
                <w:lang w:eastAsia="pl-PL"/>
              </w:rPr>
              <w:t xml:space="preserve">Wykonawca oświadcza, iż powyższy obowiązek podatkowy będzie dotyczył ............... </w:t>
            </w:r>
            <w:r w:rsidRPr="00EE27B8">
              <w:rPr>
                <w:rFonts w:ascii="Lato" w:eastAsia="Calibri" w:hAnsi="Lato" w:cs="Arial"/>
                <w:color w:val="000000"/>
                <w:vertAlign w:val="superscript"/>
                <w:lang w:eastAsia="pl-PL"/>
              </w:rPr>
              <w:t>2</w:t>
            </w:r>
            <w:r w:rsidRPr="00EE27B8">
              <w:rPr>
                <w:rFonts w:ascii="Lato" w:eastAsia="Calibri" w:hAnsi="Lato" w:cs="Arial"/>
                <w:color w:val="000000"/>
                <w:lang w:eastAsia="pl-PL"/>
              </w:rPr>
              <w:t xml:space="preserve"> objętych przedmiotem zamówienia, podlegających mechanizmowi odwróconego obciążenia VAT a ich wartość netto (bez kwoty podatku) będzie wynosiła........</w:t>
            </w:r>
            <w:r w:rsidRPr="00EE27B8">
              <w:rPr>
                <w:rFonts w:ascii="Lato" w:eastAsia="Calibri" w:hAnsi="Lato" w:cs="Arial"/>
                <w:color w:val="000000"/>
                <w:vertAlign w:val="superscript"/>
                <w:lang w:eastAsia="pl-PL"/>
              </w:rPr>
              <w:t xml:space="preserve">3 </w:t>
            </w:r>
            <w:r w:rsidRPr="00EE27B8">
              <w:rPr>
                <w:rFonts w:ascii="Lato" w:eastAsia="Calibri" w:hAnsi="Lato" w:cs="Arial"/>
                <w:color w:val="000000"/>
                <w:lang w:eastAsia="pl-PL"/>
              </w:rPr>
              <w:t>zł.</w:t>
            </w:r>
          </w:p>
        </w:tc>
      </w:tr>
    </w:tbl>
    <w:p w14:paraId="1F1BB7A4" w14:textId="77777777" w:rsidR="00EE27B8" w:rsidRPr="00EE27B8" w:rsidRDefault="00EE27B8" w:rsidP="00EE27B8">
      <w:pPr>
        <w:spacing w:line="276" w:lineRule="auto"/>
        <w:ind w:left="720"/>
        <w:jc w:val="both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i/>
          <w:iCs/>
          <w:color w:val="000000"/>
          <w:lang w:eastAsia="pl-PL"/>
        </w:rPr>
        <w:t xml:space="preserve">W przypadku braku wypełnionego oświadczenia Wykonawcy w zakresie powstania </w:t>
      </w:r>
      <w:r w:rsidRPr="00EE27B8">
        <w:rPr>
          <w:rFonts w:ascii="Lato" w:eastAsia="Calibri" w:hAnsi="Lato" w:cs="Arial"/>
          <w:i/>
          <w:iCs/>
          <w:color w:val="000000"/>
          <w:lang w:eastAsia="pl-PL"/>
        </w:rPr>
        <w:br/>
        <w:t>u Zamawiającego obowiązku podatkowego zgodnie z przepisami o podatku od towarów i usług Zamawiający uzna, że przedmiot zamówienia nie podlega mechanizmowi odwróconego obciążenia VAT.</w:t>
      </w:r>
    </w:p>
    <w:p w14:paraId="0560C7AD" w14:textId="77777777" w:rsidR="00EE27B8" w:rsidRPr="00EE27B8" w:rsidRDefault="00EE27B8" w:rsidP="00EE27B8">
      <w:pPr>
        <w:numPr>
          <w:ilvl w:val="0"/>
          <w:numId w:val="2"/>
        </w:numPr>
        <w:suppressAutoHyphens/>
        <w:spacing w:after="0" w:line="276" w:lineRule="auto"/>
        <w:ind w:left="993" w:hanging="142"/>
        <w:contextualSpacing/>
        <w:jc w:val="both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i/>
          <w:iCs/>
          <w:color w:val="000000"/>
          <w:lang w:eastAsia="pl-PL"/>
        </w:rPr>
        <w:t>niepotrzebne skreślić.</w:t>
      </w:r>
    </w:p>
    <w:p w14:paraId="6CD8FB0E" w14:textId="77777777" w:rsidR="00EE27B8" w:rsidRPr="00EE27B8" w:rsidRDefault="00EE27B8" w:rsidP="00EE27B8">
      <w:pPr>
        <w:numPr>
          <w:ilvl w:val="0"/>
          <w:numId w:val="2"/>
        </w:numPr>
        <w:suppressAutoHyphens/>
        <w:spacing w:after="0" w:line="276" w:lineRule="auto"/>
        <w:ind w:left="993" w:hanging="142"/>
        <w:contextualSpacing/>
        <w:jc w:val="both"/>
        <w:rPr>
          <w:rFonts w:ascii="Lato" w:eastAsia="Calibri" w:hAnsi="Lato" w:cs="Arial"/>
          <w:i/>
          <w:iCs/>
          <w:color w:val="000000"/>
          <w:lang w:eastAsia="pl-PL"/>
        </w:rPr>
      </w:pPr>
      <w:r w:rsidRPr="00EE27B8">
        <w:rPr>
          <w:rFonts w:ascii="Lato" w:eastAsia="Calibri" w:hAnsi="Lato" w:cs="Arial"/>
          <w:i/>
          <w:iCs/>
          <w:color w:val="000000"/>
          <w:lang w:eastAsia="pl-PL"/>
        </w:rPr>
        <w:t xml:space="preserve">wpisać nazwę/rodzaj towaru lub usługi, które będą prowadziły do powstania </w:t>
      </w:r>
      <w:r w:rsidRPr="00EE27B8">
        <w:rPr>
          <w:rFonts w:ascii="Lato" w:eastAsia="Calibri" w:hAnsi="Lato" w:cs="Arial"/>
          <w:i/>
          <w:iCs/>
          <w:color w:val="000000"/>
          <w:lang w:eastAsia="pl-PL"/>
        </w:rPr>
        <w:br/>
        <w:t>u zamawiającego obowiązku podatkowego zgodnie z przepisami o podatku od towarów</w:t>
      </w:r>
      <w:r w:rsidRPr="00EE27B8">
        <w:rPr>
          <w:rFonts w:ascii="Lato" w:eastAsia="Calibri" w:hAnsi="Lato" w:cs="Arial"/>
          <w:i/>
          <w:iCs/>
          <w:color w:val="000000"/>
          <w:lang w:eastAsia="pl-PL"/>
        </w:rPr>
        <w:br/>
        <w:t>i usług.</w:t>
      </w:r>
    </w:p>
    <w:p w14:paraId="5B2445AA" w14:textId="77777777" w:rsidR="00EE27B8" w:rsidRPr="00EE27B8" w:rsidRDefault="00EE27B8" w:rsidP="00EE27B8">
      <w:pPr>
        <w:numPr>
          <w:ilvl w:val="0"/>
          <w:numId w:val="2"/>
        </w:numPr>
        <w:suppressAutoHyphens/>
        <w:spacing w:after="0" w:line="276" w:lineRule="auto"/>
        <w:ind w:left="993" w:hanging="142"/>
        <w:contextualSpacing/>
        <w:jc w:val="both"/>
        <w:rPr>
          <w:rFonts w:ascii="Lato" w:eastAsia="Calibri" w:hAnsi="Lato" w:cs="Arial"/>
          <w:i/>
          <w:iCs/>
          <w:color w:val="000000"/>
          <w:lang w:eastAsia="pl-PL"/>
        </w:rPr>
      </w:pPr>
      <w:r w:rsidRPr="00EE27B8">
        <w:rPr>
          <w:rFonts w:ascii="Lato" w:eastAsia="Calibri" w:hAnsi="Lato" w:cs="Arial"/>
          <w:i/>
          <w:iCs/>
          <w:color w:val="000000"/>
          <w:lang w:eastAsia="pl-PL"/>
        </w:rPr>
        <w:t>wpisać wartość netto (bez kwoty podatku) towaru/towarów lub usługi/usług podlegających mechanizmowi odwróconego obciążenia VAT, wymienionych wcześniej.</w:t>
      </w:r>
    </w:p>
    <w:p w14:paraId="19917515" w14:textId="77777777" w:rsidR="00EE27B8" w:rsidRPr="00EE27B8" w:rsidRDefault="00EE27B8" w:rsidP="00EE27B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bCs/>
          <w:kern w:val="0"/>
          <w:lang w:eastAsia="pl-PL"/>
          <w14:ligatures w14:val="none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</w:t>
      </w:r>
    </w:p>
    <w:p w14:paraId="7C4576CC" w14:textId="77777777" w:rsidR="00EE27B8" w:rsidRPr="00EE27B8" w:rsidRDefault="00EE27B8" w:rsidP="00EE27B8">
      <w:pPr>
        <w:spacing w:before="100" w:after="100" w:line="276" w:lineRule="auto"/>
        <w:ind w:left="720"/>
        <w:jc w:val="center"/>
        <w:rPr>
          <w:rFonts w:ascii="Lato" w:eastAsia="Times New Roman" w:hAnsi="Lato" w:cs="Arial"/>
          <w:i/>
          <w:iCs/>
          <w:kern w:val="0"/>
          <w:lang w:eastAsia="pl-PL"/>
          <w14:ligatures w14:val="none"/>
        </w:rPr>
      </w:pPr>
      <w:r w:rsidRPr="00EE27B8">
        <w:rPr>
          <w:rFonts w:ascii="Lato" w:eastAsia="Times New Roman" w:hAnsi="Lato" w:cs="Arial"/>
          <w:bCs/>
          <w:i/>
          <w:iCs/>
          <w:kern w:val="0"/>
          <w:lang w:eastAsia="pl-PL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rozporządzenia Parlamentu Europejskiego</w:t>
      </w:r>
      <w:r w:rsidRPr="00EE27B8">
        <w:rPr>
          <w:rFonts w:ascii="Lato" w:eastAsia="Times New Roman" w:hAnsi="Lato" w:cs="Arial"/>
          <w:bCs/>
          <w:i/>
          <w:iCs/>
          <w:kern w:val="0"/>
          <w:lang w:eastAsia="pl-PL"/>
          <w14:ligatures w14:val="none"/>
        </w:rPr>
        <w:br/>
        <w:t xml:space="preserve"> i Rady (UE 2016/679, oświadczenia o powyższej treści wykonawca nie składa (należy usunąć treść powyższego oświadczenia np. poprzez jego wykreślenie).</w:t>
      </w:r>
    </w:p>
    <w:p w14:paraId="19F6034B" w14:textId="77777777" w:rsidR="00EE27B8" w:rsidRDefault="00EE27B8" w:rsidP="00EE27B8">
      <w:pPr>
        <w:tabs>
          <w:tab w:val="left" w:pos="450"/>
        </w:tabs>
        <w:spacing w:line="276" w:lineRule="auto"/>
        <w:ind w:left="283" w:hanging="283"/>
        <w:rPr>
          <w:rFonts w:ascii="Lato" w:eastAsia="Calibri" w:hAnsi="Lato" w:cs="Arial"/>
          <w:i/>
          <w:color w:val="000000"/>
          <w:lang w:eastAsia="pl-PL"/>
        </w:rPr>
      </w:pPr>
    </w:p>
    <w:p w14:paraId="0FEB7DF4" w14:textId="74B9E0E7" w:rsidR="00EE27B8" w:rsidRPr="00EE27B8" w:rsidRDefault="00EE27B8" w:rsidP="00EE27B8">
      <w:pPr>
        <w:tabs>
          <w:tab w:val="left" w:pos="450"/>
        </w:tabs>
        <w:spacing w:line="276" w:lineRule="auto"/>
        <w:ind w:left="283" w:hanging="283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i/>
          <w:color w:val="000000"/>
          <w:lang w:eastAsia="pl-PL"/>
        </w:rPr>
        <w:lastRenderedPageBreak/>
        <w:t>*</w:t>
      </w:r>
      <w:r w:rsidRPr="00EE27B8">
        <w:rPr>
          <w:rFonts w:ascii="Lato" w:eastAsia="Calibri" w:hAnsi="Lato" w:cs="Arial"/>
          <w:i/>
          <w:color w:val="000000"/>
          <w:lang w:eastAsia="pl-PL"/>
        </w:rPr>
        <w:tab/>
        <w:t>niepotrzebne skreślić</w:t>
      </w:r>
    </w:p>
    <w:p w14:paraId="584BA745" w14:textId="77777777" w:rsidR="00EE27B8" w:rsidRPr="00EE27B8" w:rsidRDefault="00EE27B8" w:rsidP="00EE27B8">
      <w:pPr>
        <w:tabs>
          <w:tab w:val="left" w:pos="450"/>
        </w:tabs>
        <w:spacing w:line="276" w:lineRule="auto"/>
        <w:ind w:left="283" w:hanging="283"/>
        <w:rPr>
          <w:rFonts w:ascii="Lato" w:eastAsia="Calibri" w:hAnsi="Lato" w:cs="Arial"/>
          <w:color w:val="000000"/>
          <w:lang w:eastAsia="pl-PL"/>
        </w:rPr>
      </w:pPr>
      <w:r w:rsidRPr="00EE27B8">
        <w:rPr>
          <w:rFonts w:ascii="Lato" w:eastAsia="Calibri" w:hAnsi="Lato" w:cs="Arial"/>
          <w:i/>
          <w:color w:val="000000"/>
          <w:lang w:eastAsia="pl-PL"/>
        </w:rPr>
        <w:t>**</w:t>
      </w:r>
      <w:r w:rsidRPr="00EE27B8">
        <w:rPr>
          <w:rFonts w:ascii="Lato" w:eastAsia="Calibri" w:hAnsi="Lato" w:cs="Arial"/>
          <w:i/>
          <w:color w:val="000000"/>
          <w:lang w:eastAsia="pl-PL"/>
        </w:rPr>
        <w:tab/>
        <w:t>wypełnić, jeśli dotyczy lub wpisać „</w:t>
      </w:r>
      <w:proofErr w:type="spellStart"/>
      <w:r w:rsidRPr="00EE27B8">
        <w:rPr>
          <w:rFonts w:ascii="Lato" w:eastAsia="Calibri" w:hAnsi="Lato" w:cs="Arial"/>
          <w:i/>
          <w:color w:val="000000"/>
          <w:lang w:eastAsia="pl-PL"/>
        </w:rPr>
        <w:t>nd</w:t>
      </w:r>
      <w:proofErr w:type="spellEnd"/>
      <w:r w:rsidRPr="00EE27B8">
        <w:rPr>
          <w:rFonts w:ascii="Lato" w:eastAsia="Calibri" w:hAnsi="Lato" w:cs="Arial"/>
          <w:i/>
          <w:color w:val="000000"/>
          <w:lang w:eastAsia="pl-PL"/>
        </w:rPr>
        <w:t>”</w:t>
      </w:r>
    </w:p>
    <w:p w14:paraId="4C07A442" w14:textId="77777777" w:rsidR="00922FF9" w:rsidRDefault="00922FF9"/>
    <w:sectPr w:rsidR="00922F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1141" w14:textId="77777777" w:rsidR="008A05C0" w:rsidRDefault="008A05C0" w:rsidP="00EE27B8">
      <w:pPr>
        <w:spacing w:after="0" w:line="240" w:lineRule="auto"/>
      </w:pPr>
      <w:r>
        <w:separator/>
      </w:r>
    </w:p>
  </w:endnote>
  <w:endnote w:type="continuationSeparator" w:id="0">
    <w:p w14:paraId="4104DAF0" w14:textId="77777777" w:rsidR="008A05C0" w:rsidRDefault="008A05C0" w:rsidP="00EE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7CA8" w14:textId="77777777" w:rsidR="008A05C0" w:rsidRDefault="008A05C0" w:rsidP="00EE27B8">
      <w:pPr>
        <w:spacing w:after="0" w:line="240" w:lineRule="auto"/>
      </w:pPr>
      <w:r>
        <w:separator/>
      </w:r>
    </w:p>
  </w:footnote>
  <w:footnote w:type="continuationSeparator" w:id="0">
    <w:p w14:paraId="77CA72C4" w14:textId="77777777" w:rsidR="008A05C0" w:rsidRDefault="008A05C0" w:rsidP="00EE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EC63" w14:textId="1AA31E7E" w:rsidR="00EE27B8" w:rsidRDefault="00EE27B8">
    <w:pPr>
      <w:pStyle w:val="Nagwek"/>
    </w:pPr>
    <w:r w:rsidRPr="00A64C00">
      <w:rPr>
        <w:rFonts w:ascii="Lato" w:eastAsia="Aptos" w:hAnsi="Lato" w:cs="Times New Roman"/>
        <w:noProof/>
        <w:sz w:val="20"/>
      </w:rPr>
      <w:drawing>
        <wp:inline distT="0" distB="0" distL="0" distR="0" wp14:anchorId="7ED583CA" wp14:editId="602DC92D">
          <wp:extent cx="5039360" cy="644525"/>
          <wp:effectExtent l="0" t="0" r="0" b="0"/>
          <wp:docPr id="691927789" name="Obraz 2" descr="Obraz zawierający zrzut ekranu, tekst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27789" name="Obraz 2" descr="Obraz zawierający zrzut ekranu, tekst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1C5B"/>
    <w:multiLevelType w:val="multilevel"/>
    <w:tmpl w:val="7894201E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ascii="Lato" w:hAnsi="Lato"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6D3601A5"/>
    <w:multiLevelType w:val="hybridMultilevel"/>
    <w:tmpl w:val="60762BE6"/>
    <w:lvl w:ilvl="0" w:tplc="9AFA110C">
      <w:start w:val="1"/>
      <w:numFmt w:val="decimal"/>
      <w:lvlText w:val="%1)"/>
      <w:lvlJc w:val="right"/>
      <w:pPr>
        <w:ind w:left="1440" w:hanging="360"/>
      </w:pPr>
      <w:rPr>
        <w:rFonts w:ascii="Lato" w:eastAsia="Times New Roman" w:hAnsi="Lato" w:cs="Times New Roman"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9164360">
    <w:abstractNumId w:val="0"/>
  </w:num>
  <w:num w:numId="2" w16cid:durableId="63756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B8"/>
    <w:rsid w:val="003149EC"/>
    <w:rsid w:val="00890856"/>
    <w:rsid w:val="008A05C0"/>
    <w:rsid w:val="00922FF9"/>
    <w:rsid w:val="00AE10FA"/>
    <w:rsid w:val="00B13AD2"/>
    <w:rsid w:val="00E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9FF7"/>
  <w15:chartTrackingRefBased/>
  <w15:docId w15:val="{C18C23C4-A226-47E2-817F-6FBFA56D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7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7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7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7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7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7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7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7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7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7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7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7B8"/>
  </w:style>
  <w:style w:type="paragraph" w:styleId="Stopka">
    <w:name w:val="footer"/>
    <w:basedOn w:val="Normalny"/>
    <w:link w:val="StopkaZnak"/>
    <w:uiPriority w:val="99"/>
    <w:unhideWhenUsed/>
    <w:rsid w:val="00EE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EA62E3BE8514390A820DE78F87317" ma:contentTypeVersion="15" ma:contentTypeDescription="Create a new document." ma:contentTypeScope="" ma:versionID="083b26004971a0e206e916b4819b1dc8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4f11276985386d0a7c7f2b54a13cb16e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1b893-d4c2-467f-8ed8-282dcaebb53e" xsi:nil="true"/>
    <lcf76f155ced4ddcb4097134ff3c332f xmlns="f3fd4b1d-325a-4756-8cfb-08b8534815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F968D-6B56-481E-84C6-A48A45285DB5}"/>
</file>

<file path=customXml/itemProps2.xml><?xml version="1.0" encoding="utf-8"?>
<ds:datastoreItem xmlns:ds="http://schemas.openxmlformats.org/officeDocument/2006/customXml" ds:itemID="{5D4E8FAB-EF78-4F23-857C-7985BC7B8C7F}"/>
</file>

<file path=customXml/itemProps3.xml><?xml version="1.0" encoding="utf-8"?>
<ds:datastoreItem xmlns:ds="http://schemas.openxmlformats.org/officeDocument/2006/customXml" ds:itemID="{7E4486C7-3D23-4499-968A-3C4C60C37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Skibińska</dc:creator>
  <cp:keywords/>
  <dc:description/>
  <cp:lastModifiedBy>Kinga Skibińska</cp:lastModifiedBy>
  <cp:revision>2</cp:revision>
  <dcterms:created xsi:type="dcterms:W3CDTF">2025-11-14T09:46:00Z</dcterms:created>
  <dcterms:modified xsi:type="dcterms:W3CDTF">2025-11-14T09:54:00Z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0x0101002C3EA62E3BE8514390A820DE78F87317</vt:lpwstr>
  </property>
</Properties>
</file>