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238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C478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02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70926" w:rsidRDefault="00870926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70926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DOOŚ-WDŚZIL.420.32.2021.AW.ZS.9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70926" w:rsidRPr="00870926" w:rsidRDefault="00870926" w:rsidP="0087092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7092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(Dz.U. z 2021 r. poz. 735, ze zm.), dalej Kpa, w związku z art. 74 ust. 3 ustawy z dnia 3 października 2008 r. o udostępnianiu informacji o środowisku i jego ochronie, udziale społeczeństwa w ochronie środowiska oraz o ocenach oddziaływania na środowisko (Dz.U. z 2022 r. poz. 1029), dalej ustawa </w:t>
      </w:r>
      <w:proofErr w:type="spellStart"/>
      <w:r w:rsidRPr="00870926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870926">
        <w:rPr>
          <w:rFonts w:asciiTheme="minorHAnsi" w:hAnsiTheme="minorHAnsi" w:cstheme="minorHAnsi"/>
          <w:bCs/>
          <w:color w:val="000000"/>
          <w:sz w:val="24"/>
          <w:szCs w:val="24"/>
        </w:rPr>
        <w:t>, zawiadamiam strony postępowania, że Generalny Dyrektor Ochrony Środowiska decyzją z dnia 26 maja 2022 r.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, znak: DOOŚ-WDŚZIL.420.32.2021</w:t>
      </w:r>
      <w:r w:rsidRPr="00870926">
        <w:rPr>
          <w:rFonts w:asciiTheme="minorHAnsi" w:hAnsiTheme="minorHAnsi" w:cstheme="minorHAnsi"/>
          <w:bCs/>
          <w:color w:val="000000"/>
          <w:sz w:val="24"/>
          <w:szCs w:val="24"/>
        </w:rPr>
        <w:t>.AW.ZS.9, utrzymał w mocy decyzję Regionalnego Dyrektora Ochrony Środowiska w Warszawie, dalej RDOŚ w Warszawie, z dnia</w:t>
      </w:r>
      <w:r w:rsidR="00D924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16 sierpnia 2021 r., znak: WOOŚ</w:t>
      </w:r>
      <w:r w:rsidRPr="00870926">
        <w:rPr>
          <w:rFonts w:asciiTheme="minorHAnsi" w:hAnsiTheme="minorHAnsi" w:cstheme="minorHAnsi"/>
          <w:bCs/>
          <w:color w:val="000000"/>
          <w:sz w:val="24"/>
          <w:szCs w:val="24"/>
        </w:rPr>
        <w:t>-II.420.23.2021.MP.5, którą RDOŚ w Warszawie odmówił uchylenia decyzji własnej z dnia 26 lipca 2019 r., znak: WOOŚ-II.420.380.2018.TR.13, o środowiskowych uwarunkowaniach dla przedsięwzięcia polegającego na rozbudowie drogi wojewódzkiej nr 631 w zakresie budowy obiektu mostowego w ciągu ulic Marsa — Żołnierska wraz z</w:t>
      </w:r>
      <w:r w:rsidR="00D924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zab</w:t>
      </w:r>
      <w:r w:rsidRPr="00870926">
        <w:rPr>
          <w:rFonts w:asciiTheme="minorHAnsi" w:hAnsiTheme="minorHAnsi" w:cstheme="minorHAnsi"/>
          <w:bCs/>
          <w:color w:val="000000"/>
          <w:sz w:val="24"/>
          <w:szCs w:val="24"/>
        </w:rPr>
        <w:t>udową istniejącego układu drogowego oraz sieci uzbrojenia terenu.</w:t>
      </w:r>
    </w:p>
    <w:p w:rsidR="00870926" w:rsidRPr="00870926" w:rsidRDefault="00870926" w:rsidP="0087092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70926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870926" w:rsidRPr="00870926" w:rsidRDefault="00870926" w:rsidP="0087092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70926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 Generalnej Dyrekcji Ochrony Środowiska, Regionalnej Dyrekcji Ochrony Środowiska w Warszawie, Urzędzie Dzielnicy Rembertów oraz Urzędzie Dzielnicy Wawer lub w sposób wskazany w art. 49b § 1 Kpa.</w:t>
      </w:r>
    </w:p>
    <w:p w:rsidR="00E069FB" w:rsidRDefault="00870926" w:rsidP="0087092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70926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:rsidR="00B35A7F" w:rsidRDefault="00E464BA" w:rsidP="005B108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D903B7" w:rsidRDefault="00D903B7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544C94" w:rsidRPr="00544C94" w:rsidRDefault="00544C94" w:rsidP="00544C9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4C94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44C94" w:rsidRDefault="00544C94" w:rsidP="00544C9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4C94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</w:t>
      </w:r>
      <w:r>
        <w:rPr>
          <w:rFonts w:asciiTheme="minorHAnsi" w:hAnsiTheme="minorHAnsi" w:cstheme="minorHAnsi"/>
          <w:bCs/>
        </w:rPr>
        <w:t>określonych we wniosku, chyba że</w:t>
      </w:r>
      <w:r w:rsidRPr="00544C94">
        <w:rPr>
          <w:rFonts w:asciiTheme="minorHAnsi" w:hAnsiTheme="minorHAnsi" w:cstheme="minorHAnsi"/>
          <w:bCs/>
        </w:rPr>
        <w:t xml:space="preserve"> środki technicz</w:t>
      </w:r>
      <w:r>
        <w:rPr>
          <w:rFonts w:asciiTheme="minorHAnsi" w:hAnsiTheme="minorHAnsi" w:cstheme="minorHAnsi"/>
          <w:bCs/>
        </w:rPr>
        <w:t>ne, którymi dysponuje organ, nie</w:t>
      </w:r>
      <w:bookmarkStart w:id="0" w:name="_GoBack"/>
      <w:bookmarkEnd w:id="0"/>
      <w:r w:rsidRPr="00544C94">
        <w:rPr>
          <w:rFonts w:asciiTheme="minorHAnsi" w:hAnsiTheme="minorHAnsi" w:cstheme="minorHAnsi"/>
          <w:bCs/>
        </w:rPr>
        <w:t xml:space="preserve"> umożliwiają udostępnienia w taki sposób lub takiej formie</w:t>
      </w:r>
    </w:p>
    <w:p w:rsidR="00E069FB" w:rsidRPr="00E069FB" w:rsidRDefault="00E069FB" w:rsidP="00544C9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069FB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E069FB">
        <w:rPr>
          <w:rFonts w:asciiTheme="minorHAnsi" w:hAnsiTheme="minorHAnsi" w:cstheme="minorHAnsi"/>
          <w:bCs/>
        </w:rPr>
        <w:t>ooś</w:t>
      </w:r>
      <w:proofErr w:type="spellEnd"/>
      <w:r w:rsidRPr="00E069FB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6C3E9C" w:rsidRPr="00B35A7F" w:rsidRDefault="006C3E9C" w:rsidP="0012178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E6" w:rsidRDefault="003927E6">
      <w:pPr>
        <w:spacing w:after="0" w:line="240" w:lineRule="auto"/>
      </w:pPr>
      <w:r>
        <w:separator/>
      </w:r>
    </w:p>
  </w:endnote>
  <w:endnote w:type="continuationSeparator" w:id="0">
    <w:p w:rsidR="003927E6" w:rsidRDefault="0039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44C9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927E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E6" w:rsidRDefault="003927E6">
      <w:pPr>
        <w:spacing w:after="0" w:line="240" w:lineRule="auto"/>
      </w:pPr>
      <w:r>
        <w:separator/>
      </w:r>
    </w:p>
  </w:footnote>
  <w:footnote w:type="continuationSeparator" w:id="0">
    <w:p w:rsidR="003927E6" w:rsidRDefault="0039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3927E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927E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927E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46725"/>
    <w:rsid w:val="000823E4"/>
    <w:rsid w:val="00095A51"/>
    <w:rsid w:val="000C0C2A"/>
    <w:rsid w:val="0012178A"/>
    <w:rsid w:val="00155027"/>
    <w:rsid w:val="00163D70"/>
    <w:rsid w:val="00183492"/>
    <w:rsid w:val="00192994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927E6"/>
    <w:rsid w:val="003A30B2"/>
    <w:rsid w:val="003A4832"/>
    <w:rsid w:val="003C4787"/>
    <w:rsid w:val="004167D0"/>
    <w:rsid w:val="00417CF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B108B"/>
    <w:rsid w:val="005C69A8"/>
    <w:rsid w:val="00617ABD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77218E"/>
    <w:rsid w:val="00811970"/>
    <w:rsid w:val="0084152D"/>
    <w:rsid w:val="0085442F"/>
    <w:rsid w:val="00870926"/>
    <w:rsid w:val="0088743C"/>
    <w:rsid w:val="008A5AC5"/>
    <w:rsid w:val="00967047"/>
    <w:rsid w:val="00972452"/>
    <w:rsid w:val="009B576A"/>
    <w:rsid w:val="009D15B8"/>
    <w:rsid w:val="009D26BB"/>
    <w:rsid w:val="009F56F0"/>
    <w:rsid w:val="00A05DC4"/>
    <w:rsid w:val="00A40900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14628"/>
    <w:rsid w:val="00C60237"/>
    <w:rsid w:val="00C777AE"/>
    <w:rsid w:val="00C93099"/>
    <w:rsid w:val="00CA0A2B"/>
    <w:rsid w:val="00CF3313"/>
    <w:rsid w:val="00D231CE"/>
    <w:rsid w:val="00D41228"/>
    <w:rsid w:val="00D60B77"/>
    <w:rsid w:val="00D834C7"/>
    <w:rsid w:val="00D875D2"/>
    <w:rsid w:val="00D903B7"/>
    <w:rsid w:val="00D92466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9595-215E-4543-BFD6-85141850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14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2023-07-11T07:06:00Z</dcterms:created>
  <dcterms:modified xsi:type="dcterms:W3CDTF">2023-07-11T07:20:00Z</dcterms:modified>
</cp:coreProperties>
</file>