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20CB" w14:textId="77777777" w:rsidR="00ED2D04" w:rsidRDefault="00F00DEF">
      <w:pPr>
        <w:pStyle w:val="LO-normal"/>
        <w:shd w:val="clear" w:color="auto" w:fill="F4F4F4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PRZETWARZANIE DANYCH OSOBOWYCH/WOJEWODA/</w:t>
      </w:r>
    </w:p>
    <w:p w14:paraId="382FF565" w14:textId="3863C020" w:rsidR="00ED2D04" w:rsidRPr="000140B4" w:rsidRDefault="00F00DEF" w:rsidP="000140B4">
      <w:pPr>
        <w:pStyle w:val="LO-normal"/>
        <w:shd w:val="clear" w:color="auto" w:fill="FFFFFF"/>
        <w:spacing w:before="240" w:after="300" w:line="240" w:lineRule="auto"/>
        <w:jc w:val="both"/>
        <w:rPr>
          <w:rFonts w:ascii="Times New Roman" w:eastAsia="Calibri" w:hAnsi="Times New Roman" w:cs="Times New Roman"/>
          <w:b/>
          <w:color w:val="131518"/>
          <w:highlight w:val="white"/>
        </w:rPr>
      </w:pPr>
      <w:r w:rsidRPr="000140B4">
        <w:rPr>
          <w:rFonts w:ascii="Times New Roman" w:eastAsia="Calibri" w:hAnsi="Times New Roman" w:cs="Times New Roman"/>
          <w:b/>
          <w:color w:val="131518"/>
          <w:highlight w:val="white"/>
        </w:rPr>
        <w:t>Informacja dotycząca przetwarzania danych osobowych</w:t>
      </w:r>
    </w:p>
    <w:p w14:paraId="22E601E1" w14:textId="2ACD6316" w:rsidR="00ED2D04" w:rsidRPr="000140B4" w:rsidRDefault="00F00DEF" w:rsidP="000140B4">
      <w:pPr>
        <w:pStyle w:val="LO-normal"/>
        <w:shd w:val="clear" w:color="auto" w:fill="FFFFFF"/>
        <w:spacing w:after="160" w:line="240" w:lineRule="auto"/>
        <w:jc w:val="both"/>
        <w:rPr>
          <w:rFonts w:ascii="Times New Roman" w:eastAsia="Calibri" w:hAnsi="Times New Roman" w:cs="Times New Roman"/>
          <w:color w:val="131518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Zgodnie z art. 13 ust. 1 i 2 rozporządzenia Parlamentu Europejskiego i Rady (UE) 2016/679 </w:t>
      </w:r>
      <w:r w:rsidR="000140B4">
        <w:rPr>
          <w:rFonts w:ascii="Times New Roman" w:eastAsia="Calibri" w:hAnsi="Times New Roman" w:cs="Times New Roman"/>
          <w:color w:val="131518"/>
          <w:highlight w:val="white"/>
        </w:rPr>
        <w:br/>
      </w:r>
      <w:r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z 27.04.2016 r. w sprawie ochrony osób fizycznych w związku z przetwarzaniem danych osobowych </w:t>
      </w:r>
      <w:r w:rsidR="000140B4">
        <w:rPr>
          <w:rFonts w:ascii="Times New Roman" w:eastAsia="Calibri" w:hAnsi="Times New Roman" w:cs="Times New Roman"/>
          <w:color w:val="131518"/>
          <w:highlight w:val="white"/>
        </w:rPr>
        <w:br/>
      </w:r>
      <w:r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i w sprawie swobodnego przepływu takich danych oraz uchylenia dyrektywy 95/46/WE (ogólne rozporządzenie o ochronie danych) (Dz. Urz. UE L 2016. 119, s. 1) – dalej RODO − informujemy, że: </w:t>
      </w:r>
    </w:p>
    <w:p w14:paraId="6CE2D493" w14:textId="77777777" w:rsidR="00ED2D04" w:rsidRPr="000140B4" w:rsidRDefault="00F00DEF" w:rsidP="000140B4">
      <w:pPr>
        <w:pStyle w:val="LO-normal"/>
        <w:numPr>
          <w:ilvl w:val="0"/>
          <w:numId w:val="1"/>
        </w:numPr>
        <w:shd w:val="clear" w:color="auto" w:fill="FFFFFF"/>
        <w:spacing w:line="240" w:lineRule="auto"/>
        <w:ind w:left="425"/>
        <w:jc w:val="both"/>
        <w:rPr>
          <w:rFonts w:ascii="Times New Roman" w:eastAsia="Calibri" w:hAnsi="Times New Roman" w:cs="Times New Roman"/>
          <w:b/>
          <w:color w:val="131518"/>
          <w:highlight w:val="white"/>
        </w:rPr>
      </w:pPr>
      <w:r w:rsidRPr="000140B4">
        <w:rPr>
          <w:rFonts w:ascii="Times New Roman" w:eastAsia="Calibri" w:hAnsi="Times New Roman" w:cs="Times New Roman"/>
          <w:b/>
          <w:color w:val="131518"/>
          <w:highlight w:val="white"/>
        </w:rPr>
        <w:t>Administrator danych osobowych</w:t>
      </w:r>
    </w:p>
    <w:p w14:paraId="55020250" w14:textId="146D409B" w:rsidR="00ED2D04" w:rsidRPr="000140B4" w:rsidRDefault="00F00DEF" w:rsidP="000140B4">
      <w:pPr>
        <w:pStyle w:val="LO-normal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>Administratorem danych osobowych jest Wojewoda</w:t>
      </w:r>
      <w:r w:rsidR="00085EEB"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 Dolnośląski</w:t>
      </w:r>
      <w:r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 z siedzibą w</w:t>
      </w:r>
      <w:r w:rsidR="00085EEB" w:rsidRPr="000140B4">
        <w:rPr>
          <w:rFonts w:ascii="Times New Roman" w:eastAsia="Calibri" w:hAnsi="Times New Roman" w:cs="Times New Roman"/>
          <w:color w:val="131518"/>
          <w:highlight w:val="white"/>
        </w:rPr>
        <w:t>e Wrocławiu</w:t>
      </w:r>
      <w:r w:rsidR="005506FA">
        <w:rPr>
          <w:rFonts w:ascii="Times New Roman" w:eastAsia="Calibri" w:hAnsi="Times New Roman" w:cs="Times New Roman"/>
          <w:color w:val="131518"/>
          <w:highlight w:val="white"/>
        </w:rPr>
        <w:t xml:space="preserve"> przy Powstańców Warszawy 1</w:t>
      </w:r>
      <w:r w:rsidR="00085EEB" w:rsidRPr="000140B4">
        <w:rPr>
          <w:rFonts w:ascii="Times New Roman" w:eastAsia="Calibri" w:hAnsi="Times New Roman" w:cs="Times New Roman"/>
          <w:color w:val="131518"/>
          <w:highlight w:val="white"/>
        </w:rPr>
        <w:t>,</w:t>
      </w:r>
    </w:p>
    <w:p w14:paraId="491F9B17" w14:textId="51D01352" w:rsidR="00ED2D04" w:rsidRPr="000140B4" w:rsidRDefault="00F00DEF" w:rsidP="000140B4">
      <w:pPr>
        <w:pStyle w:val="LO-normal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W przypadku jakichkolwiek wątpliwości, czy pytań w zakresie przetwarzania danych osobowych </w:t>
      </w:r>
      <w:r w:rsidR="00AE40F6">
        <w:rPr>
          <w:rFonts w:ascii="Times New Roman" w:eastAsia="Calibri" w:hAnsi="Times New Roman" w:cs="Times New Roman"/>
          <w:color w:val="131518"/>
          <w:highlight w:val="white"/>
        </w:rPr>
        <w:t xml:space="preserve"> </w:t>
      </w:r>
      <w:r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w </w:t>
      </w:r>
      <w:r w:rsidR="00085EEB" w:rsidRPr="000140B4">
        <w:rPr>
          <w:rFonts w:ascii="Times New Roman" w:eastAsia="Calibri" w:hAnsi="Times New Roman" w:cs="Times New Roman"/>
          <w:color w:val="131518"/>
          <w:highlight w:val="white"/>
        </w:rPr>
        <w:t>Dolnośląskim</w:t>
      </w:r>
      <w:r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 Urzędzie Wojewódzkim w</w:t>
      </w:r>
      <w:r w:rsidR="00085EEB"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e Wrocławiu </w:t>
      </w:r>
      <w:r w:rsidRPr="000140B4">
        <w:rPr>
          <w:rFonts w:ascii="Times New Roman" w:eastAsia="Calibri" w:hAnsi="Times New Roman" w:cs="Times New Roman"/>
          <w:color w:val="131518"/>
          <w:highlight w:val="white"/>
        </w:rPr>
        <w:t>można kontaktować się z Inspektorem Ochrony Danych:</w:t>
      </w:r>
    </w:p>
    <w:p w14:paraId="5C8DAE00" w14:textId="1B1B8605" w:rsidR="00ED2D04" w:rsidRPr="000140B4" w:rsidRDefault="00F00DEF" w:rsidP="000140B4">
      <w:pPr>
        <w:pStyle w:val="LO-normal"/>
        <w:numPr>
          <w:ilvl w:val="0"/>
          <w:numId w:val="11"/>
        </w:numPr>
        <w:spacing w:line="240" w:lineRule="auto"/>
        <w:ind w:left="1180"/>
        <w:jc w:val="both"/>
        <w:rPr>
          <w:rFonts w:ascii="Times New Roman" w:eastAsia="Calibri" w:hAnsi="Times New Roman" w:cs="Times New Roman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listownie: </w:t>
      </w:r>
      <w:r w:rsidR="000140B4">
        <w:rPr>
          <w:rFonts w:ascii="Times New Roman" w:eastAsia="Calibri" w:hAnsi="Times New Roman" w:cs="Times New Roman"/>
          <w:color w:val="131518"/>
          <w:highlight w:val="white"/>
        </w:rPr>
        <w:t>Pl. Powstańców Warszawy 1, 50-</w:t>
      </w:r>
      <w:r w:rsidR="00F172B8">
        <w:rPr>
          <w:rFonts w:ascii="Times New Roman" w:eastAsia="Calibri" w:hAnsi="Times New Roman" w:cs="Times New Roman"/>
          <w:color w:val="131518"/>
          <w:highlight w:val="white"/>
        </w:rPr>
        <w:t>153</w:t>
      </w:r>
      <w:r w:rsidR="000140B4">
        <w:rPr>
          <w:rFonts w:ascii="Times New Roman" w:eastAsia="Calibri" w:hAnsi="Times New Roman" w:cs="Times New Roman"/>
          <w:color w:val="131518"/>
          <w:highlight w:val="white"/>
        </w:rPr>
        <w:t xml:space="preserve"> Wrocław</w:t>
      </w:r>
    </w:p>
    <w:p w14:paraId="42591E60" w14:textId="487D69B4" w:rsidR="00ED2D04" w:rsidRPr="0012619D" w:rsidRDefault="00F00DEF" w:rsidP="000140B4">
      <w:pPr>
        <w:pStyle w:val="LO-normal"/>
        <w:numPr>
          <w:ilvl w:val="0"/>
          <w:numId w:val="11"/>
        </w:numPr>
        <w:spacing w:line="240" w:lineRule="auto"/>
        <w:ind w:left="1180"/>
        <w:jc w:val="both"/>
        <w:rPr>
          <w:rFonts w:ascii="Times New Roman" w:eastAsia="Calibri" w:hAnsi="Times New Roman" w:cs="Times New Roman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elektronicznie: </w:t>
      </w:r>
      <w:r w:rsidR="00C21ECF">
        <w:rPr>
          <w:rFonts w:ascii="Times New Roman" w:eastAsia="Calibri" w:hAnsi="Times New Roman" w:cs="Times New Roman"/>
          <w:color w:val="131518"/>
          <w:highlight w:val="white"/>
        </w:rPr>
        <w:t>iod@duw.pl</w:t>
      </w:r>
      <w:r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 lub za pośrednictwem Elektronicznej Skrzynki Podawczej Urzędu: </w:t>
      </w:r>
      <w:r w:rsidR="007252D4" w:rsidRPr="007252D4">
        <w:rPr>
          <w:rFonts w:ascii="Times New Roman" w:hAnsi="Times New Roman" w:cs="Times New Roman"/>
        </w:rPr>
        <w:t xml:space="preserve">adres skrytki </w:t>
      </w:r>
      <w:proofErr w:type="spellStart"/>
      <w:r w:rsidR="007252D4" w:rsidRPr="007252D4">
        <w:rPr>
          <w:rFonts w:ascii="Times New Roman" w:hAnsi="Times New Roman" w:cs="Times New Roman"/>
        </w:rPr>
        <w:t>ePuap</w:t>
      </w:r>
      <w:proofErr w:type="spellEnd"/>
      <w:r w:rsidR="007252D4" w:rsidRPr="007252D4">
        <w:rPr>
          <w:rFonts w:ascii="Times New Roman" w:hAnsi="Times New Roman" w:cs="Times New Roman"/>
        </w:rPr>
        <w:t>:  /req49xn18v/skrytka</w:t>
      </w:r>
      <w:r w:rsidR="00F172B8">
        <w:rPr>
          <w:rFonts w:ascii="Times New Roman" w:hAnsi="Times New Roman" w:cs="Times New Roman"/>
        </w:rPr>
        <w:t xml:space="preserve"> lub </w:t>
      </w:r>
      <w:r w:rsidR="00F172B8">
        <w:rPr>
          <w:rStyle w:val="Pogrubienie"/>
          <w:rFonts w:ascii="Times New Roman" w:hAnsi="Times New Roman" w:cs="Times New Roman"/>
          <w:b w:val="0"/>
          <w:bCs w:val="0"/>
        </w:rPr>
        <w:t>a</w:t>
      </w:r>
      <w:r w:rsidR="00F172B8" w:rsidRPr="00F172B8">
        <w:rPr>
          <w:rStyle w:val="Pogrubienie"/>
          <w:rFonts w:ascii="Times New Roman" w:hAnsi="Times New Roman" w:cs="Times New Roman"/>
          <w:b w:val="0"/>
          <w:bCs w:val="0"/>
        </w:rPr>
        <w:t xml:space="preserve">dres do e-doręczeń: </w:t>
      </w:r>
      <w:r w:rsidR="00F172B8">
        <w:rPr>
          <w:rStyle w:val="Pogrubienie"/>
          <w:rFonts w:ascii="Times New Roman" w:hAnsi="Times New Roman" w:cs="Times New Roman"/>
          <w:b w:val="0"/>
          <w:bCs w:val="0"/>
        </w:rPr>
        <w:br/>
      </w:r>
      <w:r w:rsidR="00F172B8" w:rsidRPr="00F172B8">
        <w:rPr>
          <w:rStyle w:val="Pogrubienie"/>
          <w:rFonts w:ascii="Times New Roman" w:hAnsi="Times New Roman" w:cs="Times New Roman"/>
          <w:b w:val="0"/>
          <w:bCs w:val="0"/>
        </w:rPr>
        <w:t>AE:PL-78997-57613-GSFSI-15</w:t>
      </w:r>
    </w:p>
    <w:p w14:paraId="4346E1FC" w14:textId="77777777" w:rsidR="0012619D" w:rsidRPr="000140B4" w:rsidRDefault="0012619D" w:rsidP="0012619D">
      <w:pPr>
        <w:pStyle w:val="LO-normal"/>
        <w:spacing w:line="240" w:lineRule="auto"/>
        <w:ind w:left="1180"/>
        <w:jc w:val="both"/>
        <w:rPr>
          <w:rFonts w:ascii="Times New Roman" w:eastAsia="Calibri" w:hAnsi="Times New Roman" w:cs="Times New Roman"/>
          <w:highlight w:val="white"/>
        </w:rPr>
      </w:pPr>
    </w:p>
    <w:p w14:paraId="6FEF23AF" w14:textId="77777777" w:rsidR="00ED2D04" w:rsidRPr="000140B4" w:rsidRDefault="00F00DEF" w:rsidP="000140B4">
      <w:pPr>
        <w:pStyle w:val="LO-normal"/>
        <w:spacing w:line="240" w:lineRule="auto"/>
        <w:jc w:val="both"/>
        <w:rPr>
          <w:rFonts w:ascii="Times New Roman" w:eastAsia="Calibri" w:hAnsi="Times New Roman" w:cs="Times New Roman"/>
          <w:b/>
          <w:color w:val="131518"/>
          <w:highlight w:val="white"/>
        </w:rPr>
      </w:pPr>
      <w:r w:rsidRPr="000140B4">
        <w:rPr>
          <w:rFonts w:ascii="Times New Roman" w:eastAsia="Calibri" w:hAnsi="Times New Roman" w:cs="Times New Roman"/>
          <w:b/>
          <w:color w:val="131518"/>
          <w:highlight w:val="white"/>
        </w:rPr>
        <w:t>II. Cel i podstawa przetwarzania danych osobowych</w:t>
      </w:r>
    </w:p>
    <w:p w14:paraId="4438F679" w14:textId="37056EB5" w:rsidR="00ED2D04" w:rsidRPr="000140B4" w:rsidRDefault="00F00DEF" w:rsidP="000140B4">
      <w:pPr>
        <w:pStyle w:val="LO-normal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color w:val="131518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>Jako administrator będziemy przetwarzać Pana/Pani dane: w celu przyznania/u</w:t>
      </w:r>
      <w:r w:rsidRPr="000140B4">
        <w:rPr>
          <w:rFonts w:ascii="Times New Roman" w:eastAsia="Calibri" w:hAnsi="Times New Roman" w:cs="Times New Roman"/>
          <w:color w:val="131518"/>
        </w:rPr>
        <w:t xml:space="preserve">traty statusu przedsiębiorstwa społecznego </w:t>
      </w:r>
      <w:r w:rsidR="00E520C2" w:rsidRPr="000140B4">
        <w:rPr>
          <w:rFonts w:ascii="Times New Roman" w:eastAsia="Calibri" w:hAnsi="Times New Roman" w:cs="Times New Roman"/>
          <w:color w:val="131518"/>
        </w:rPr>
        <w:t xml:space="preserve">oraz przeprowadzenia kontroli w tym przedsiębiorstwie </w:t>
      </w:r>
      <w:r w:rsidRPr="000140B4">
        <w:rPr>
          <w:rFonts w:ascii="Times New Roman" w:eastAsia="Calibri" w:hAnsi="Times New Roman" w:cs="Times New Roman"/>
          <w:color w:val="131518"/>
        </w:rPr>
        <w:t>na podstawie obowiązku z art. 61 ust.. 1 ustawy z dnia 5 sierpnia 2022 r.  o ekonomii społecznej (podstawa z art. 6 ust. 1 lit. c RODO);</w:t>
      </w:r>
    </w:p>
    <w:p w14:paraId="58544A36" w14:textId="77777777" w:rsidR="00ED2D04" w:rsidRPr="009A2518" w:rsidRDefault="00F00DEF" w:rsidP="000140B4">
      <w:pPr>
        <w:pStyle w:val="LO-normal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color w:val="131518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Pana/Pani dane osobowe są przetwarzane </w:t>
      </w:r>
      <w:r w:rsidRPr="000140B4">
        <w:rPr>
          <w:rFonts w:ascii="Times New Roman" w:hAnsi="Times New Roman" w:cs="Times New Roman"/>
          <w:color w:val="131518"/>
          <w:highlight w:val="white"/>
        </w:rPr>
        <w:t>w</w:t>
      </w:r>
      <w:r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 zakresie niezbędnym do prowadzenia postępowań administracyjnych w sprawach, o których mowa w art. 12 ust. 1, art. 14 ust. 3 i art. 17, oraz kontroli, o </w:t>
      </w:r>
      <w:r w:rsidRPr="009A2518">
        <w:rPr>
          <w:rFonts w:ascii="Times New Roman" w:eastAsia="Calibri" w:hAnsi="Times New Roman" w:cs="Times New Roman"/>
          <w:color w:val="131518"/>
          <w:highlight w:val="white"/>
        </w:rPr>
        <w:t>której mowa w art. 16 ust. 1 ustawy o ekonomii społecznej;</w:t>
      </w:r>
    </w:p>
    <w:p w14:paraId="107419E3" w14:textId="655FF45C" w:rsidR="009A2518" w:rsidRPr="009A2518" w:rsidRDefault="00F00DEF" w:rsidP="009A2518">
      <w:pPr>
        <w:pStyle w:val="LO-normal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color w:val="131518"/>
          <w:highlight w:val="white"/>
        </w:rPr>
      </w:pPr>
      <w:r w:rsidRPr="009A2518">
        <w:rPr>
          <w:rFonts w:ascii="Times New Roman" w:eastAsia="Calibri" w:hAnsi="Times New Roman" w:cs="Times New Roman"/>
          <w:color w:val="131518"/>
          <w:highlight w:val="white"/>
        </w:rPr>
        <w:t xml:space="preserve">Pana/Pani dane osobowe są przechowywane </w:t>
      </w:r>
      <w:r w:rsidR="009A2518" w:rsidRPr="009A2518">
        <w:rPr>
          <w:rFonts w:ascii="Times New Roman" w:hAnsi="Times New Roman" w:cs="Times New Roman"/>
        </w:rPr>
        <w:t>przez okres określony w rozporządzeniu Prezesa Rady Ministrów w sprawie instrukcji kancelaryjnej, jednolitych rzeczowych wykazów akt oraz instrukcji w sprawie organizacji i zakresu działania archiwów zakładowych;</w:t>
      </w:r>
    </w:p>
    <w:p w14:paraId="5858A0C9" w14:textId="5111E3B8" w:rsidR="00ED2D04" w:rsidRPr="009A2518" w:rsidRDefault="001C1E75" w:rsidP="000140B4">
      <w:pPr>
        <w:pStyle w:val="LO-normal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color w:val="131518"/>
          <w:highlight w:val="white"/>
        </w:rPr>
      </w:pPr>
      <w:r w:rsidRPr="009A2518">
        <w:rPr>
          <w:rFonts w:ascii="Times New Roman" w:eastAsia="Calibri" w:hAnsi="Times New Roman" w:cs="Times New Roman"/>
          <w:color w:val="131518"/>
          <w:highlight w:val="white"/>
        </w:rPr>
        <w:t>D</w:t>
      </w:r>
      <w:r w:rsidR="00F00DEF" w:rsidRPr="009A2518">
        <w:rPr>
          <w:rFonts w:ascii="Times New Roman" w:eastAsia="Calibri" w:hAnsi="Times New Roman" w:cs="Times New Roman"/>
          <w:color w:val="131518"/>
          <w:highlight w:val="white"/>
        </w:rPr>
        <w:t>ostęp do Pana/Pani  danych osobowych będą posiadać pracownicy administratora, którzy muszą przetwarzać dane osobowe w związku z realizacją obowiązków służbowych;</w:t>
      </w:r>
    </w:p>
    <w:p w14:paraId="5B1D3268" w14:textId="77777777" w:rsidR="00ED2D04" w:rsidRPr="000140B4" w:rsidRDefault="00F00DEF" w:rsidP="000140B4">
      <w:pPr>
        <w:pStyle w:val="LO-normal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color w:val="131518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>Pana/Pani dane osobowe mogą zostać udostępnione:</w:t>
      </w:r>
    </w:p>
    <w:p w14:paraId="0A23B57F" w14:textId="77777777" w:rsidR="00ED2D04" w:rsidRPr="000140B4" w:rsidRDefault="00F00DEF" w:rsidP="009369EB">
      <w:pPr>
        <w:pStyle w:val="LO-normal"/>
        <w:numPr>
          <w:ilvl w:val="1"/>
          <w:numId w:val="8"/>
        </w:numPr>
        <w:spacing w:line="240" w:lineRule="auto"/>
        <w:ind w:left="1276" w:hanging="425"/>
        <w:jc w:val="both"/>
        <w:rPr>
          <w:rFonts w:ascii="Times New Roman" w:hAnsi="Times New Roman" w:cs="Times New Roman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>podmiotom, które są uprawnione, na podstawie obowiązujących przepisów prawa, do dostępu do nich oraz ich przetwarzania w zakresie określonym przepisami, w tym podmiotom kontrolującym działalność Wojewody,</w:t>
      </w:r>
    </w:p>
    <w:p w14:paraId="16F68A54" w14:textId="77777777" w:rsidR="00ED2D04" w:rsidRPr="000140B4" w:rsidRDefault="00F00DEF" w:rsidP="009369EB">
      <w:pPr>
        <w:pStyle w:val="LO-normal"/>
        <w:numPr>
          <w:ilvl w:val="1"/>
          <w:numId w:val="8"/>
        </w:numPr>
        <w:spacing w:line="240" w:lineRule="auto"/>
        <w:ind w:left="1276" w:hanging="425"/>
        <w:jc w:val="both"/>
        <w:rPr>
          <w:rFonts w:ascii="Times New Roman" w:eastAsia="Calibri" w:hAnsi="Times New Roman" w:cs="Times New Roman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>stronom i uczestnikom postępowań administracyjnych,</w:t>
      </w:r>
    </w:p>
    <w:p w14:paraId="0B256D0B" w14:textId="77777777" w:rsidR="00ED2D04" w:rsidRPr="000140B4" w:rsidRDefault="00F00DEF" w:rsidP="009369EB">
      <w:pPr>
        <w:pStyle w:val="LO-normal"/>
        <w:numPr>
          <w:ilvl w:val="1"/>
          <w:numId w:val="8"/>
        </w:numPr>
        <w:spacing w:line="240" w:lineRule="auto"/>
        <w:ind w:left="1276" w:hanging="425"/>
        <w:jc w:val="both"/>
        <w:rPr>
          <w:rFonts w:ascii="Times New Roman" w:eastAsia="Calibri" w:hAnsi="Times New Roman" w:cs="Times New Roman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>w celach sprawozdawczych, ewaluacyjnych, analitycznych, monitoringu, przymusowego dochodzenia roszczeń (art. 6 ust. 1 lit. f RODO),</w:t>
      </w:r>
    </w:p>
    <w:p w14:paraId="35D4FF23" w14:textId="77777777" w:rsidR="00ED2D04" w:rsidRPr="000140B4" w:rsidRDefault="00F00DEF" w:rsidP="009369EB">
      <w:pPr>
        <w:pStyle w:val="LO-normal"/>
        <w:numPr>
          <w:ilvl w:val="1"/>
          <w:numId w:val="8"/>
        </w:numPr>
        <w:spacing w:line="240" w:lineRule="auto"/>
        <w:ind w:left="1276" w:hanging="425"/>
        <w:jc w:val="both"/>
        <w:rPr>
          <w:rFonts w:ascii="Times New Roman" w:eastAsia="Calibri" w:hAnsi="Times New Roman" w:cs="Times New Roman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>w celach archiwalnych (dowodowych) będących realizacją naszego prawnie uzasadnionego interesu zabezpieczenia informacji na wypadek prawnej potrzeby wykazania faktów (art. 6 ust. 1 lit. f RODO);</w:t>
      </w:r>
    </w:p>
    <w:p w14:paraId="474CA7C6" w14:textId="77777777" w:rsidR="00ED2D04" w:rsidRPr="000140B4" w:rsidRDefault="00F00DEF" w:rsidP="009369EB">
      <w:pPr>
        <w:pStyle w:val="LO-normal"/>
        <w:numPr>
          <w:ilvl w:val="1"/>
          <w:numId w:val="8"/>
        </w:numPr>
        <w:spacing w:line="240" w:lineRule="auto"/>
        <w:ind w:left="1276" w:hanging="425"/>
        <w:jc w:val="both"/>
        <w:rPr>
          <w:rFonts w:ascii="Times New Roman" w:eastAsia="Calibri" w:hAnsi="Times New Roman" w:cs="Times New Roman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>w celu ewentualnego ustalenia, dochodzenia lub obrony przed roszczeniami będącego realizacją naszego prawnie uzasadnionego w tym interesu (art. 6 ust. 1 lit. f RODO);</w:t>
      </w:r>
    </w:p>
    <w:p w14:paraId="62CD2A66" w14:textId="109945D4" w:rsidR="00ED2D04" w:rsidRPr="000140B4" w:rsidRDefault="00F00DEF" w:rsidP="009369EB">
      <w:pPr>
        <w:pStyle w:val="LO-normal"/>
        <w:numPr>
          <w:ilvl w:val="1"/>
          <w:numId w:val="8"/>
        </w:numPr>
        <w:spacing w:line="240" w:lineRule="auto"/>
        <w:ind w:left="1276" w:hanging="425"/>
        <w:jc w:val="both"/>
        <w:rPr>
          <w:rFonts w:ascii="Times New Roman" w:eastAsia="Calibri" w:hAnsi="Times New Roman" w:cs="Times New Roman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podmiotom realizującym na rzecz </w:t>
      </w:r>
      <w:r w:rsidR="0012619D">
        <w:rPr>
          <w:rFonts w:ascii="Times New Roman" w:eastAsia="Calibri" w:hAnsi="Times New Roman" w:cs="Times New Roman"/>
          <w:color w:val="131518"/>
          <w:highlight w:val="white"/>
        </w:rPr>
        <w:t>Dolnośląskiego</w:t>
      </w:r>
      <w:r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 Urzędu Wojewódzkiego w</w:t>
      </w:r>
      <w:r w:rsidR="0012619D">
        <w:rPr>
          <w:rFonts w:ascii="Times New Roman" w:eastAsia="Calibri" w:hAnsi="Times New Roman" w:cs="Times New Roman"/>
          <w:color w:val="131518"/>
          <w:highlight w:val="white"/>
        </w:rPr>
        <w:t xml:space="preserve">e Wrocławiu </w:t>
      </w:r>
      <w:r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zadania w zakresie utrzymania i rozwoju systemów teleinformatycznych, </w:t>
      </w:r>
      <w:r w:rsidR="009369EB">
        <w:rPr>
          <w:rFonts w:ascii="Times New Roman" w:eastAsia="Calibri" w:hAnsi="Times New Roman" w:cs="Times New Roman"/>
          <w:color w:val="131518"/>
          <w:highlight w:val="white"/>
        </w:rPr>
        <w:br/>
      </w:r>
      <w:r w:rsidRPr="000140B4">
        <w:rPr>
          <w:rFonts w:ascii="Times New Roman" w:eastAsia="Calibri" w:hAnsi="Times New Roman" w:cs="Times New Roman"/>
          <w:color w:val="131518"/>
          <w:highlight w:val="white"/>
        </w:rPr>
        <w:t>w tym elektronicznego systemu zarządzania dokumentacją e-Dok,</w:t>
      </w:r>
    </w:p>
    <w:p w14:paraId="73E0723A" w14:textId="2C2A925C" w:rsidR="00ED2D04" w:rsidRPr="000140B4" w:rsidRDefault="00F00DEF" w:rsidP="009369EB">
      <w:pPr>
        <w:pStyle w:val="LO-normal"/>
        <w:numPr>
          <w:ilvl w:val="1"/>
          <w:numId w:val="8"/>
        </w:numPr>
        <w:spacing w:line="240" w:lineRule="auto"/>
        <w:ind w:left="1276" w:hanging="425"/>
        <w:jc w:val="both"/>
        <w:rPr>
          <w:rFonts w:ascii="Times New Roman" w:eastAsia="Calibri" w:hAnsi="Times New Roman" w:cs="Times New Roman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podmiotom zaangażowanym w utrzymanie systemów służących do kontaktu z klientami Urzędu (poczta elektroniczna, serwis </w:t>
      </w:r>
      <w:proofErr w:type="spellStart"/>
      <w:r w:rsidRPr="000140B4">
        <w:rPr>
          <w:rFonts w:ascii="Times New Roman" w:eastAsia="Calibri" w:hAnsi="Times New Roman" w:cs="Times New Roman"/>
          <w:color w:val="131518"/>
          <w:highlight w:val="white"/>
        </w:rPr>
        <w:t>ePUAP</w:t>
      </w:r>
      <w:proofErr w:type="spellEnd"/>
      <w:r w:rsidR="00287AD7">
        <w:rPr>
          <w:rFonts w:ascii="Times New Roman" w:eastAsia="Calibri" w:hAnsi="Times New Roman" w:cs="Times New Roman"/>
          <w:color w:val="131518"/>
          <w:highlight w:val="white"/>
        </w:rPr>
        <w:t>.</w:t>
      </w:r>
      <w:r w:rsidR="00287AD7" w:rsidRPr="00287AD7">
        <w:rPr>
          <w:rFonts w:ascii="Times New Roman" w:eastAsia="Calibri" w:hAnsi="Times New Roman" w:cs="Times New Roman"/>
          <w:color w:val="131518"/>
          <w:highlight w:val="white"/>
        </w:rPr>
        <w:t xml:space="preserve"> </w:t>
      </w:r>
      <w:r w:rsidR="00287AD7" w:rsidRPr="006B4785">
        <w:rPr>
          <w:rFonts w:ascii="Times New Roman" w:eastAsia="Calibri" w:hAnsi="Times New Roman" w:cs="Times New Roman"/>
          <w:color w:val="131518"/>
          <w:highlight w:val="white"/>
        </w:rPr>
        <w:t>e-Doręczenia</w:t>
      </w:r>
      <w:r w:rsidRPr="000140B4">
        <w:rPr>
          <w:rFonts w:ascii="Times New Roman" w:eastAsia="Calibri" w:hAnsi="Times New Roman" w:cs="Times New Roman"/>
          <w:color w:val="131518"/>
          <w:highlight w:val="white"/>
        </w:rPr>
        <w:t>);</w:t>
      </w:r>
    </w:p>
    <w:p w14:paraId="048B1FD9" w14:textId="783D9ECC" w:rsidR="00ED2D04" w:rsidRPr="000140B4" w:rsidRDefault="001C1E75" w:rsidP="000140B4">
      <w:pPr>
        <w:pStyle w:val="LO-normal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highlight w:val="white"/>
        </w:rPr>
      </w:pPr>
      <w:r>
        <w:rPr>
          <w:rFonts w:ascii="Times New Roman" w:eastAsia="Calibri" w:hAnsi="Times New Roman" w:cs="Times New Roman"/>
          <w:color w:val="131518"/>
          <w:highlight w:val="white"/>
        </w:rPr>
        <w:t>P</w:t>
      </w:r>
      <w:r w:rsidR="00F00DEF" w:rsidRPr="000140B4">
        <w:rPr>
          <w:rFonts w:ascii="Times New Roman" w:eastAsia="Calibri" w:hAnsi="Times New Roman" w:cs="Times New Roman"/>
          <w:color w:val="131518"/>
          <w:highlight w:val="white"/>
        </w:rPr>
        <w:t>odanie danych jest obowiązkiem wynikającym z art. 12 ust. 1 i art. 17 w związku z art. 61 ust. 1 ustawy z d</w:t>
      </w:r>
      <w:r w:rsidR="00F00DEF" w:rsidRPr="000140B4">
        <w:rPr>
          <w:rFonts w:ascii="Times New Roman" w:eastAsia="Calibri" w:hAnsi="Times New Roman" w:cs="Times New Roman"/>
          <w:color w:val="131518"/>
        </w:rPr>
        <w:t>nia  5 sierpnia 2022  r. o</w:t>
      </w:r>
      <w:r w:rsidR="00F00DEF"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 ekonomii społecznej  i stanowi warunek wydania decyzji </w:t>
      </w:r>
      <w:r>
        <w:rPr>
          <w:rFonts w:ascii="Times New Roman" w:eastAsia="Calibri" w:hAnsi="Times New Roman" w:cs="Times New Roman"/>
          <w:color w:val="131518"/>
          <w:highlight w:val="white"/>
        </w:rPr>
        <w:br/>
      </w:r>
      <w:r w:rsidR="00F00DEF" w:rsidRPr="000140B4">
        <w:rPr>
          <w:rFonts w:ascii="Times New Roman" w:eastAsia="Calibri" w:hAnsi="Times New Roman" w:cs="Times New Roman"/>
          <w:color w:val="131518"/>
          <w:highlight w:val="white"/>
        </w:rPr>
        <w:t>o przyznaniu/utracie statusu przedsiębiorstwa społecznego;</w:t>
      </w:r>
    </w:p>
    <w:p w14:paraId="68517636" w14:textId="77493609" w:rsidR="00ED2D04" w:rsidRPr="000140B4" w:rsidRDefault="001C1E75" w:rsidP="000140B4">
      <w:pPr>
        <w:pStyle w:val="LO-normal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highlight w:val="white"/>
        </w:rPr>
      </w:pPr>
      <w:r>
        <w:rPr>
          <w:rFonts w:ascii="Times New Roman" w:eastAsia="Calibri" w:hAnsi="Times New Roman" w:cs="Times New Roman"/>
          <w:color w:val="131518"/>
          <w:highlight w:val="white"/>
        </w:rPr>
        <w:t>W</w:t>
      </w:r>
      <w:r w:rsidR="00F00DEF"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 trakcie przetwarzania Pana/Pani danych osobowych nie będzie dochodziło do zautomatyzowanego podejmowania decyzji w indywidualnych sprawach ani do profilowania osób, których dane są przetwarzane;</w:t>
      </w:r>
    </w:p>
    <w:p w14:paraId="1830E02B" w14:textId="77777777" w:rsidR="00ED2D04" w:rsidRPr="00DC0C1E" w:rsidRDefault="00F00DEF" w:rsidP="000140B4">
      <w:pPr>
        <w:pStyle w:val="LO-normal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lastRenderedPageBreak/>
        <w:t>Pana/Pani dane osobowe nie będą przekazywane do państw znajdujących się poza Unią Europejską i Europejskim Obszarem Gospodarczym lub do organizacji międzynarodowej.</w:t>
      </w:r>
    </w:p>
    <w:p w14:paraId="3313A979" w14:textId="77777777" w:rsidR="00DC0C1E" w:rsidRDefault="00DC0C1E" w:rsidP="00DC0C1E">
      <w:pPr>
        <w:pStyle w:val="LO-normal"/>
        <w:spacing w:line="240" w:lineRule="auto"/>
        <w:ind w:left="425"/>
        <w:jc w:val="both"/>
        <w:rPr>
          <w:rFonts w:ascii="Times New Roman" w:eastAsia="Calibri" w:hAnsi="Times New Roman" w:cs="Times New Roman"/>
          <w:color w:val="131518"/>
          <w:highlight w:val="white"/>
        </w:rPr>
      </w:pPr>
    </w:p>
    <w:p w14:paraId="42F78E63" w14:textId="77777777" w:rsidR="00DC0C1E" w:rsidRDefault="00DC0C1E" w:rsidP="00DC0C1E">
      <w:pPr>
        <w:pStyle w:val="LO-normal"/>
        <w:spacing w:line="240" w:lineRule="auto"/>
        <w:ind w:left="425"/>
        <w:jc w:val="both"/>
        <w:rPr>
          <w:rFonts w:ascii="Times New Roman" w:eastAsia="Calibri" w:hAnsi="Times New Roman" w:cs="Times New Roman"/>
          <w:color w:val="131518"/>
          <w:highlight w:val="white"/>
        </w:rPr>
      </w:pPr>
    </w:p>
    <w:p w14:paraId="593DCEF5" w14:textId="77777777" w:rsidR="00DC0C1E" w:rsidRPr="000140B4" w:rsidRDefault="00DC0C1E" w:rsidP="00DC0C1E">
      <w:pPr>
        <w:pStyle w:val="LO-normal"/>
        <w:spacing w:line="240" w:lineRule="auto"/>
        <w:ind w:left="425"/>
        <w:jc w:val="both"/>
        <w:rPr>
          <w:rFonts w:ascii="Times New Roman" w:eastAsia="Calibri" w:hAnsi="Times New Roman" w:cs="Times New Roman"/>
          <w:highlight w:val="white"/>
        </w:rPr>
      </w:pPr>
    </w:p>
    <w:p w14:paraId="26149057" w14:textId="77777777" w:rsidR="00ED2D04" w:rsidRPr="000140B4" w:rsidRDefault="00F00DEF" w:rsidP="000140B4">
      <w:pPr>
        <w:pStyle w:val="LO-normal"/>
        <w:spacing w:line="240" w:lineRule="auto"/>
        <w:jc w:val="both"/>
        <w:rPr>
          <w:rFonts w:ascii="Times New Roman" w:eastAsia="Calibri" w:hAnsi="Times New Roman" w:cs="Times New Roman"/>
          <w:b/>
          <w:color w:val="131518"/>
          <w:highlight w:val="white"/>
        </w:rPr>
      </w:pPr>
      <w:r w:rsidRPr="000140B4">
        <w:rPr>
          <w:rFonts w:ascii="Times New Roman" w:eastAsia="Calibri" w:hAnsi="Times New Roman" w:cs="Times New Roman"/>
          <w:b/>
          <w:color w:val="131518"/>
          <w:highlight w:val="white"/>
        </w:rPr>
        <w:t>III. Prawa osób, których dane dotyczą</w:t>
      </w:r>
    </w:p>
    <w:p w14:paraId="7DF20E5A" w14:textId="10186C61" w:rsidR="00ED2D04" w:rsidRPr="000140B4" w:rsidRDefault="001C1E75" w:rsidP="000140B4">
      <w:pPr>
        <w:pStyle w:val="LO-normal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color w:val="131518"/>
          <w:highlight w:val="white"/>
        </w:rPr>
      </w:pPr>
      <w:r>
        <w:rPr>
          <w:rFonts w:ascii="Times New Roman" w:eastAsia="Calibri" w:hAnsi="Times New Roman" w:cs="Times New Roman"/>
          <w:color w:val="131518"/>
          <w:highlight w:val="white"/>
        </w:rPr>
        <w:t>O</w:t>
      </w:r>
      <w:r w:rsidR="00F00DEF" w:rsidRPr="000140B4">
        <w:rPr>
          <w:rFonts w:ascii="Times New Roman" w:eastAsia="Calibri" w:hAnsi="Times New Roman" w:cs="Times New Roman"/>
          <w:color w:val="131518"/>
          <w:highlight w:val="white"/>
        </w:rPr>
        <w:t>sobom, których dane są przetwarzane, przysługuje prawo:</w:t>
      </w:r>
    </w:p>
    <w:p w14:paraId="4A1D8E1A" w14:textId="77777777" w:rsidR="00ED2D04" w:rsidRPr="000140B4" w:rsidRDefault="00F00DEF" w:rsidP="001C1E75">
      <w:pPr>
        <w:pStyle w:val="LO-normal"/>
        <w:numPr>
          <w:ilvl w:val="1"/>
          <w:numId w:val="8"/>
        </w:numPr>
        <w:spacing w:line="240" w:lineRule="auto"/>
        <w:ind w:left="1134" w:hanging="283"/>
        <w:jc w:val="both"/>
        <w:rPr>
          <w:rFonts w:ascii="Times New Roman" w:eastAsia="Calibri" w:hAnsi="Times New Roman" w:cs="Times New Roman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>dostępu do danych osobowych na podstawie art. 15 RODO,</w:t>
      </w:r>
    </w:p>
    <w:p w14:paraId="6AE15B93" w14:textId="77777777" w:rsidR="00ED2D04" w:rsidRPr="000140B4" w:rsidRDefault="00F00DEF" w:rsidP="001C1E75">
      <w:pPr>
        <w:pStyle w:val="LO-normal"/>
        <w:numPr>
          <w:ilvl w:val="1"/>
          <w:numId w:val="8"/>
        </w:numPr>
        <w:spacing w:line="240" w:lineRule="auto"/>
        <w:ind w:left="1134" w:hanging="283"/>
        <w:jc w:val="both"/>
        <w:rPr>
          <w:rFonts w:ascii="Times New Roman" w:eastAsia="Calibri" w:hAnsi="Times New Roman" w:cs="Times New Roman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>żądania do sprostowania (poprawiania) swoich danych na podstawie art. 16 RODO, jeśli są nieprawidłowe lub niekompletne,</w:t>
      </w:r>
    </w:p>
    <w:p w14:paraId="62831854" w14:textId="77777777" w:rsidR="00ED2D04" w:rsidRPr="000140B4" w:rsidRDefault="00F00DEF" w:rsidP="001C1E75">
      <w:pPr>
        <w:pStyle w:val="LO-normal"/>
        <w:numPr>
          <w:ilvl w:val="1"/>
          <w:numId w:val="8"/>
        </w:numPr>
        <w:spacing w:line="240" w:lineRule="auto"/>
        <w:ind w:left="1134" w:hanging="283"/>
        <w:jc w:val="both"/>
        <w:rPr>
          <w:rFonts w:ascii="Times New Roman" w:eastAsia="Calibri" w:hAnsi="Times New Roman" w:cs="Times New Roman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>żądania usunięcia danych na podstawie art. 17 RODO, po ustaniu okresu ich przechowywania, w myśl obowiązujących przepisów,</w:t>
      </w:r>
    </w:p>
    <w:p w14:paraId="5A492728" w14:textId="77777777" w:rsidR="00ED2D04" w:rsidRPr="000140B4" w:rsidRDefault="00F00DEF" w:rsidP="001C1E75">
      <w:pPr>
        <w:pStyle w:val="LO-normal"/>
        <w:numPr>
          <w:ilvl w:val="1"/>
          <w:numId w:val="8"/>
        </w:numPr>
        <w:spacing w:line="240" w:lineRule="auto"/>
        <w:ind w:left="1134" w:hanging="283"/>
        <w:jc w:val="both"/>
        <w:rPr>
          <w:rFonts w:ascii="Times New Roman" w:eastAsia="Calibri" w:hAnsi="Times New Roman" w:cs="Times New Roman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>żądania ograniczenia przetwarzania danych na podstawie art. 18 RODO,</w:t>
      </w:r>
    </w:p>
    <w:p w14:paraId="436FFECD" w14:textId="77777777" w:rsidR="00ED2D04" w:rsidRPr="000140B4" w:rsidRDefault="00F00DEF" w:rsidP="001C1E75">
      <w:pPr>
        <w:pStyle w:val="LO-normal"/>
        <w:numPr>
          <w:ilvl w:val="1"/>
          <w:numId w:val="8"/>
        </w:numPr>
        <w:spacing w:line="240" w:lineRule="auto"/>
        <w:ind w:left="1134" w:hanging="283"/>
        <w:jc w:val="both"/>
        <w:rPr>
          <w:rFonts w:ascii="Times New Roman" w:eastAsia="Calibri" w:hAnsi="Times New Roman" w:cs="Times New Roman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>wniesienia sprzeciwu wobec przetwarzania danych osobowych na podstawie art. 21 RODO,</w:t>
      </w:r>
    </w:p>
    <w:p w14:paraId="093E167E" w14:textId="6114B94D" w:rsidR="00ED2D04" w:rsidRPr="0091304D" w:rsidRDefault="00F00DEF" w:rsidP="001C1E75">
      <w:pPr>
        <w:pStyle w:val="LO-normal"/>
        <w:numPr>
          <w:ilvl w:val="1"/>
          <w:numId w:val="8"/>
        </w:numPr>
        <w:spacing w:after="640" w:line="240" w:lineRule="auto"/>
        <w:ind w:left="1134" w:hanging="283"/>
        <w:jc w:val="both"/>
        <w:rPr>
          <w:rFonts w:ascii="Times New Roman" w:eastAsia="Calibri" w:hAnsi="Times New Roman" w:cs="Times New Roman"/>
          <w:highlight w:val="white"/>
        </w:rPr>
      </w:pPr>
      <w:r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wniesienia skargi do organu nadzorczego – Prezesa Urzędu Ochrony Danych Osobowych (ul. </w:t>
      </w:r>
      <w:r w:rsidR="0032326C">
        <w:rPr>
          <w:rFonts w:ascii="Times New Roman" w:eastAsia="Calibri" w:hAnsi="Times New Roman" w:cs="Times New Roman"/>
          <w:color w:val="131518"/>
          <w:highlight w:val="white"/>
        </w:rPr>
        <w:t>Stanisława Moniszki1A, 0014</w:t>
      </w:r>
      <w:r w:rsidRPr="000140B4">
        <w:rPr>
          <w:rFonts w:ascii="Times New Roman" w:eastAsia="Calibri" w:hAnsi="Times New Roman" w:cs="Times New Roman"/>
          <w:color w:val="131518"/>
          <w:highlight w:val="white"/>
        </w:rPr>
        <w:t xml:space="preserve"> Warszawa) – na podstawie art. 77 RODO</w:t>
      </w:r>
      <w:r w:rsidR="001D70AB" w:rsidRPr="000140B4">
        <w:rPr>
          <w:rFonts w:ascii="Times New Roman" w:eastAsia="Calibri" w:hAnsi="Times New Roman" w:cs="Times New Roman"/>
          <w:color w:val="131518"/>
          <w:highlight w:val="white"/>
        </w:rPr>
        <w:t>.</w:t>
      </w:r>
    </w:p>
    <w:sectPr w:rsidR="00ED2D04" w:rsidRPr="0091304D" w:rsidSect="00323BB6">
      <w:headerReference w:type="default" r:id="rId7"/>
      <w:pgSz w:w="11906" w:h="16838"/>
      <w:pgMar w:top="367" w:right="1440" w:bottom="664" w:left="1440" w:header="0" w:footer="0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1451" w14:textId="77777777" w:rsidR="00F72CC6" w:rsidRDefault="00F72CC6" w:rsidP="00835877">
      <w:pPr>
        <w:spacing w:line="240" w:lineRule="auto"/>
      </w:pPr>
      <w:r>
        <w:separator/>
      </w:r>
    </w:p>
  </w:endnote>
  <w:endnote w:type="continuationSeparator" w:id="0">
    <w:p w14:paraId="7A085F4D" w14:textId="77777777" w:rsidR="00F72CC6" w:rsidRDefault="00F72CC6" w:rsidP="008358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3C56" w14:textId="77777777" w:rsidR="00F72CC6" w:rsidRDefault="00F72CC6" w:rsidP="00835877">
      <w:pPr>
        <w:spacing w:line="240" w:lineRule="auto"/>
      </w:pPr>
      <w:r>
        <w:separator/>
      </w:r>
    </w:p>
  </w:footnote>
  <w:footnote w:type="continuationSeparator" w:id="0">
    <w:p w14:paraId="33DBEC15" w14:textId="77777777" w:rsidR="00F72CC6" w:rsidRDefault="00F72CC6" w:rsidP="008358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96E2" w14:textId="373E508D" w:rsidR="00835877" w:rsidRDefault="006D703B">
    <w:pPr>
      <w:pStyle w:val="Nagwek"/>
      <w:rPr>
        <w:rFonts w:hint="eastAsia"/>
      </w:rPr>
    </w:pPr>
    <w:r>
      <w:rPr>
        <w:rFonts w:hint="eastAsia"/>
        <w:noProof/>
        <w:lang w:val="pl-PL" w:eastAsia="pl-PL" w:bidi="ar-SA"/>
      </w:rPr>
      <w:drawing>
        <wp:inline distT="0" distB="0" distL="0" distR="0" wp14:anchorId="50623691" wp14:editId="6C22917A">
          <wp:extent cx="5734050" cy="733425"/>
          <wp:effectExtent l="0" t="0" r="0" b="9525"/>
          <wp:docPr id="6" name="Obraz 6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61BA"/>
    <w:multiLevelType w:val="multilevel"/>
    <w:tmpl w:val="C96827F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1C603B8D"/>
    <w:multiLevelType w:val="multilevel"/>
    <w:tmpl w:val="A3F20204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365C1A5F"/>
    <w:multiLevelType w:val="multilevel"/>
    <w:tmpl w:val="ABE26FE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3" w15:restartNumberingAfterBreak="0">
    <w:nsid w:val="36CE3CC8"/>
    <w:multiLevelType w:val="multilevel"/>
    <w:tmpl w:val="F8B86AE0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4" w15:restartNumberingAfterBreak="0">
    <w:nsid w:val="43706D8A"/>
    <w:multiLevelType w:val="multilevel"/>
    <w:tmpl w:val="495A921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4C3723D8"/>
    <w:multiLevelType w:val="multilevel"/>
    <w:tmpl w:val="B45E26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13772D9"/>
    <w:multiLevelType w:val="multilevel"/>
    <w:tmpl w:val="2CA8B5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65417F"/>
    <w:multiLevelType w:val="multilevel"/>
    <w:tmpl w:val="C8D8B4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8" w15:restartNumberingAfterBreak="0">
    <w:nsid w:val="5E8563D0"/>
    <w:multiLevelType w:val="multilevel"/>
    <w:tmpl w:val="CDE43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8455C54"/>
    <w:multiLevelType w:val="multilevel"/>
    <w:tmpl w:val="826032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 w15:restartNumberingAfterBreak="0">
    <w:nsid w:val="77A42304"/>
    <w:multiLevelType w:val="multilevel"/>
    <w:tmpl w:val="33246A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1" w15:restartNumberingAfterBreak="0">
    <w:nsid w:val="790339C8"/>
    <w:multiLevelType w:val="multilevel"/>
    <w:tmpl w:val="EB30261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2" w15:restartNumberingAfterBreak="0">
    <w:nsid w:val="7CF62C70"/>
    <w:multiLevelType w:val="multilevel"/>
    <w:tmpl w:val="FCF4D1F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num w:numId="1" w16cid:durableId="735590613">
    <w:abstractNumId w:val="0"/>
  </w:num>
  <w:num w:numId="2" w16cid:durableId="181867195">
    <w:abstractNumId w:val="9"/>
  </w:num>
  <w:num w:numId="3" w16cid:durableId="335545357">
    <w:abstractNumId w:val="10"/>
  </w:num>
  <w:num w:numId="4" w16cid:durableId="1778059230">
    <w:abstractNumId w:val="11"/>
  </w:num>
  <w:num w:numId="5" w16cid:durableId="517164238">
    <w:abstractNumId w:val="4"/>
  </w:num>
  <w:num w:numId="6" w16cid:durableId="1242179841">
    <w:abstractNumId w:val="3"/>
  </w:num>
  <w:num w:numId="7" w16cid:durableId="1103653091">
    <w:abstractNumId w:val="2"/>
  </w:num>
  <w:num w:numId="8" w16cid:durableId="452601858">
    <w:abstractNumId w:val="1"/>
  </w:num>
  <w:num w:numId="9" w16cid:durableId="751506777">
    <w:abstractNumId w:val="7"/>
  </w:num>
  <w:num w:numId="10" w16cid:durableId="1318342830">
    <w:abstractNumId w:val="12"/>
  </w:num>
  <w:num w:numId="11" w16cid:durableId="66196645">
    <w:abstractNumId w:val="5"/>
  </w:num>
  <w:num w:numId="12" w16cid:durableId="1877346707">
    <w:abstractNumId w:val="8"/>
  </w:num>
  <w:num w:numId="13" w16cid:durableId="2011563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04"/>
    <w:rsid w:val="000140B4"/>
    <w:rsid w:val="00083361"/>
    <w:rsid w:val="00085EEB"/>
    <w:rsid w:val="0012619D"/>
    <w:rsid w:val="00136F78"/>
    <w:rsid w:val="001B1CB4"/>
    <w:rsid w:val="001C1E75"/>
    <w:rsid w:val="001D70AB"/>
    <w:rsid w:val="0021394C"/>
    <w:rsid w:val="00287AD7"/>
    <w:rsid w:val="0032326C"/>
    <w:rsid w:val="00323BB6"/>
    <w:rsid w:val="004416A4"/>
    <w:rsid w:val="0048319D"/>
    <w:rsid w:val="00513C68"/>
    <w:rsid w:val="005506FA"/>
    <w:rsid w:val="006D703B"/>
    <w:rsid w:val="007252D4"/>
    <w:rsid w:val="00733D89"/>
    <w:rsid w:val="00745119"/>
    <w:rsid w:val="008045DE"/>
    <w:rsid w:val="00835877"/>
    <w:rsid w:val="0091304D"/>
    <w:rsid w:val="009369EB"/>
    <w:rsid w:val="009A2518"/>
    <w:rsid w:val="00AB0D3F"/>
    <w:rsid w:val="00AE40F6"/>
    <w:rsid w:val="00BA3626"/>
    <w:rsid w:val="00BC6F88"/>
    <w:rsid w:val="00BE621E"/>
    <w:rsid w:val="00C21ECF"/>
    <w:rsid w:val="00CE1C45"/>
    <w:rsid w:val="00D04269"/>
    <w:rsid w:val="00D77C32"/>
    <w:rsid w:val="00DC0C1E"/>
    <w:rsid w:val="00E25020"/>
    <w:rsid w:val="00E26CD5"/>
    <w:rsid w:val="00E375C5"/>
    <w:rsid w:val="00E520C2"/>
    <w:rsid w:val="00E70B1D"/>
    <w:rsid w:val="00E749A6"/>
    <w:rsid w:val="00E75922"/>
    <w:rsid w:val="00EB3452"/>
    <w:rsid w:val="00EB3D1D"/>
    <w:rsid w:val="00ED2D04"/>
    <w:rsid w:val="00F00DEF"/>
    <w:rsid w:val="00F172B8"/>
    <w:rsid w:val="00F470CE"/>
    <w:rsid w:val="00F520A5"/>
    <w:rsid w:val="00F72CC6"/>
    <w:rsid w:val="00FC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738C9"/>
  <w15:docId w15:val="{055AF929-7C46-4EC6-B6A3-01F28245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  <w:pPr>
      <w:spacing w:line="276" w:lineRule="auto"/>
    </w:pPr>
  </w:style>
  <w:style w:type="paragraph" w:styleId="Tytu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35877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35877"/>
    <w:rPr>
      <w:rFonts w:cs="Mangal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F78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F78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F78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F78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F78"/>
    <w:rPr>
      <w:rFonts w:ascii="Segoe UI" w:hAnsi="Segoe UI" w:cs="Mangal"/>
      <w:sz w:val="18"/>
      <w:szCs w:val="16"/>
    </w:rPr>
  </w:style>
  <w:style w:type="paragraph" w:styleId="Poprawka">
    <w:name w:val="Revision"/>
    <w:hidden/>
    <w:uiPriority w:val="99"/>
    <w:semiHidden/>
    <w:rsid w:val="00745119"/>
    <w:pPr>
      <w:suppressAutoHyphens w:val="0"/>
    </w:pPr>
    <w:rPr>
      <w:rFonts w:cs="Mangal"/>
      <w:szCs w:val="20"/>
    </w:rPr>
  </w:style>
  <w:style w:type="character" w:styleId="Pogrubienie">
    <w:name w:val="Strong"/>
    <w:basedOn w:val="Domylnaczcionkaakapitu"/>
    <w:uiPriority w:val="22"/>
    <w:qFormat/>
    <w:rsid w:val="00F172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Karpowicz</dc:creator>
  <dc:description/>
  <cp:lastModifiedBy>Joanna Stańda</cp:lastModifiedBy>
  <cp:revision>15</cp:revision>
  <dcterms:created xsi:type="dcterms:W3CDTF">2024-07-23T07:22:00Z</dcterms:created>
  <dcterms:modified xsi:type="dcterms:W3CDTF">2025-10-16T07:00:00Z</dcterms:modified>
  <dc:language>pl-PL</dc:language>
</cp:coreProperties>
</file>