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BC" w:rsidRPr="006A32BC" w:rsidRDefault="006A32BC" w:rsidP="006A32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bookmarkStart w:id="0" w:name="_GoBack"/>
      <w:bookmarkEnd w:id="0"/>
      <w:r w:rsidRPr="006A32BC">
        <w:rPr>
          <w:rFonts w:ascii="Segoe UI Symbol" w:eastAsia="Times New Roman" w:hAnsi="Segoe UI Symbol" w:cs="Segoe UI Symbol"/>
          <w:b/>
          <w:bCs/>
          <w:sz w:val="27"/>
          <w:szCs w:val="27"/>
          <w:lang w:eastAsia="pl-PL"/>
        </w:rPr>
        <w:t>📄</w:t>
      </w:r>
      <w:r w:rsidRPr="006A32B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Zasady wglądu do prac konkursowych – Etap I (szkolny)</w:t>
      </w:r>
    </w:p>
    <w:p w:rsidR="006A32BC" w:rsidRPr="006A32BC" w:rsidRDefault="006A32BC" w:rsidP="006A3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>Po ogłoszeniu wyników etapu szkolnego uczniowie oraz ich rodzice/opiekunowie prawni mają prawo do wglądu w sprawdzone prace konkursowe. Poniżej przedstawiamy obowiązujące zasady:</w:t>
      </w:r>
    </w:p>
    <w:p w:rsidR="006A32BC" w:rsidRPr="006A32BC" w:rsidRDefault="006A32BC" w:rsidP="006A32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32BC">
        <w:rPr>
          <w:rFonts w:ascii="Segoe UI Symbol" w:eastAsia="Times New Roman" w:hAnsi="Segoe UI Symbol" w:cs="Segoe UI Symbol"/>
          <w:b/>
          <w:bCs/>
          <w:sz w:val="24"/>
          <w:szCs w:val="24"/>
          <w:lang w:eastAsia="pl-PL"/>
        </w:rPr>
        <w:t>🗓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Termin wglądu</w:t>
      </w:r>
    </w:p>
    <w:p w:rsidR="006A32BC" w:rsidRPr="006A32BC" w:rsidRDefault="006A32BC" w:rsidP="006A3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wglądu przysługuje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dnia ogłoszenia wyników w szkole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opublikowania listy uczniów zakwalifikowanych do etapu II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Kuratorium Oświaty w Kielcach.</w:t>
      </w:r>
    </w:p>
    <w:p w:rsidR="006A32BC" w:rsidRPr="006A32BC" w:rsidRDefault="006A32BC" w:rsidP="006A32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32BC">
        <w:rPr>
          <w:rFonts w:ascii="Segoe UI Symbol" w:eastAsia="Times New Roman" w:hAnsi="Segoe UI Symbol" w:cs="Segoe UI Symbol"/>
          <w:b/>
          <w:bCs/>
          <w:sz w:val="24"/>
          <w:szCs w:val="24"/>
          <w:lang w:eastAsia="pl-PL"/>
        </w:rPr>
        <w:t>👨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‍</w:t>
      </w:r>
      <w:r w:rsidRPr="006A32BC">
        <w:rPr>
          <w:rFonts w:ascii="Segoe UI Symbol" w:eastAsia="Times New Roman" w:hAnsi="Segoe UI Symbol" w:cs="Segoe UI Symbol"/>
          <w:b/>
          <w:bCs/>
          <w:sz w:val="24"/>
          <w:szCs w:val="24"/>
          <w:lang w:eastAsia="pl-PL"/>
        </w:rPr>
        <w:t>👩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‍</w:t>
      </w:r>
      <w:r w:rsidRPr="006A32BC">
        <w:rPr>
          <w:rFonts w:ascii="Segoe UI Symbol" w:eastAsia="Times New Roman" w:hAnsi="Segoe UI Symbol" w:cs="Segoe UI Symbol"/>
          <w:b/>
          <w:bCs/>
          <w:sz w:val="24"/>
          <w:szCs w:val="24"/>
          <w:lang w:eastAsia="pl-PL"/>
        </w:rPr>
        <w:t>👦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Kto może dokonać wglądu?</w:t>
      </w:r>
    </w:p>
    <w:p w:rsidR="006A32BC" w:rsidRPr="006A32BC" w:rsidRDefault="006A32BC" w:rsidP="006A32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Wgląd do pracy przysługuje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uczniowi wraz z rodzicem /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opiekunem prawnym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lub rodzicowi/prawnemu opiekunowi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A32BC" w:rsidRPr="006A32BC" w:rsidRDefault="006A32BC" w:rsidP="006A32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Wgląd odbywa się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jednorazowo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>, w miejscu wyznaczonym przez dyrektora szkoły.</w:t>
      </w:r>
    </w:p>
    <w:p w:rsidR="006A32BC" w:rsidRPr="006A32BC" w:rsidRDefault="006A32BC" w:rsidP="006A32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32BC">
        <w:rPr>
          <w:rFonts w:ascii="Segoe UI Symbol" w:eastAsia="Times New Roman" w:hAnsi="Segoe UI Symbol" w:cs="Segoe UI Symbol"/>
          <w:b/>
          <w:bCs/>
          <w:sz w:val="24"/>
          <w:szCs w:val="24"/>
          <w:lang w:eastAsia="pl-PL"/>
        </w:rPr>
        <w:t>🕒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Miejsce i godziny wglądu</w:t>
      </w:r>
    </w:p>
    <w:p w:rsidR="006A32BC" w:rsidRPr="006A32BC" w:rsidRDefault="006A32BC" w:rsidP="006A32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udostępniane są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gabinecie wicedyrektora szkoły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A32BC" w:rsidRPr="006A32BC" w:rsidRDefault="006A32BC" w:rsidP="006A32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Wgląd możliwy jest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godzinach od 13:30 do 15:00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A32BC" w:rsidRPr="006A32BC" w:rsidRDefault="006A32BC" w:rsidP="006A32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32BC">
        <w:rPr>
          <w:rFonts w:ascii="Segoe UI Symbol" w:eastAsia="Times New Roman" w:hAnsi="Segoe UI Symbol" w:cs="Segoe UI Symbol"/>
          <w:b/>
          <w:bCs/>
          <w:sz w:val="24"/>
          <w:szCs w:val="24"/>
          <w:lang w:eastAsia="pl-PL"/>
        </w:rPr>
        <w:t>✍️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Potwierdzenie wglądu</w:t>
      </w:r>
    </w:p>
    <w:p w:rsidR="006A32BC" w:rsidRPr="006A32BC" w:rsidRDefault="006A32BC" w:rsidP="006A32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zapoznania się z pracą należy potwierdzić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czytelnym podpisem i datą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 godziną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A32BC" w:rsidRPr="006A32BC" w:rsidRDefault="006A32BC" w:rsidP="006A32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32BC">
        <w:rPr>
          <w:rFonts w:ascii="Segoe UI Symbol" w:eastAsia="Times New Roman" w:hAnsi="Segoe UI Symbol" w:cs="Segoe UI Symbol"/>
          <w:b/>
          <w:bCs/>
          <w:sz w:val="24"/>
          <w:szCs w:val="24"/>
          <w:lang w:eastAsia="pl-PL"/>
        </w:rPr>
        <w:t>📷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Dokumentacja pracy</w:t>
      </w:r>
    </w:p>
    <w:p w:rsidR="006A32BC" w:rsidRPr="006A32BC" w:rsidRDefault="006A32BC" w:rsidP="006A32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Sprawdzoną pracę konkursową można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sfotografować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A32BC" w:rsidRPr="006A32BC" w:rsidRDefault="006A32BC" w:rsidP="006A32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udostępnienia pracy wynosi maksymalnie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minut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A32BC" w:rsidRPr="006A32BC" w:rsidRDefault="006A32BC" w:rsidP="006A32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zapewnia możliwości kserowania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prac.</w:t>
      </w:r>
    </w:p>
    <w:p w:rsidR="006A32BC" w:rsidRPr="006A32BC" w:rsidRDefault="006A32BC" w:rsidP="006A32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32BC">
        <w:rPr>
          <w:rFonts w:ascii="Segoe UI Symbol" w:eastAsia="Times New Roman" w:hAnsi="Segoe UI Symbol" w:cs="Segoe UI Symbol"/>
          <w:b/>
          <w:bCs/>
          <w:sz w:val="24"/>
          <w:szCs w:val="24"/>
          <w:lang w:eastAsia="pl-PL"/>
        </w:rPr>
        <w:t>🛡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Obecność osoby upoważnionej</w:t>
      </w:r>
    </w:p>
    <w:p w:rsidR="006A32BC" w:rsidRPr="006A32BC" w:rsidRDefault="006A32BC" w:rsidP="006A32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Wgląd odbywa się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obecności wicedyrektora szkoły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osoby przez niego wyznaczonej.</w:t>
      </w:r>
    </w:p>
    <w:p w:rsidR="006A32BC" w:rsidRPr="006A32BC" w:rsidRDefault="006A32BC" w:rsidP="006A32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udostępnieniem pracy następuje </w:t>
      </w:r>
      <w:r w:rsidRPr="006A32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weryfikacja tożsamości osoby wnoszącej o wgląd</w:t>
      </w:r>
      <w:r w:rsidRPr="006A32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A32BC" w:rsidRPr="00BB0BEF" w:rsidRDefault="006A32BC" w:rsidP="00BB0BEF">
      <w:pPr>
        <w:rPr>
          <w:sz w:val="24"/>
          <w:szCs w:val="24"/>
        </w:rPr>
      </w:pPr>
    </w:p>
    <w:sectPr w:rsidR="006A32BC" w:rsidRPr="00BB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241D2"/>
    <w:multiLevelType w:val="multilevel"/>
    <w:tmpl w:val="B0BE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D75F1"/>
    <w:multiLevelType w:val="multilevel"/>
    <w:tmpl w:val="DE46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46D86"/>
    <w:multiLevelType w:val="multilevel"/>
    <w:tmpl w:val="FCD4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81497"/>
    <w:multiLevelType w:val="multilevel"/>
    <w:tmpl w:val="114E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520F31"/>
    <w:multiLevelType w:val="multilevel"/>
    <w:tmpl w:val="E6F2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EF"/>
    <w:rsid w:val="002A6EAE"/>
    <w:rsid w:val="006A32BC"/>
    <w:rsid w:val="006E1F54"/>
    <w:rsid w:val="00BB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ABFE"/>
  <w15:chartTrackingRefBased/>
  <w15:docId w15:val="{1A6DB63E-AEC5-4F07-BAD6-5C8CFD78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Wicedyrektor-OSM</dc:creator>
  <cp:keywords/>
  <dc:description/>
  <cp:lastModifiedBy>Wicedyrektor-OSM</cp:lastModifiedBy>
  <cp:revision>3</cp:revision>
  <dcterms:created xsi:type="dcterms:W3CDTF">2025-11-03T07:57:00Z</dcterms:created>
  <dcterms:modified xsi:type="dcterms:W3CDTF">2025-11-03T08:22:00Z</dcterms:modified>
</cp:coreProperties>
</file>