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29FAF" w14:textId="77777777" w:rsidR="003F34CA" w:rsidRPr="000D332C" w:rsidRDefault="003F34CA" w:rsidP="003F34CA">
      <w:pPr>
        <w:spacing w:after="0" w:line="240" w:lineRule="auto"/>
        <w:jc w:val="right"/>
        <w:rPr>
          <w:rFonts w:eastAsiaTheme="minorEastAsia" w:cstheme="minorHAnsi"/>
          <w:bCs/>
          <w:i/>
        </w:rPr>
      </w:pPr>
      <w:r w:rsidRPr="000D332C">
        <w:rPr>
          <w:rFonts w:eastAsiaTheme="minorEastAsia" w:cstheme="minorHAnsi"/>
          <w:bCs/>
          <w:i/>
        </w:rPr>
        <w:t>Załącznik do Zapytania Ofertowego</w:t>
      </w:r>
    </w:p>
    <w:p w14:paraId="7574DF54" w14:textId="77777777" w:rsidR="003F34CA" w:rsidRPr="00FB1333" w:rsidRDefault="003F34CA" w:rsidP="003F34CA">
      <w:pPr>
        <w:spacing w:after="0" w:line="240" w:lineRule="auto"/>
        <w:jc w:val="center"/>
        <w:rPr>
          <w:rFonts w:eastAsiaTheme="minorEastAsia" w:cstheme="minorHAnsi"/>
          <w:b/>
          <w:bCs/>
        </w:rPr>
      </w:pPr>
    </w:p>
    <w:p w14:paraId="1FA882F1" w14:textId="77777777" w:rsidR="003F34CA" w:rsidRPr="00FB1333" w:rsidRDefault="003F34CA" w:rsidP="003F34CA">
      <w:pPr>
        <w:spacing w:after="0" w:line="240" w:lineRule="auto"/>
        <w:jc w:val="center"/>
        <w:rPr>
          <w:rFonts w:eastAsiaTheme="minorEastAsia" w:cstheme="minorHAnsi"/>
          <w:b/>
        </w:rPr>
      </w:pPr>
      <w:r w:rsidRPr="00FB1333">
        <w:rPr>
          <w:rFonts w:eastAsiaTheme="minorEastAsia" w:cstheme="minorHAnsi"/>
          <w:b/>
          <w:bCs/>
        </w:rPr>
        <w:t>FORMULARZ OFERTY</w:t>
      </w:r>
      <w:r w:rsidRPr="00FB1333">
        <w:rPr>
          <w:rFonts w:eastAsiaTheme="minorEastAsia" w:cstheme="minorHAnsi"/>
          <w:b/>
          <w:bCs/>
        </w:rPr>
        <w:br/>
        <w:t xml:space="preserve">w postępowaniu na </w:t>
      </w:r>
      <w:r w:rsidRPr="00FB1333">
        <w:rPr>
          <w:rFonts w:cstheme="minorHAnsi"/>
          <w:b/>
        </w:rPr>
        <w:t>dostawę środków eksploatacyjnych do urządzeń Venta</w:t>
      </w:r>
    </w:p>
    <w:p w14:paraId="1EB420E8" w14:textId="77777777" w:rsidR="003F34CA" w:rsidRPr="00FB1333" w:rsidRDefault="003F34CA" w:rsidP="003F34CA">
      <w:pPr>
        <w:spacing w:after="0" w:line="240" w:lineRule="auto"/>
        <w:rPr>
          <w:rFonts w:eastAsiaTheme="minorEastAsia" w:cstheme="minorHAnsi"/>
        </w:rPr>
      </w:pPr>
    </w:p>
    <w:p w14:paraId="7F5F3773" w14:textId="77777777" w:rsidR="003F34CA" w:rsidRPr="00FB1333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>Nazwa (firma) oraz adres Wykonawcy:</w:t>
      </w:r>
    </w:p>
    <w:p w14:paraId="02DF2873" w14:textId="092FAC8A" w:rsidR="003F34CA" w:rsidRPr="00FB1333" w:rsidRDefault="003F34CA" w:rsidP="000D332C">
      <w:pPr>
        <w:spacing w:after="0" w:line="360" w:lineRule="auto"/>
        <w:rPr>
          <w:rFonts w:eastAsiaTheme="minorEastAsia" w:cstheme="minorHAnsi"/>
        </w:rPr>
      </w:pPr>
      <w:r w:rsidRPr="00FB1333">
        <w:rPr>
          <w:rFonts w:eastAsiaTheme="minorEastAsia" w:cstheme="minorHAnsi"/>
        </w:rPr>
        <w:t>...................................................................................................................................................................</w:t>
      </w:r>
    </w:p>
    <w:p w14:paraId="461F6605" w14:textId="04FAF0B8" w:rsidR="003F34CA" w:rsidRPr="00FB1333" w:rsidRDefault="003F34CA" w:rsidP="000D332C">
      <w:pPr>
        <w:spacing w:after="0" w:line="360" w:lineRule="auto"/>
        <w:rPr>
          <w:rFonts w:eastAsiaTheme="minorEastAsia" w:cstheme="minorHAnsi"/>
        </w:rPr>
      </w:pPr>
      <w:r w:rsidRPr="00FB1333">
        <w:rPr>
          <w:rFonts w:eastAsiaTheme="minorEastAsia" w:cstheme="minorHAnsi"/>
        </w:rPr>
        <w:t>...................................................................................................................................................................</w:t>
      </w:r>
    </w:p>
    <w:p w14:paraId="3D99A808" w14:textId="29F17A5E" w:rsidR="003F34CA" w:rsidRPr="00FB1333" w:rsidRDefault="003F34CA" w:rsidP="000D332C">
      <w:pPr>
        <w:spacing w:after="0" w:line="360" w:lineRule="auto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>NIP:............................................................................................................................................................</w:t>
      </w:r>
    </w:p>
    <w:p w14:paraId="4AD0200F" w14:textId="77777777" w:rsidR="003F34CA" w:rsidRPr="00FB1333" w:rsidRDefault="003F34CA" w:rsidP="000D332C">
      <w:pPr>
        <w:spacing w:after="0" w:line="360" w:lineRule="auto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 xml:space="preserve">REGON:...................................................................................................................................................... </w:t>
      </w:r>
    </w:p>
    <w:p w14:paraId="2D6AC188" w14:textId="77777777" w:rsidR="003F34CA" w:rsidRPr="00FB1333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>d</w:t>
      </w:r>
      <w:r w:rsidR="00FB1333">
        <w:rPr>
          <w:rFonts w:eastAsia="Times New Roman" w:cstheme="minorHAnsi"/>
          <w:lang w:eastAsia="pl-PL"/>
        </w:rPr>
        <w:t>a</w:t>
      </w:r>
      <w:r w:rsidRPr="00FB1333">
        <w:rPr>
          <w:rFonts w:eastAsia="Times New Roman" w:cstheme="minorHAnsi"/>
          <w:lang w:eastAsia="pl-PL"/>
        </w:rPr>
        <w:t>ne kontaktowe (osoba do kontaktu, numer telefonu, adres email):........................................................................................................................................................</w:t>
      </w:r>
    </w:p>
    <w:p w14:paraId="738F4F53" w14:textId="77777777" w:rsidR="003F34CA" w:rsidRPr="00FB1333" w:rsidRDefault="003F34CA" w:rsidP="003F34CA">
      <w:pPr>
        <w:spacing w:after="0" w:line="240" w:lineRule="auto"/>
        <w:jc w:val="both"/>
        <w:rPr>
          <w:rFonts w:eastAsiaTheme="minorEastAsia" w:cstheme="minorHAnsi"/>
        </w:rPr>
      </w:pPr>
    </w:p>
    <w:p w14:paraId="5BE329F2" w14:textId="77777777" w:rsidR="003F34CA" w:rsidRPr="00FB1333" w:rsidRDefault="003F34CA" w:rsidP="003F34CA">
      <w:pPr>
        <w:numPr>
          <w:ilvl w:val="6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>Składam ofertę na wykonanie zamówienia na następujących warunkach: (cenę brutto należy podać w złotych polskich z dokładnością do dwóch miejsc po przecinku):</w:t>
      </w:r>
    </w:p>
    <w:p w14:paraId="34CD206D" w14:textId="77777777" w:rsidR="003F34CA" w:rsidRPr="00FB1333" w:rsidRDefault="003F34CA" w:rsidP="003F34C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61C493" w14:textId="77777777" w:rsidR="003F34CA" w:rsidRPr="00FB1333" w:rsidRDefault="003F34CA" w:rsidP="003F34CA">
      <w:pPr>
        <w:spacing w:after="120" w:line="240" w:lineRule="auto"/>
        <w:ind w:firstLine="426"/>
        <w:jc w:val="both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 xml:space="preserve">Tabela ceny </w:t>
      </w:r>
    </w:p>
    <w:tbl>
      <w:tblPr>
        <w:tblW w:w="83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  <w:gridCol w:w="1985"/>
        <w:gridCol w:w="1985"/>
        <w:gridCol w:w="1985"/>
      </w:tblGrid>
      <w:tr w:rsidR="003F34CA" w:rsidRPr="00FB1333" w14:paraId="46A0DDAD" w14:textId="77777777" w:rsidTr="000D332C">
        <w:trPr>
          <w:trHeight w:val="8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001D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  <w:r w:rsidRPr="00FB1333">
              <w:rPr>
                <w:rFonts w:eastAsiaTheme="minorEastAsia" w:cstheme="minorHAnsi"/>
                <w:bCs/>
              </w:rPr>
              <w:t>Środki eksploatacyjne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21AA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  <w:r w:rsidRPr="00FB1333">
              <w:rPr>
                <w:rFonts w:eastAsiaTheme="minorEastAsia" w:cstheme="minorHAnsi"/>
                <w:bCs/>
              </w:rPr>
              <w:t>Cena jednostkowa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5B63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  <w:r w:rsidRPr="00FB1333">
              <w:rPr>
                <w:rFonts w:eastAsiaTheme="minorEastAsia" w:cstheme="minorHAnsi"/>
                <w:bCs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BCB5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  <w:r w:rsidRPr="00FB1333">
              <w:rPr>
                <w:rFonts w:eastAsiaTheme="minorEastAsia" w:cstheme="minorHAnsi"/>
                <w:bCs/>
              </w:rPr>
              <w:t>Wartość brutto</w:t>
            </w:r>
          </w:p>
          <w:p w14:paraId="04763A22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  <w:r w:rsidRPr="00FB1333">
              <w:rPr>
                <w:rFonts w:eastAsiaTheme="minorEastAsia" w:cstheme="minorHAnsi"/>
                <w:bCs/>
              </w:rPr>
              <w:t>(2x3)</w:t>
            </w:r>
          </w:p>
        </w:tc>
      </w:tr>
      <w:tr w:rsidR="003F34CA" w:rsidRPr="00FB1333" w14:paraId="6C7C7C74" w14:textId="77777777" w:rsidTr="000D332C">
        <w:trPr>
          <w:trHeight w:val="24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1FF3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  <w:i/>
              </w:rPr>
            </w:pPr>
            <w:r w:rsidRPr="00FB1333">
              <w:rPr>
                <w:rFonts w:eastAsiaTheme="minorEastAsia" w:cstheme="minorHAnsi"/>
                <w:bCs/>
                <w:i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688B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  <w:i/>
              </w:rPr>
            </w:pPr>
            <w:r w:rsidRPr="00FB1333">
              <w:rPr>
                <w:rFonts w:eastAsiaTheme="minorEastAsia" w:cstheme="minorHAnsi"/>
                <w:bCs/>
                <w:i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9056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  <w:i/>
              </w:rPr>
            </w:pPr>
            <w:r w:rsidRPr="00FB1333">
              <w:rPr>
                <w:rFonts w:eastAsiaTheme="minorEastAsia" w:cstheme="minorHAnsi"/>
                <w:bCs/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0609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  <w:i/>
              </w:rPr>
            </w:pPr>
            <w:r w:rsidRPr="00FB1333">
              <w:rPr>
                <w:rFonts w:eastAsiaTheme="minorEastAsia" w:cstheme="minorHAnsi"/>
                <w:bCs/>
                <w:i/>
              </w:rPr>
              <w:t>4</w:t>
            </w:r>
          </w:p>
        </w:tc>
      </w:tr>
      <w:tr w:rsidR="003F34CA" w:rsidRPr="00FB1333" w14:paraId="6C3A8ADE" w14:textId="77777777" w:rsidTr="000D332C">
        <w:trPr>
          <w:trHeight w:val="67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1A3" w14:textId="4DC26509" w:rsidR="003F34CA" w:rsidRPr="00FB1333" w:rsidRDefault="000D332C" w:rsidP="000D332C">
            <w:pPr>
              <w:spacing w:after="0" w:line="240" w:lineRule="auto"/>
              <w:rPr>
                <w:rFonts w:eastAsiaTheme="minorEastAsia" w:cstheme="minorHAnsi"/>
                <w:bCs/>
              </w:rPr>
            </w:pPr>
            <w:r w:rsidRPr="00FB1333">
              <w:rPr>
                <w:rFonts w:cstheme="minorHAnsi"/>
                <w:color w:val="333333"/>
                <w:shd w:val="clear" w:color="auto" w:fill="FFFFFF"/>
              </w:rPr>
              <w:t>Środek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FB1333">
              <w:rPr>
                <w:rFonts w:cstheme="minorHAnsi"/>
                <w:color w:val="333333"/>
                <w:shd w:val="clear" w:color="auto" w:fill="FFFFFF"/>
              </w:rPr>
              <w:t xml:space="preserve">higieniczny </w:t>
            </w:r>
            <w:r w:rsidR="003F34CA" w:rsidRPr="00FB1333">
              <w:rPr>
                <w:rFonts w:cstheme="minorHAnsi"/>
                <w:color w:val="333333"/>
                <w:shd w:val="clear" w:color="auto" w:fill="FFFFFF"/>
              </w:rPr>
              <w:t>VENTA 500 ml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7207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B1B" w14:textId="77777777" w:rsidR="003F34CA" w:rsidRPr="00FB1333" w:rsidRDefault="00FB1333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  <w:r w:rsidRPr="00FB1333">
              <w:rPr>
                <w:rFonts w:eastAsiaTheme="minorEastAsia" w:cstheme="minorHAnsi"/>
                <w:bCs/>
              </w:rPr>
              <w:t xml:space="preserve"> 20 </w:t>
            </w:r>
            <w:r w:rsidR="003F34CA" w:rsidRPr="00FB1333">
              <w:rPr>
                <w:rFonts w:eastAsiaTheme="minorEastAsia" w:cstheme="minorHAnsi"/>
                <w:bCs/>
              </w:rPr>
              <w:t xml:space="preserve">szt.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3600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</w:p>
        </w:tc>
      </w:tr>
      <w:tr w:rsidR="003F34CA" w:rsidRPr="00FB1333" w14:paraId="6A04605B" w14:textId="77777777" w:rsidTr="000D332C">
        <w:trPr>
          <w:trHeight w:val="67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02" w14:textId="77777777" w:rsidR="003F34CA" w:rsidRPr="00FB1333" w:rsidRDefault="003F34CA" w:rsidP="003F34CA">
            <w:pPr>
              <w:spacing w:after="0" w:line="240" w:lineRule="auto"/>
              <w:jc w:val="both"/>
              <w:rPr>
                <w:rFonts w:eastAsiaTheme="minorEastAsia" w:cstheme="minorHAnsi"/>
                <w:bCs/>
              </w:rPr>
            </w:pPr>
            <w:proofErr w:type="spellStart"/>
            <w:r w:rsidRPr="00FB1333">
              <w:rPr>
                <w:rFonts w:eastAsia="Times New Roman" w:cstheme="minorHAnsi"/>
                <w:color w:val="363636"/>
                <w:kern w:val="36"/>
                <w:lang w:eastAsia="pl-PL"/>
              </w:rPr>
              <w:t>Odkamieniacz</w:t>
            </w:r>
            <w:proofErr w:type="spellEnd"/>
            <w:r w:rsidRPr="00FB1333">
              <w:rPr>
                <w:rFonts w:eastAsia="Times New Roman" w:cstheme="minorHAnsi"/>
                <w:color w:val="363636"/>
                <w:kern w:val="36"/>
                <w:lang w:eastAsia="pl-PL"/>
              </w:rPr>
              <w:t xml:space="preserve"> Venta </w:t>
            </w:r>
            <w:proofErr w:type="spellStart"/>
            <w:r w:rsidRPr="00FB1333">
              <w:rPr>
                <w:rFonts w:eastAsia="Times New Roman" w:cstheme="minorHAnsi"/>
                <w:color w:val="363636"/>
                <w:kern w:val="36"/>
                <w:lang w:eastAsia="pl-PL"/>
              </w:rPr>
              <w:t>Reiniger</w:t>
            </w:r>
            <w:proofErr w:type="spellEnd"/>
            <w:r w:rsidRPr="00FB1333">
              <w:rPr>
                <w:rFonts w:eastAsia="Times New Roman" w:cstheme="minorHAnsi"/>
                <w:color w:val="363636"/>
                <w:kern w:val="36"/>
                <w:lang w:eastAsia="pl-PL"/>
              </w:rPr>
              <w:t xml:space="preserve"> 250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4FDC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6811" w14:textId="77777777" w:rsidR="003F34CA" w:rsidRPr="00FB1333" w:rsidRDefault="00FB1333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  <w:r w:rsidRPr="00FB1333">
              <w:rPr>
                <w:rFonts w:eastAsiaTheme="minorEastAsia" w:cstheme="minorHAnsi"/>
                <w:bCs/>
              </w:rPr>
              <w:t>20</w:t>
            </w:r>
            <w:r w:rsidR="003F34CA" w:rsidRPr="00FB1333">
              <w:rPr>
                <w:rFonts w:eastAsiaTheme="minorEastAsia" w:cstheme="minorHAnsi"/>
                <w:bCs/>
              </w:rPr>
              <w:t xml:space="preserve"> szt.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100C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</w:p>
        </w:tc>
      </w:tr>
      <w:tr w:rsidR="003F34CA" w:rsidRPr="00FB1333" w14:paraId="33407F6D" w14:textId="77777777" w:rsidTr="000D332C">
        <w:trPr>
          <w:trHeight w:val="676"/>
        </w:trPr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F169E6" w14:textId="77777777" w:rsidR="003F34CA" w:rsidRPr="00FB1333" w:rsidRDefault="003F34CA" w:rsidP="003F34CA">
            <w:pPr>
              <w:spacing w:after="0" w:line="240" w:lineRule="auto"/>
              <w:jc w:val="right"/>
              <w:rPr>
                <w:rFonts w:eastAsiaTheme="minorEastAsia" w:cstheme="minorHAnsi"/>
                <w:b/>
                <w:bCs/>
              </w:rPr>
            </w:pPr>
            <w:r w:rsidRPr="00FB1333">
              <w:rPr>
                <w:rFonts w:eastAsiaTheme="minorEastAsia" w:cstheme="minorHAnsi"/>
                <w:b/>
                <w:bCs/>
              </w:rPr>
              <w:t xml:space="preserve">Łączna cena brutto za realizację całego zamówienia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86ED3" w14:textId="77777777" w:rsidR="003F34CA" w:rsidRPr="00FB1333" w:rsidRDefault="003F34CA" w:rsidP="003F34CA">
            <w:pPr>
              <w:spacing w:after="0" w:line="240" w:lineRule="auto"/>
              <w:jc w:val="center"/>
              <w:rPr>
                <w:rFonts w:eastAsiaTheme="minorEastAsia" w:cstheme="minorHAnsi"/>
                <w:bCs/>
              </w:rPr>
            </w:pPr>
          </w:p>
        </w:tc>
      </w:tr>
    </w:tbl>
    <w:p w14:paraId="4C654C4B" w14:textId="77777777" w:rsidR="003F34CA" w:rsidRPr="00FB1333" w:rsidRDefault="003F34CA" w:rsidP="003F34C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2CAEF6" w14:textId="77777777" w:rsidR="003F34CA" w:rsidRPr="00FB1333" w:rsidRDefault="003F34CA" w:rsidP="003F34C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7E410BC6" w14:textId="77777777" w:rsidR="003F34CA" w:rsidRPr="00FB1333" w:rsidRDefault="003F34CA" w:rsidP="006B698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206DA72A" w14:textId="77777777" w:rsidR="003F34CA" w:rsidRDefault="003F34CA" w:rsidP="003F34C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B1333">
        <w:rPr>
          <w:rFonts w:eastAsia="Times New Roman" w:cstheme="minorHAnsi"/>
          <w:lang w:eastAsia="pl-PL"/>
        </w:rPr>
        <w:t>Oświadczam, że podana cena obejmuje wszystkie koszty, jakie poniesie Zamawiający z tytułu realizacji zamówienia.</w:t>
      </w:r>
    </w:p>
    <w:p w14:paraId="6FC2302D" w14:textId="076D7A0B" w:rsidR="003F34CA" w:rsidRPr="007D03DA" w:rsidRDefault="007D03DA" w:rsidP="003F34C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-284" w:hanging="450"/>
        <w:jc w:val="both"/>
        <w:rPr>
          <w:rFonts w:eastAsia="Times New Roman" w:cstheme="minorHAnsi"/>
          <w:lang w:eastAsia="pl-PL"/>
        </w:rPr>
      </w:pPr>
      <w:r w:rsidRPr="00AF4AC3">
        <w:rPr>
          <w:rFonts w:cstheme="minorHAnsi"/>
        </w:rPr>
        <w:t>Oświadczam, że nie zachodzą w stosunku do mnie przesłanki wykluczenia z postępowania na podstawie art.  7 ust. 1 ustawy z dnia 13 kwietnia 2022 r.</w:t>
      </w:r>
      <w:r w:rsidRPr="00AF4AC3">
        <w:rPr>
          <w:rFonts w:cstheme="minorHAnsi"/>
          <w:i/>
          <w:iCs/>
        </w:rPr>
        <w:t xml:space="preserve"> </w:t>
      </w:r>
      <w:r w:rsidRPr="00AF4AC3">
        <w:rPr>
          <w:rFonts w:cstheme="minorHAnsi"/>
          <w:iCs/>
        </w:rPr>
        <w:t>o szczególnych rozwiązaniach    w zakresie przeciwdziałania wspieraniu agresji na Ukrainę oraz służących ochronie bezpieczeństwa narodowego</w:t>
      </w:r>
      <w:r w:rsidRPr="00AF4AC3">
        <w:rPr>
          <w:rFonts w:cstheme="minorHAnsi"/>
          <w:i/>
          <w:iCs/>
        </w:rPr>
        <w:t xml:space="preserve"> </w:t>
      </w:r>
      <w:r w:rsidRPr="00AF4AC3">
        <w:rPr>
          <w:rFonts w:cstheme="minorHAnsi"/>
          <w:iCs/>
        </w:rPr>
        <w:t>(Dz. U. poz. 835)</w:t>
      </w:r>
      <w:r>
        <w:rPr>
          <w:rFonts w:cstheme="minorHAnsi"/>
          <w:iCs/>
          <w:vertAlign w:val="superscript"/>
        </w:rPr>
        <w:t>1</w:t>
      </w:r>
      <w:r w:rsidRPr="00AF4AC3">
        <w:rPr>
          <w:rFonts w:cstheme="minorHAnsi"/>
          <w:iCs/>
        </w:rPr>
        <w:t>.</w:t>
      </w:r>
    </w:p>
    <w:p w14:paraId="07BF1C32" w14:textId="77777777" w:rsidR="003F34CA" w:rsidRPr="00FB1333" w:rsidRDefault="003F34CA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49A968BB" w14:textId="45A134C6" w:rsidR="003F34CA" w:rsidRPr="003F34CA" w:rsidRDefault="003F34CA" w:rsidP="007D03DA">
      <w:pPr>
        <w:spacing w:after="0" w:line="240" w:lineRule="auto"/>
        <w:ind w:left="5580" w:hanging="5580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D332C">
        <w:rPr>
          <w:rFonts w:eastAsia="Times New Roman" w:cstheme="minorHAnsi"/>
          <w:iCs/>
          <w:lang w:eastAsia="pl-PL"/>
        </w:rPr>
        <w:t>Miejscowość ............................</w:t>
      </w:r>
      <w:r w:rsidR="000D332C">
        <w:rPr>
          <w:rFonts w:eastAsia="Times New Roman" w:cstheme="minorHAnsi"/>
          <w:iCs/>
          <w:lang w:eastAsia="pl-PL"/>
        </w:rPr>
        <w:t>...........</w:t>
      </w:r>
      <w:r w:rsidRPr="000D332C">
        <w:rPr>
          <w:rFonts w:eastAsia="Times New Roman" w:cstheme="minorHAnsi"/>
          <w:iCs/>
          <w:lang w:eastAsia="pl-PL"/>
        </w:rPr>
        <w:t>....., dnia ....................</w:t>
      </w:r>
      <w:r w:rsidRPr="000D332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</w:t>
      </w:r>
      <w:r w:rsidRPr="003F34CA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</w:t>
      </w:r>
      <w:r w:rsidR="007D03DA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</w:t>
      </w:r>
      <w:r w:rsidRPr="003F34CA">
        <w:rPr>
          <w:rFonts w:eastAsia="Times New Roman" w:cstheme="minorHAnsi"/>
          <w:i/>
          <w:iCs/>
          <w:sz w:val="20"/>
          <w:szCs w:val="20"/>
          <w:lang w:eastAsia="pl-PL"/>
        </w:rPr>
        <w:t>...................................................................</w:t>
      </w:r>
    </w:p>
    <w:p w14:paraId="03239B1D" w14:textId="77777777" w:rsidR="003F34CA" w:rsidRPr="000D332C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Cs/>
        </w:rPr>
      </w:pPr>
      <w:r w:rsidRPr="000D332C">
        <w:rPr>
          <w:rFonts w:eastAsiaTheme="minorEastAsia" w:cstheme="minorHAnsi"/>
          <w:iCs/>
        </w:rPr>
        <w:t>(pieczęć i czytelny podpis Wykonawcy</w:t>
      </w:r>
    </w:p>
    <w:p w14:paraId="08025E76" w14:textId="77777777" w:rsidR="003F34CA" w:rsidRPr="000D332C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Cs/>
        </w:rPr>
      </w:pPr>
      <w:r w:rsidRPr="000D332C">
        <w:rPr>
          <w:rFonts w:eastAsiaTheme="minorEastAsia" w:cstheme="minorHAnsi"/>
          <w:iCs/>
        </w:rPr>
        <w:t>lub osoby działającej w imieniu Wykonawcy)</w:t>
      </w:r>
    </w:p>
    <w:p w14:paraId="5DEE8DD0" w14:textId="77777777" w:rsidR="003F34CA" w:rsidRPr="003F34CA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  <w:sz w:val="20"/>
          <w:szCs w:val="20"/>
        </w:rPr>
      </w:pPr>
    </w:p>
    <w:p w14:paraId="22DD55BD" w14:textId="623554DC" w:rsidR="007D03DA" w:rsidRPr="000D332C" w:rsidRDefault="007D03DA" w:rsidP="007D03DA">
      <w:pPr>
        <w:spacing w:after="0" w:line="240" w:lineRule="auto"/>
        <w:jc w:val="both"/>
        <w:rPr>
          <w:rFonts w:cstheme="minorHAnsi"/>
          <w:color w:val="222222"/>
        </w:rPr>
      </w:pPr>
      <w:r w:rsidRPr="000D332C">
        <w:rPr>
          <w:rStyle w:val="Odwoanieprzypisudolnego"/>
          <w:rFonts w:cstheme="minorHAnsi"/>
        </w:rPr>
        <w:lastRenderedPageBreak/>
        <w:footnoteRef/>
      </w:r>
      <w:r w:rsidRPr="000D332C">
        <w:rPr>
          <w:rFonts w:cstheme="minorHAnsi"/>
        </w:rPr>
        <w:t xml:space="preserve"> </w:t>
      </w:r>
      <w:r w:rsidRPr="000D332C">
        <w:rPr>
          <w:rFonts w:cstheme="minorHAnsi"/>
          <w:color w:val="222222"/>
        </w:rPr>
        <w:t xml:space="preserve">Zgodnie z treścią art. 7 ust. 1 ustawy z dnia 13 kwietnia 2022 r. </w:t>
      </w:r>
      <w:r w:rsidRPr="000D332C">
        <w:rPr>
          <w:rFonts w:cstheme="minorHAnsi"/>
          <w:iCs/>
          <w:color w:val="222222"/>
        </w:rPr>
        <w:t xml:space="preserve">o szczególnych rozwiązaniach </w:t>
      </w:r>
      <w:r w:rsidR="000D332C">
        <w:rPr>
          <w:rFonts w:cstheme="minorHAnsi"/>
          <w:iCs/>
          <w:color w:val="222222"/>
        </w:rPr>
        <w:t xml:space="preserve">                               </w:t>
      </w:r>
      <w:r w:rsidRPr="000D332C">
        <w:rPr>
          <w:rFonts w:cstheme="minorHAnsi"/>
          <w:iCs/>
          <w:color w:val="222222"/>
        </w:rPr>
        <w:t xml:space="preserve">w zakresie przeciwdziałania wspieraniu agresji na Ukrainę oraz służących ochronie bezpieczeństwa narodowego,  zwanej dalej „ustawą”, </w:t>
      </w:r>
      <w:r w:rsidRPr="000D332C">
        <w:rPr>
          <w:rFonts w:cstheme="minorHAnsi"/>
          <w:color w:val="222222"/>
        </w:rPr>
        <w:t xml:space="preserve">z </w:t>
      </w:r>
      <w:r w:rsidRPr="000D332C">
        <w:rPr>
          <w:rFonts w:eastAsia="Times New Roman" w:cstheme="minorHAnsi"/>
          <w:color w:val="222222"/>
          <w:lang w:eastAsia="pl-PL"/>
        </w:rPr>
        <w:t xml:space="preserve">postępowania o udzielenie zamówienia publicznego lub konkursu prowadzonego na podstawie ustawy </w:t>
      </w:r>
      <w:proofErr w:type="spellStart"/>
      <w:r w:rsidRPr="000D332C">
        <w:rPr>
          <w:rFonts w:eastAsia="Times New Roman" w:cstheme="minorHAnsi"/>
          <w:color w:val="222222"/>
          <w:lang w:eastAsia="pl-PL"/>
        </w:rPr>
        <w:t>Pzp</w:t>
      </w:r>
      <w:proofErr w:type="spellEnd"/>
      <w:r w:rsidRPr="000D332C">
        <w:rPr>
          <w:rFonts w:eastAsia="Times New Roman" w:cstheme="minorHAnsi"/>
          <w:color w:val="222222"/>
          <w:lang w:eastAsia="pl-PL"/>
        </w:rPr>
        <w:t xml:space="preserve"> wyklucza się:</w:t>
      </w:r>
    </w:p>
    <w:p w14:paraId="202EE6EA" w14:textId="36919EAD" w:rsidR="007D03DA" w:rsidRPr="000D332C" w:rsidRDefault="007D03DA" w:rsidP="007D03DA">
      <w:pPr>
        <w:spacing w:after="0" w:line="240" w:lineRule="auto"/>
        <w:jc w:val="both"/>
        <w:rPr>
          <w:rFonts w:eastAsia="Times New Roman" w:cstheme="minorHAnsi"/>
          <w:color w:val="222222"/>
          <w:lang w:eastAsia="pl-PL"/>
        </w:rPr>
      </w:pPr>
      <w:r w:rsidRPr="000D332C">
        <w:rPr>
          <w:rFonts w:eastAsia="Times New Roman" w:cstheme="minorHAnsi"/>
          <w:color w:val="2222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5D5BC6" w14:textId="135A4CD1" w:rsidR="007D03DA" w:rsidRPr="000D332C" w:rsidRDefault="007D03DA" w:rsidP="007D03DA">
      <w:pPr>
        <w:spacing w:after="0" w:line="240" w:lineRule="auto"/>
        <w:jc w:val="both"/>
        <w:rPr>
          <w:rFonts w:eastAsia="Calibri" w:cstheme="minorHAnsi"/>
          <w:color w:val="222222"/>
        </w:rPr>
      </w:pPr>
      <w:r w:rsidRPr="000D332C">
        <w:rPr>
          <w:rFonts w:cstheme="minorHAnsi"/>
          <w:color w:val="222222"/>
        </w:rPr>
        <w:t xml:space="preserve">2) </w:t>
      </w:r>
      <w:r w:rsidRPr="000D332C">
        <w:rPr>
          <w:rFonts w:eastAsia="Times New Roman" w:cstheme="minorHAnsi"/>
          <w:color w:val="222222"/>
          <w:lang w:eastAsia="pl-PL"/>
        </w:rPr>
        <w:t xml:space="preserve">wykonawcę oraz uczestnika konkursu, którego beneficjentem rzeczywistym w rozumieniu ustawy </w:t>
      </w:r>
      <w:r w:rsidR="000D332C">
        <w:rPr>
          <w:rFonts w:eastAsia="Times New Roman" w:cstheme="minorHAnsi"/>
          <w:color w:val="222222"/>
          <w:lang w:eastAsia="pl-PL"/>
        </w:rPr>
        <w:t xml:space="preserve">                  </w:t>
      </w:r>
      <w:r w:rsidRPr="000D332C">
        <w:rPr>
          <w:rFonts w:eastAsia="Times New Roman" w:cstheme="minorHAnsi"/>
          <w:color w:val="222222"/>
          <w:lang w:eastAsia="pl-PL"/>
        </w:rPr>
        <w:t xml:space="preserve">z dnia 1 marca 2018 r. o przeciwdziałaniu praniu pieniędzy oraz finansowaniu terroryzmu (Dz. </w:t>
      </w:r>
      <w:proofErr w:type="spellStart"/>
      <w:r w:rsidRPr="000D332C">
        <w:rPr>
          <w:rFonts w:eastAsia="Times New Roman" w:cstheme="minorHAnsi"/>
          <w:color w:val="222222"/>
          <w:lang w:eastAsia="pl-PL"/>
        </w:rPr>
        <w:t>U.z</w:t>
      </w:r>
      <w:proofErr w:type="spellEnd"/>
      <w:r w:rsidRPr="000D332C">
        <w:rPr>
          <w:rFonts w:eastAsia="Times New Roman" w:cstheme="minorHAnsi"/>
          <w:color w:val="222222"/>
          <w:lang w:eastAsia="pl-PL"/>
        </w:rPr>
        <w:t xml:space="preserve"> 2022 r. poz. 593 i 655) jest osoba wymieniona w wykazach określonych w rozporządzeniu 765/2006 </w:t>
      </w:r>
      <w:r w:rsidR="000D332C">
        <w:rPr>
          <w:rFonts w:eastAsia="Times New Roman" w:cstheme="minorHAnsi"/>
          <w:color w:val="222222"/>
          <w:lang w:eastAsia="pl-PL"/>
        </w:rPr>
        <w:t xml:space="preserve">                                 </w:t>
      </w:r>
      <w:r w:rsidRPr="000D332C">
        <w:rPr>
          <w:rFonts w:eastAsia="Times New Roman" w:cstheme="minorHAnsi"/>
          <w:color w:val="222222"/>
          <w:lang w:eastAsia="pl-PL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96A0AF" w14:textId="1626D812" w:rsidR="007D03DA" w:rsidRPr="000D332C" w:rsidRDefault="007D03DA" w:rsidP="000D332C">
      <w:pPr>
        <w:rPr>
          <w:rFonts w:eastAsia="Times New Roman" w:cstheme="minorHAnsi"/>
          <w:color w:val="222222"/>
          <w:lang w:eastAsia="pl-PL"/>
        </w:rPr>
      </w:pPr>
      <w:r w:rsidRPr="000D332C">
        <w:rPr>
          <w:rFonts w:eastAsia="Times New Roman" w:cstheme="minorHAnsi"/>
          <w:color w:val="2222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</w:t>
      </w:r>
      <w:r w:rsidR="000D332C">
        <w:rPr>
          <w:rFonts w:eastAsia="Times New Roman" w:cstheme="minorHAnsi"/>
          <w:color w:val="222222"/>
          <w:lang w:eastAsia="pl-PL"/>
        </w:rPr>
        <w:t xml:space="preserve"> </w:t>
      </w:r>
      <w:r w:rsidRPr="000D332C">
        <w:rPr>
          <w:rFonts w:eastAsia="Times New Roman" w:cstheme="minorHAnsi"/>
          <w:color w:val="222222"/>
          <w:lang w:eastAsia="pl-PL"/>
        </w:rPr>
        <w:t xml:space="preserve">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79F26AD" w14:textId="77777777" w:rsidR="007D03DA" w:rsidRPr="00A174EC" w:rsidRDefault="007D03DA" w:rsidP="007D03D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23C35732" w14:textId="77777777" w:rsidR="00A00D2B" w:rsidRPr="003F34CA" w:rsidRDefault="00A00D2B">
      <w:pPr>
        <w:rPr>
          <w:rFonts w:cstheme="minorHAnsi"/>
          <w:sz w:val="20"/>
          <w:szCs w:val="20"/>
        </w:rPr>
      </w:pPr>
    </w:p>
    <w:sectPr w:rsidR="00A00D2B" w:rsidRPr="003F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936B2"/>
    <w:multiLevelType w:val="hybridMultilevel"/>
    <w:tmpl w:val="2E665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72"/>
    <w:rsid w:val="00074EEE"/>
    <w:rsid w:val="00082E2D"/>
    <w:rsid w:val="000D332C"/>
    <w:rsid w:val="003F34CA"/>
    <w:rsid w:val="00511368"/>
    <w:rsid w:val="007D03DA"/>
    <w:rsid w:val="008254B1"/>
    <w:rsid w:val="009A4B72"/>
    <w:rsid w:val="00A00D2B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ACFF"/>
  <w15:chartTrackingRefBased/>
  <w15:docId w15:val="{B53F8BCC-B8F1-4EA8-9C00-D0F3D52A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7D03DA"/>
    <w:pPr>
      <w:ind w:left="720"/>
      <w:contextualSpacing/>
    </w:p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7D03DA"/>
  </w:style>
  <w:style w:type="character" w:styleId="Odwoanieprzypisudolnego">
    <w:name w:val="footnote reference"/>
    <w:uiPriority w:val="99"/>
    <w:semiHidden/>
    <w:unhideWhenUsed/>
    <w:rsid w:val="007D03DA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Świątek</dc:creator>
  <cp:keywords/>
  <dc:description/>
  <cp:lastModifiedBy>Zenon Szklarz</cp:lastModifiedBy>
  <cp:revision>3</cp:revision>
  <cp:lastPrinted>2024-03-19T10:22:00Z</cp:lastPrinted>
  <dcterms:created xsi:type="dcterms:W3CDTF">2024-03-18T14:20:00Z</dcterms:created>
  <dcterms:modified xsi:type="dcterms:W3CDTF">2024-03-19T10:22:00Z</dcterms:modified>
</cp:coreProperties>
</file>