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E9" w:rsidRPr="00944FE9" w:rsidRDefault="001235AC" w:rsidP="00A6513D">
      <w:pPr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  <w:r>
        <w:rPr>
          <w:rFonts w:ascii="Verdana" w:eastAsia="Times New Roman" w:hAnsi="Verdana" w:cs="Times New Roman"/>
          <w:b/>
          <w:lang w:eastAsia="pl-PL"/>
        </w:rPr>
        <w:t>UMOWA NR …………………….</w:t>
      </w:r>
    </w:p>
    <w:p w:rsidR="00944FE9" w:rsidRPr="00944FE9" w:rsidRDefault="00944FE9" w:rsidP="00944FE9">
      <w:pPr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944FE9">
        <w:rPr>
          <w:rFonts w:ascii="Verdana" w:eastAsia="Times New Roman" w:hAnsi="Verdana" w:cs="Times New Roman"/>
          <w:b/>
          <w:lang w:eastAsia="pl-PL"/>
        </w:rPr>
        <w:t>na usługę opróżniania zbiornika bezodpływowego i wywozu nieczystości płynnych</w:t>
      </w:r>
    </w:p>
    <w:p w:rsidR="00944FE9" w:rsidRPr="00944FE9" w:rsidRDefault="00944FE9" w:rsidP="00944FE9">
      <w:pPr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44FE9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</w:p>
    <w:p w:rsidR="00944FE9" w:rsidRPr="00944FE9" w:rsidRDefault="00944FE9" w:rsidP="00944FE9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Zawarta w dniu      .                         . 2023 r. w Szczecinie  pomiędzy:</w:t>
      </w:r>
    </w:p>
    <w:p w:rsidR="00944FE9" w:rsidRPr="00944FE9" w:rsidRDefault="00944FE9" w:rsidP="00944FE9">
      <w:pPr>
        <w:spacing w:after="12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Skarbem Państwa –  Dyrektorem Generalnym  Generalnej Dyrekcji Dróg Krajowych i Autostrad</w:t>
      </w:r>
    </w:p>
    <w:p w:rsidR="00944FE9" w:rsidRPr="00944FE9" w:rsidRDefault="00944FE9" w:rsidP="00944FE9">
      <w:pPr>
        <w:spacing w:after="0" w:line="240" w:lineRule="auto"/>
        <w:ind w:left="283" w:hanging="28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w imieniu którego działają na podstawie pełnomocnictwa:</w:t>
      </w:r>
    </w:p>
    <w:p w:rsidR="00944FE9" w:rsidRPr="00944FE9" w:rsidRDefault="00944FE9" w:rsidP="00944FE9">
      <w:pPr>
        <w:spacing w:after="0" w:line="240" w:lineRule="auto"/>
        <w:ind w:left="283" w:hanging="28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0" w:line="240" w:lineRule="auto"/>
        <w:ind w:left="283" w:hanging="28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………………………………………………. – Z-ca Dyrektora Oddziału </w:t>
      </w:r>
    </w:p>
    <w:p w:rsidR="00944FE9" w:rsidRPr="00944FE9" w:rsidRDefault="00944FE9" w:rsidP="00944FE9">
      <w:pPr>
        <w:spacing w:after="0" w:line="240" w:lineRule="auto"/>
        <w:ind w:left="283" w:hanging="28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0" w:line="240" w:lineRule="auto"/>
        <w:ind w:left="283" w:hanging="28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 ……………………………………………….  – Z-ca Dyrektora Oddziału </w:t>
      </w:r>
    </w:p>
    <w:p w:rsidR="00944FE9" w:rsidRPr="00944FE9" w:rsidRDefault="00944FE9" w:rsidP="00944FE9">
      <w:pPr>
        <w:spacing w:after="0" w:line="240" w:lineRule="auto"/>
        <w:ind w:left="283" w:hanging="28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Oddział Generalnej Dyrekcji Dróg Krajowych i Autostrad w Szczecinie al. Bohaterów Warszawy 33, 70-340 Szczecin </w:t>
      </w:r>
    </w:p>
    <w:p w:rsidR="00944FE9" w:rsidRPr="00944FE9" w:rsidRDefault="00944FE9" w:rsidP="00944FE9">
      <w:pPr>
        <w:spacing w:after="0" w:line="240" w:lineRule="auto"/>
        <w:ind w:left="283" w:hanging="28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posiadającym numer identyfikacyjny NIP 852-23-53-687</w:t>
      </w:r>
    </w:p>
    <w:p w:rsidR="00944FE9" w:rsidRPr="00944FE9" w:rsidRDefault="00944FE9" w:rsidP="00944FE9">
      <w:pPr>
        <w:spacing w:after="0" w:line="240" w:lineRule="auto"/>
        <w:ind w:left="283" w:hanging="283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zwany dalej Zleceniodawcą</w:t>
      </w:r>
    </w:p>
    <w:p w:rsidR="00944FE9" w:rsidRPr="00944FE9" w:rsidRDefault="00944FE9" w:rsidP="00944FE9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</w:t>
      </w:r>
    </w:p>
    <w:p w:rsidR="00944FE9" w:rsidRPr="00944FE9" w:rsidRDefault="00944FE9" w:rsidP="00944FE9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944FE9" w:rsidRPr="00944FE9" w:rsidRDefault="00944FE9" w:rsidP="00944FE9">
      <w:pPr>
        <w:tabs>
          <w:tab w:val="left" w:pos="645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NIP </w:t>
      </w:r>
      <w:r w:rsidRPr="00944FE9">
        <w:rPr>
          <w:rFonts w:ascii="Verdana" w:eastAsia="Times New Roman" w:hAnsi="Verdana" w:cs="Times New Roman"/>
          <w:b/>
          <w:sz w:val="20"/>
          <w:szCs w:val="20"/>
        </w:rPr>
        <w:t>………………………………….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REGON  </w:t>
      </w:r>
      <w:r w:rsidRPr="00944FE9">
        <w:rPr>
          <w:rFonts w:ascii="Verdana" w:eastAsia="Times New Roman" w:hAnsi="Verdana" w:cs="Times New Roman"/>
          <w:b/>
          <w:sz w:val="20"/>
          <w:szCs w:val="20"/>
        </w:rPr>
        <w:t>………………………………………….</w:t>
      </w: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zwanym dalej Zleceniobiorcą</w:t>
      </w: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235A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podstawie dokonanego przez Zamawiającego wyboru Wykonawcy, zgodnie </w:t>
      </w:r>
      <w:r w:rsidR="001235AC" w:rsidRPr="001235AC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1235AC">
        <w:rPr>
          <w:rFonts w:ascii="Verdana" w:eastAsia="Times New Roman" w:hAnsi="Verdana" w:cs="Times New Roman"/>
          <w:sz w:val="18"/>
          <w:szCs w:val="18"/>
          <w:lang w:eastAsia="pl-PL"/>
        </w:rPr>
        <w:t>z Zarządzeniem nr 51 Generalnego Dyrektora Dróg Krajowych i Autostrad z dnia 23 grudnia 2020r.  w sprawie realizacji, przez Generalną Dyrekcję Dróg K</w:t>
      </w:r>
      <w:r w:rsidR="001235A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rajowych </w:t>
      </w:r>
      <w:r w:rsidRPr="001235A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i Autostrad, zamówień publicznych </w:t>
      </w:r>
      <w:r w:rsidR="001235AC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1235AC">
        <w:rPr>
          <w:rFonts w:ascii="Verdana" w:eastAsia="Times New Roman" w:hAnsi="Verdana" w:cs="Times New Roman"/>
          <w:sz w:val="18"/>
          <w:szCs w:val="18"/>
          <w:lang w:eastAsia="pl-PL"/>
        </w:rPr>
        <w:t>o wartości mniejszej niż 130.000,00 PLN (netto) oraz wyłączonych spod stosowania przepisów ustawy z dnia 11 września 2019 r. – Prawo zamówień publicznych, została zawarta umowa następującej treści:</w:t>
      </w:r>
    </w:p>
    <w:p w:rsidR="001235AC" w:rsidRPr="001235AC" w:rsidRDefault="001235AC" w:rsidP="00944FE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944FE9" w:rsidRPr="00944FE9" w:rsidRDefault="00944FE9" w:rsidP="00944FE9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120" w:line="240" w:lineRule="auto"/>
        <w:ind w:firstLine="21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§ 1 Przedmiot umowy</w:t>
      </w:r>
    </w:p>
    <w:p w:rsidR="00944FE9" w:rsidRPr="00944FE9" w:rsidRDefault="00944FE9" w:rsidP="00944FE9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664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ramach niniejszej umowy  Zleceniobiorca zobowiązuje się do: </w:t>
      </w:r>
    </w:p>
    <w:p w:rsidR="00944FE9" w:rsidRDefault="00F66492" w:rsidP="00944FE9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Sukcesywnego o</w:t>
      </w:r>
      <w:r w:rsidR="00944FE9" w:rsidRPr="00944FE9">
        <w:rPr>
          <w:rFonts w:ascii="Verdana" w:eastAsia="Times New Roman" w:hAnsi="Verdana" w:cs="Times New Roman"/>
          <w:b/>
          <w:bCs/>
          <w:sz w:val="20"/>
          <w:szCs w:val="20"/>
        </w:rPr>
        <w:t xml:space="preserve">próżniania zbiornika bezodpływowego i transport nieczystości ciekłych taborem asenizacyjnym z posesji Zamawiającego </w:t>
      </w:r>
      <w:r w:rsidR="001235AC">
        <w:rPr>
          <w:rFonts w:ascii="Verdana" w:eastAsia="Times New Roman" w:hAnsi="Verdana" w:cs="Times New Roman"/>
          <w:b/>
          <w:bCs/>
          <w:sz w:val="20"/>
          <w:szCs w:val="20"/>
        </w:rPr>
        <w:t xml:space="preserve">Obwód Drogowy Rurka: ul. Granitowa 2, </w:t>
      </w:r>
      <w:r w:rsidR="00B63F6E" w:rsidRPr="00B63F6E">
        <w:rPr>
          <w:rFonts w:ascii="Verdana" w:eastAsia="Times New Roman" w:hAnsi="Verdana" w:cs="Times New Roman"/>
          <w:b/>
          <w:bCs/>
          <w:sz w:val="20"/>
          <w:szCs w:val="20"/>
        </w:rPr>
        <w:t>72-100 Łozienica</w:t>
      </w:r>
      <w:r w:rsidR="00944FE9" w:rsidRPr="00944FE9">
        <w:rPr>
          <w:rFonts w:ascii="Verdana" w:eastAsia="Times New Roman" w:hAnsi="Verdana" w:cs="Times New Roman"/>
          <w:b/>
          <w:bCs/>
          <w:sz w:val="20"/>
          <w:szCs w:val="20"/>
        </w:rPr>
        <w:t xml:space="preserve"> do stacji zlewczej</w:t>
      </w:r>
    </w:p>
    <w:p w:rsidR="00F66492" w:rsidRPr="00F66492" w:rsidRDefault="00F66492" w:rsidP="00F66492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</w:p>
    <w:p w:rsidR="00F66492" w:rsidRDefault="00F66492" w:rsidP="00F66492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F66492">
        <w:rPr>
          <w:rFonts w:ascii="Verdana" w:eastAsia="Times New Roman" w:hAnsi="Verdana" w:cs="Times New Roman"/>
          <w:bCs/>
          <w:sz w:val="20"/>
          <w:szCs w:val="20"/>
        </w:rPr>
        <w:t xml:space="preserve">2. </w:t>
      </w:r>
      <w:r w:rsidRPr="00F66492">
        <w:rPr>
          <w:rFonts w:ascii="Verdana" w:eastAsia="Times New Roman" w:hAnsi="Verdana" w:cs="Times New Roman"/>
          <w:sz w:val="20"/>
          <w:szCs w:val="20"/>
          <w:lang w:eastAsia="pl-PL"/>
        </w:rPr>
        <w:t>Integralnymi składnikami niniejszej umowy są następujące dokumenty:</w:t>
      </w:r>
    </w:p>
    <w:p w:rsidR="00F66492" w:rsidRPr="00A6513D" w:rsidRDefault="00F66492" w:rsidP="00A6513D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F66492">
        <w:rPr>
          <w:rFonts w:ascii="Verdana" w:eastAsia="Times New Roman" w:hAnsi="Verdana" w:cs="Times New Roman"/>
          <w:sz w:val="20"/>
          <w:szCs w:val="20"/>
          <w:lang w:eastAsia="pl-PL"/>
        </w:rPr>
        <w:t>- of</w:t>
      </w:r>
      <w:r w:rsidR="00FA72EF">
        <w:rPr>
          <w:rFonts w:ascii="Verdana" w:eastAsia="Times New Roman" w:hAnsi="Verdana" w:cs="Times New Roman"/>
          <w:sz w:val="20"/>
          <w:szCs w:val="20"/>
          <w:lang w:eastAsia="pl-PL"/>
        </w:rPr>
        <w:t>erta Wykonawcy – załącznik nr 1.</w:t>
      </w:r>
      <w:r w:rsidRPr="00F664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F66492" w:rsidRPr="00944FE9" w:rsidRDefault="00F66492" w:rsidP="00944FE9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944FE9" w:rsidRPr="00944FE9" w:rsidRDefault="00944FE9" w:rsidP="00944FE9">
      <w:pPr>
        <w:spacing w:after="120" w:line="240" w:lineRule="auto"/>
        <w:ind w:firstLine="21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§2 Termin realizacji</w:t>
      </w:r>
    </w:p>
    <w:p w:rsidR="00A6513D" w:rsidRDefault="00F66492" w:rsidP="00944FE9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664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wykonywana będzie przez okres 24</w:t>
      </w:r>
      <w:r w:rsidRPr="00F664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miesięcy od dnia  podpisania umowy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F66492">
        <w:rPr>
          <w:rFonts w:ascii="Verdana" w:eastAsia="Times New Roman" w:hAnsi="Verdana" w:cs="Times New Roman"/>
          <w:sz w:val="20"/>
          <w:szCs w:val="20"/>
          <w:lang w:eastAsia="pl-PL"/>
        </w:rPr>
        <w:t>lub do wyczerpania kwoty o której mowa w §3,  zależnie od tego, która z tych okoliczności wystąpi wcześniej.</w:t>
      </w:r>
      <w:bookmarkStart w:id="0" w:name="_GoBack"/>
      <w:bookmarkEnd w:id="0"/>
    </w:p>
    <w:p w:rsidR="00944FE9" w:rsidRPr="00944FE9" w:rsidRDefault="00944FE9" w:rsidP="00944FE9">
      <w:pPr>
        <w:spacing w:after="120" w:line="240" w:lineRule="auto"/>
        <w:ind w:left="283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§ 3 Wynagrodzenie</w:t>
      </w:r>
    </w:p>
    <w:p w:rsidR="00944FE9" w:rsidRPr="00944FE9" w:rsidRDefault="00944FE9" w:rsidP="00944F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 usługę będącą przedmiotem niniejszej umowy </w:t>
      </w: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>Zleceniobiorcy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przysługuje</w:t>
      </w:r>
    </w:p>
    <w:p w:rsidR="00944FE9" w:rsidRPr="00944FE9" w:rsidRDefault="00944FE9" w:rsidP="00944FE9">
      <w:pPr>
        <w:spacing w:after="0" w:line="240" w:lineRule="auto"/>
        <w:ind w:left="218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Wynagrodzenie maksymalne  w wysokości  …………………………………… złotych brutto. </w:t>
      </w:r>
    </w:p>
    <w:p w:rsidR="00944FE9" w:rsidRPr="00944FE9" w:rsidRDefault="00944FE9" w:rsidP="00944FE9">
      <w:pPr>
        <w:spacing w:after="120" w:line="240" w:lineRule="auto"/>
        <w:ind w:left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Słownie………………………………………………………………………………………………</w:t>
      </w:r>
    </w:p>
    <w:p w:rsidR="00944FE9" w:rsidRPr="00944FE9" w:rsidRDefault="00944FE9" w:rsidP="00944FE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Okresem rozliczeniowym jest miesiąc.</w:t>
      </w:r>
    </w:p>
    <w:p w:rsidR="00944FE9" w:rsidRPr="00944FE9" w:rsidRDefault="00944FE9" w:rsidP="00944FE9">
      <w:pPr>
        <w:numPr>
          <w:ilvl w:val="0"/>
          <w:numId w:val="2"/>
        </w:num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Wynagrodzenie płatne będzie na podstawie  faktury VAT wystawianej  na podstawie karty przekazania nieczystości płynnych ilości odpompowanych ścieków i stanowić będzie iloczyn ceny jednostkowej wynikającej z oferty i ilości m3 odebranych ścieków</w:t>
      </w:r>
      <w:r w:rsidR="00F6649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944FE9" w:rsidRPr="00944FE9" w:rsidRDefault="00944FE9" w:rsidP="00944FE9">
      <w:pPr>
        <w:numPr>
          <w:ilvl w:val="0"/>
          <w:numId w:val="2"/>
        </w:num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</w:t>
      </w:r>
      <w:r w:rsidR="001C79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opróżniania zbiornika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Zleceniobiorcy w ramach „ usługi ekspresowej” </w:t>
      </w:r>
      <w:r w:rsidR="00A6513D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żądanie Zleceniodawcy,  cena jednostkowa wynosić będzie:     …………………………….. zł brutto za 1 m3 </w:t>
      </w:r>
      <w:r w:rsidR="00F664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– zgodnie z </w:t>
      </w:r>
      <w:r w:rsidR="00FA72EF">
        <w:rPr>
          <w:rFonts w:ascii="Verdana" w:eastAsia="Times New Roman" w:hAnsi="Verdana" w:cs="Times New Roman"/>
          <w:sz w:val="20"/>
          <w:szCs w:val="20"/>
          <w:lang w:eastAsia="pl-PL"/>
        </w:rPr>
        <w:t>ofertą zał. 1</w:t>
      </w:r>
      <w:r w:rsidR="00F6649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944FE9" w:rsidRPr="00944FE9" w:rsidRDefault="00944FE9" w:rsidP="00944FE9">
      <w:pPr>
        <w:numPr>
          <w:ilvl w:val="0"/>
          <w:numId w:val="2"/>
        </w:num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5. Należność z faktury płatna jest</w:t>
      </w:r>
      <w:r w:rsidR="001C791E">
        <w:rPr>
          <w:rFonts w:ascii="Verdana" w:eastAsia="Times New Roman" w:hAnsi="Verdana" w:cs="Times New Roman"/>
          <w:sz w:val="20"/>
          <w:szCs w:val="20"/>
          <w:lang w:eastAsia="pl-PL"/>
        </w:rPr>
        <w:t>, po wykonaniu usługi,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terminie 21 dni od dnia otrzymania faktury  Vat przez Zleceniodawcę   na rachunek bankowy Zleceniobiorcy:</w:t>
      </w:r>
    </w:p>
    <w:p w:rsidR="00944FE9" w:rsidRDefault="00944FE9" w:rsidP="00944FE9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…………………………………………………………………………………..</w:t>
      </w:r>
    </w:p>
    <w:p w:rsidR="00944FE9" w:rsidRPr="00A6513D" w:rsidRDefault="001C791E" w:rsidP="00944FE9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6513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faktury Zleceniobiorca każdorazowo załącza kopię karty odbioru nieczystości </w:t>
      </w:r>
      <w:r w:rsidR="00A6513D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A6513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 opróżnionego zbiornika.  </w:t>
      </w:r>
    </w:p>
    <w:p w:rsidR="00944FE9" w:rsidRPr="00944FE9" w:rsidRDefault="00944FE9" w:rsidP="00944FE9">
      <w:pPr>
        <w:spacing w:after="120" w:line="240" w:lineRule="auto"/>
        <w:ind w:left="284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4. Dopuszcza się zmianę wartości umownej brutto przedmiotu umowy w przypadku urzędowej zmiany stawki podatku VAT.</w:t>
      </w:r>
    </w:p>
    <w:p w:rsidR="00944FE9" w:rsidRPr="00944FE9" w:rsidRDefault="00944FE9" w:rsidP="00944FE9">
      <w:pPr>
        <w:spacing w:after="120" w:line="240" w:lineRule="auto"/>
        <w:ind w:left="284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6.  Zleceniobiorca zobowiązany jest do powiadomienia Zleceniodawcy o każdej zmianie banku lub numeru rachunku bankowego  pod rygorem przyjęcia, iż Zleceniodawca nie ponosi skutków finansowych w przypadku zapłaty na nieaktualne konto, Zawiadomienie o zmianie numeru rachunku musi być podpisane przez osoby uprawnione do działania w imieniu Zleceniobiorcy. O zmianach teleadresowych, Zleceniobiorca powiadomi pisemnie Zleceniodawcę. Takie zmiany nie wymagają sporządzenia aneksu do umowy.</w:t>
      </w:r>
    </w:p>
    <w:p w:rsidR="00944FE9" w:rsidRPr="00944FE9" w:rsidRDefault="00944FE9" w:rsidP="00944FE9">
      <w:pPr>
        <w:spacing w:after="0" w:line="240" w:lineRule="auto"/>
        <w:ind w:left="284" w:hanging="14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Wszelkie negatywne konsekwencje    wynikające z braku informacji o zmianie rachunku     bankowego będą obciążały Zleceniobiorcę.</w:t>
      </w:r>
    </w:p>
    <w:p w:rsidR="00944FE9" w:rsidRPr="00944FE9" w:rsidRDefault="00944FE9" w:rsidP="00944FE9">
      <w:pPr>
        <w:spacing w:after="0" w:line="240" w:lineRule="auto"/>
        <w:ind w:left="284" w:hanging="14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numPr>
          <w:ilvl w:val="0"/>
          <w:numId w:val="8"/>
        </w:numPr>
        <w:spacing w:after="0" w:line="240" w:lineRule="auto"/>
        <w:ind w:left="284" w:hanging="42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Zleceniobiorca  oświadcza, że rachunek bankowy (nr konta) wskazany w ust. 5, jest oraz będzie w dacie płatności, widniał w wykazie podmiotów prowadzonym w postaci elektronicznej, o którym mowa w art. 96b ustawy z dnia 11 marca 2004 r. o podatku od towarów i usług (Dz. U. z2022 poz. 931.), (tzw. „białej liście” podatników VAT).</w:t>
      </w:r>
    </w:p>
    <w:p w:rsidR="00944FE9" w:rsidRPr="00944FE9" w:rsidRDefault="00944FE9" w:rsidP="00944FE9">
      <w:pPr>
        <w:spacing w:after="0" w:line="240" w:lineRule="auto"/>
        <w:ind w:left="284" w:hanging="42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6513D" w:rsidRPr="00A6513D" w:rsidRDefault="00944FE9" w:rsidP="00A6513D">
      <w:pPr>
        <w:numPr>
          <w:ilvl w:val="0"/>
          <w:numId w:val="8"/>
        </w:numPr>
        <w:spacing w:after="0" w:line="240" w:lineRule="auto"/>
        <w:ind w:left="284" w:hanging="42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Zleceniobiorca nie może bez pisemnej zgody Zleceniodawcy przenosić wierzytelności      wynikającej z umowy na osobę trzecią.</w:t>
      </w:r>
    </w:p>
    <w:p w:rsidR="00944FE9" w:rsidRPr="00944FE9" w:rsidRDefault="00944FE9" w:rsidP="00944FE9">
      <w:pPr>
        <w:spacing w:after="0" w:line="240" w:lineRule="auto"/>
        <w:ind w:left="284" w:hanging="42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120" w:line="240" w:lineRule="auto"/>
        <w:ind w:left="283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§4 Obowiązki stron</w:t>
      </w:r>
    </w:p>
    <w:p w:rsidR="00944FE9" w:rsidRPr="00944FE9" w:rsidRDefault="00944FE9" w:rsidP="00944FE9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Zleceniobiorca zapewnia, że objęte przedmiotem niniejszej umowy usługi wykonywać będzie z należytą starannością.</w:t>
      </w:r>
    </w:p>
    <w:p w:rsidR="00944FE9" w:rsidRPr="00944FE9" w:rsidRDefault="00944FE9" w:rsidP="00944FE9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2.   W szczególności Zleceniobiorca zobowiązuje się do:</w:t>
      </w:r>
    </w:p>
    <w:p w:rsidR="00944FE9" w:rsidRPr="00944FE9" w:rsidRDefault="00944FE9" w:rsidP="00944FE9">
      <w:p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a) wykonywania usług kompletnie i rzetelnie, maksymalny czas od momentu przyjęcia  zgłoszenia od Zleceniodawcy do czasu </w:t>
      </w:r>
      <w:r w:rsidR="001C79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opróżnienia zbiornika,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nie przekroczy 3 dni robocz</w:t>
      </w:r>
      <w:r w:rsidR="008D72DE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944FE9" w:rsidRPr="00944FE9" w:rsidRDefault="00944FE9">
      <w:p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b) zachowania zasad poufności wszelkich uzyskiwanych informacji na temat            nieruchomości Zleceniodawcy, a w szczególności sposobu jej zabezpieczania, </w:t>
      </w:r>
    </w:p>
    <w:p w:rsidR="00944FE9" w:rsidRPr="00944FE9" w:rsidRDefault="00944FE9" w:rsidP="00944FE9">
      <w:p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d) każdorazowy transport nieczystości będzie potwierdzony kartą odbioru nieczystości ciekłych z uwzględnieniem odpompowanej ilości.</w:t>
      </w:r>
      <w:r w:rsidR="008D72D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Kopię karty Zleceniobiorca zobowiązany jest załączyć do faktury </w:t>
      </w:r>
    </w:p>
    <w:p w:rsidR="00944FE9" w:rsidRPr="00944FE9" w:rsidRDefault="00944FE9" w:rsidP="00944FE9">
      <w:p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>3. Zleceniobiorca będzie</w:t>
      </w:r>
      <w:r w:rsidRPr="00944FE9">
        <w:rPr>
          <w:rFonts w:ascii="Verdana" w:eastAsia="Times New Roman" w:hAnsi="Verdana" w:cs="Times New Roman"/>
          <w:bCs/>
          <w:sz w:val="20"/>
          <w:szCs w:val="20"/>
        </w:rPr>
        <w:t xml:space="preserve"> opróżniał zbiornik bezodpływowego i transportował  nieczystości ciekłych taborem asenizacyjnym z posesji Zamawiającego </w:t>
      </w:r>
      <w:r w:rsidR="00B63F6E" w:rsidRPr="00B63F6E">
        <w:rPr>
          <w:rFonts w:ascii="Verdana" w:eastAsia="Times New Roman" w:hAnsi="Verdana" w:cs="Times New Roman"/>
          <w:bCs/>
          <w:sz w:val="20"/>
          <w:szCs w:val="20"/>
        </w:rPr>
        <w:t xml:space="preserve">Obwód Drogowy Rurka: </w:t>
      </w:r>
      <w:r w:rsidR="00B63F6E">
        <w:rPr>
          <w:rFonts w:ascii="Verdana" w:eastAsia="Times New Roman" w:hAnsi="Verdana" w:cs="Times New Roman"/>
          <w:bCs/>
          <w:sz w:val="20"/>
          <w:szCs w:val="20"/>
        </w:rPr>
        <w:br/>
      </w:r>
      <w:r w:rsidR="00B63F6E" w:rsidRPr="00B63F6E">
        <w:rPr>
          <w:rFonts w:ascii="Verdana" w:eastAsia="Times New Roman" w:hAnsi="Verdana" w:cs="Times New Roman"/>
          <w:bCs/>
          <w:sz w:val="20"/>
          <w:szCs w:val="20"/>
        </w:rPr>
        <w:t xml:space="preserve">ul. Granitowa 2, 72-100 Łozienica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po zgłoszeniu te</w:t>
      </w:r>
      <w:r w:rsidR="00B63F6E">
        <w:rPr>
          <w:rFonts w:ascii="Verdana" w:eastAsia="Times New Roman" w:hAnsi="Verdana" w:cs="Times New Roman"/>
          <w:sz w:val="20"/>
          <w:szCs w:val="20"/>
          <w:lang w:eastAsia="pl-PL"/>
        </w:rPr>
        <w:t>lefonicznym przez Zamawiającego: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tel. …………………..mailowym: …………………………..lub osobistym.</w:t>
      </w:r>
    </w:p>
    <w:p w:rsidR="00944FE9" w:rsidRPr="00944FE9" w:rsidRDefault="00B63F6E" w:rsidP="00944FE9">
      <w:p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4. Prace będą wykonywane w godzinach od 8</w:t>
      </w:r>
      <w:r w:rsidR="00944FE9" w:rsidRPr="00944FE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 xml:space="preserve">00 </w:t>
      </w:r>
      <w:r w:rsidR="00944FE9" w:rsidRPr="00944FE9">
        <w:rPr>
          <w:rFonts w:ascii="Verdana" w:eastAsia="Times New Roman" w:hAnsi="Verdana" w:cs="Times New Roman"/>
          <w:sz w:val="20"/>
          <w:szCs w:val="20"/>
          <w:lang w:eastAsia="pl-PL"/>
        </w:rPr>
        <w:t>do</w:t>
      </w:r>
      <w:r w:rsidR="00944FE9" w:rsidRPr="00944FE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 xml:space="preserve"> </w:t>
      </w:r>
      <w:r w:rsidR="00944FE9" w:rsidRPr="00944FE9">
        <w:rPr>
          <w:rFonts w:ascii="Verdana" w:eastAsia="Times New Roman" w:hAnsi="Verdana" w:cs="Times New Roman"/>
          <w:sz w:val="20"/>
          <w:szCs w:val="20"/>
          <w:lang w:eastAsia="pl-PL"/>
        </w:rPr>
        <w:t>15</w:t>
      </w:r>
      <w:r w:rsidR="00944FE9" w:rsidRPr="00944FE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00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944FE9" w:rsidRPr="00944FE9">
        <w:rPr>
          <w:rFonts w:ascii="Verdana" w:eastAsia="Times New Roman" w:hAnsi="Verdana" w:cs="Times New Roman"/>
          <w:sz w:val="20"/>
          <w:szCs w:val="20"/>
          <w:lang w:eastAsia="pl-PL"/>
        </w:rPr>
        <w:t>od poniedziałku do piątku.</w:t>
      </w:r>
    </w:p>
    <w:p w:rsidR="00944FE9" w:rsidRPr="00944FE9" w:rsidRDefault="00944FE9" w:rsidP="00944FE9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Pojemność pojemnika bez</w:t>
      </w:r>
      <w:r w:rsidR="00B63F6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odpływowego 53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m</w:t>
      </w:r>
      <w:r w:rsidRPr="00944FE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3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944FE9" w:rsidRPr="00944FE9" w:rsidRDefault="00944FE9" w:rsidP="00944FE9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Zleceniodawca zobowiązuje się informować Zleceniobiorcę z minimum 1 dniowym wyprzedzeniem o planowanej wywózce nieczystości ciekłych.</w:t>
      </w:r>
    </w:p>
    <w:p w:rsidR="00944FE9" w:rsidRPr="00944FE9" w:rsidRDefault="00944FE9" w:rsidP="00944FE9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Zleceniodawca zapewni Zleceniobiorcy swobodny dostęp do zbiornika bezodpływowego.</w:t>
      </w:r>
    </w:p>
    <w:p w:rsidR="00B63F6E" w:rsidRPr="00B63F6E" w:rsidRDefault="00944FE9" w:rsidP="00B63F6E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Osobą do kontaktu ze strony Zleceniodawcy będzie</w:t>
      </w:r>
      <w:r w:rsidR="00B63F6E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944FE9" w:rsidRPr="00B63F6E" w:rsidRDefault="00B63F6E" w:rsidP="00B63F6E">
      <w:pPr>
        <w:spacing w:after="12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a) </w:t>
      </w:r>
      <w:r w:rsidR="00944FE9"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p. </w:t>
      </w:r>
      <w:r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Grzegorz Czub</w:t>
      </w:r>
      <w:r w:rsidR="00944FE9"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tel. do kontaktu: </w:t>
      </w:r>
      <w:r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600 957 055, mail: </w:t>
      </w:r>
      <w:hyperlink r:id="rId8" w:history="1">
        <w:r w:rsidRPr="00B63F6E">
          <w:rPr>
            <w:rStyle w:val="Hipercze"/>
            <w:rFonts w:ascii="Verdana" w:eastAsia="Times New Roman" w:hAnsi="Verdana" w:cs="Times New Roman"/>
            <w:color w:val="000000" w:themeColor="text1"/>
            <w:sz w:val="20"/>
            <w:szCs w:val="20"/>
            <w:lang w:eastAsia="pl-PL"/>
          </w:rPr>
          <w:t>gczub@gddkia.gov.pl</w:t>
        </w:r>
      </w:hyperlink>
      <w:r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;</w:t>
      </w:r>
    </w:p>
    <w:p w:rsidR="00B63F6E" w:rsidRDefault="00B63F6E" w:rsidP="00B63F6E">
      <w:pPr>
        <w:spacing w:after="12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b) p. Aldona Wotalska tel. 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d</w:t>
      </w:r>
      <w:r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o kontaktu: 91 46 47 116, mail: </w:t>
      </w:r>
      <w:hyperlink r:id="rId9" w:history="1">
        <w:r w:rsidRPr="0037038E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awotalska@gddkia.gov.pl</w:t>
        </w:r>
      </w:hyperlink>
      <w:r w:rsidRPr="00B63F6E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.</w:t>
      </w:r>
    </w:p>
    <w:p w:rsidR="00FA72EF" w:rsidRDefault="00FA72EF" w:rsidP="00B63F6E">
      <w:pPr>
        <w:spacing w:after="12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</w:p>
    <w:p w:rsidR="00FA72EF" w:rsidRDefault="00FA72EF" w:rsidP="00B63F6E">
      <w:pPr>
        <w:spacing w:after="12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</w:p>
    <w:p w:rsidR="00A6513D" w:rsidRPr="00B63F6E" w:rsidRDefault="00A6513D" w:rsidP="00B63F6E">
      <w:pPr>
        <w:spacing w:after="12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</w:p>
    <w:p w:rsidR="00944FE9" w:rsidRPr="00944FE9" w:rsidRDefault="00944FE9" w:rsidP="00FA72EF">
      <w:pPr>
        <w:spacing w:after="120" w:line="240" w:lineRule="auto"/>
        <w:ind w:firstLine="21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>§ 5 Rozwiązanie i odstąpienie od umowy</w:t>
      </w:r>
    </w:p>
    <w:p w:rsidR="00944FE9" w:rsidRPr="008D72DE" w:rsidRDefault="00944FE9" w:rsidP="00A6513D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Zleceniodawca może </w:t>
      </w:r>
      <w:r w:rsid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odstąpić od umowy </w:t>
      </w: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>w przypadku</w:t>
      </w:r>
      <w:r w:rsid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>zaprzestania przez Zleceniobiorcę świadczenia usług w całości lub w części z przyczyn od   niego zależnych</w:t>
      </w:r>
      <w:r w:rsidR="001C791E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>. Przez zaprzestanie świadczenia usługi strony rozumieją, niewykonanie</w:t>
      </w:r>
      <w:r w:rsidR="003D0F71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przez Zleceniobiorcę</w:t>
      </w:r>
      <w:r w:rsidR="001C791E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usługi opróżnienia zbiornika w terminie</w:t>
      </w:r>
      <w:r w:rsidR="003D0F71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  <w:r w:rsidR="001C791E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 którym mowa w § 4 ust.2 pkt a</w:t>
      </w:r>
      <w:r w:rsidR="003D0F71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  <w:r w:rsidR="001C791E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 i dodatkowym terminie na wykonanie tego opróżnienia, wyznaczonym przez Zleceniodawcę</w:t>
      </w:r>
      <w:r w:rsidR="003D0F71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, ale nie dłuższym niż kolejne 3 dni robocze od dnia doręczenia  wezwania do wykonania usługi. </w:t>
      </w:r>
      <w:r w:rsidR="001C791E" w:rsidRPr="008D72D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:rsidR="00944FE9" w:rsidRPr="00944FE9" w:rsidRDefault="00944FE9" w:rsidP="00944FE9">
      <w:pPr>
        <w:suppressAutoHyphens/>
        <w:spacing w:after="0" w:line="240" w:lineRule="auto"/>
        <w:ind w:left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944FE9" w:rsidRPr="00944FE9" w:rsidRDefault="00944FE9" w:rsidP="00944FE9">
      <w:pPr>
        <w:suppressAutoHyphens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2. Zleceniodawca może odstąpić od umowy w razie zaistnienia istotnej zmiany okoliczności powodującej, że wykonanie umowy nie leży w interesie publicznym, czego nie można było przewidzieć w chwili zawarcia umowy. Zleceniodawca może odstąpić od umowy w terminie 30 dni od powzięcia wiadomości o tych okolicznościach. </w:t>
      </w:r>
    </w:p>
    <w:p w:rsidR="00944FE9" w:rsidRPr="00944FE9" w:rsidRDefault="00944FE9" w:rsidP="00944FE9">
      <w:pPr>
        <w:suppressAutoHyphens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>3</w:t>
      </w:r>
      <w:r w:rsidR="00B63F6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 </w:t>
      </w: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Zleceniobiorcy nie przysługują wobec Zleceniodawcy  żadne roszczenia   odszkodowawcze z tytułu odstąpienia od umowy z przyczyn określonych w </w:t>
      </w:r>
      <w:r w:rsidRPr="00944FE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ust. 2</w:t>
      </w:r>
    </w:p>
    <w:p w:rsidR="00944FE9" w:rsidRPr="00A6513D" w:rsidRDefault="00944FE9" w:rsidP="00944FE9">
      <w:pPr>
        <w:suppressAutoHyphens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>4. Każda ze stron może wypowiedzieć umowę z zachowaniem 1 miesięcznego okresu wypowiedzenia.</w:t>
      </w:r>
      <w:r w:rsidR="00A6513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</w:t>
      </w:r>
    </w:p>
    <w:p w:rsidR="00944FE9" w:rsidRPr="00944FE9" w:rsidRDefault="00944FE9" w:rsidP="00FA72EF">
      <w:pPr>
        <w:spacing w:after="120" w:line="240" w:lineRule="auto"/>
        <w:ind w:left="283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§ 6 Kary umowne</w:t>
      </w:r>
    </w:p>
    <w:p w:rsidR="00944FE9" w:rsidRPr="00944FE9" w:rsidRDefault="00944FE9" w:rsidP="00944FE9">
      <w:pPr>
        <w:spacing w:after="0" w:line="240" w:lineRule="auto"/>
        <w:ind w:left="283" w:hanging="283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1.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  <w:t>Zleceniobiorca zapłaci Zleceniodawcy kary umowne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: </w:t>
      </w:r>
    </w:p>
    <w:p w:rsidR="00944FE9" w:rsidRPr="00944FE9" w:rsidRDefault="00944FE9" w:rsidP="00944FE9">
      <w:pPr>
        <w:spacing w:after="0" w:line="240" w:lineRule="auto"/>
        <w:ind w:left="284" w:hanging="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a) za zwłokę w wykonaniu usługi w terminie określonym 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§ 4 ust.</w:t>
      </w:r>
      <w:r w:rsidR="00B63F6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2</w:t>
      </w:r>
      <w:r w:rsidR="008D72D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pkt. 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a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, w wysokości               150 zł, za każdy dzień zwłoki. Zleceniodawca  uprawniony jest do potrącenia  wierzytelności z tytułu kar umownych z jakichkolwiek wierzytelności Zleceniobiorcy</w:t>
      </w:r>
      <w:r w:rsidR="003D0F71">
        <w:rPr>
          <w:rFonts w:ascii="Verdana" w:eastAsia="Times New Roman" w:hAnsi="Verdana" w:cs="Times New Roman"/>
          <w:sz w:val="20"/>
          <w:szCs w:val="20"/>
          <w:lang w:eastAsia="pl-PL"/>
        </w:rPr>
        <w:t>, również tych niewymagalnych;</w:t>
      </w:r>
    </w:p>
    <w:p w:rsidR="00944FE9" w:rsidRPr="00944FE9" w:rsidRDefault="00944FE9" w:rsidP="00944FE9">
      <w:pPr>
        <w:spacing w:after="0" w:line="240" w:lineRule="auto"/>
        <w:ind w:left="283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b) za odstąpienie </w:t>
      </w:r>
      <w:r w:rsidR="003D0F7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przez którąkolwiek ze stron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umowy z przyczyn leżących po stronie Zleceniobiorcy – 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 10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wysokości całkowitego wynagrodzenia brutto z 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§3 ust.1 </w:t>
      </w:r>
    </w:p>
    <w:p w:rsidR="00944FE9" w:rsidRDefault="00944FE9" w:rsidP="00944F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Strony zastrzegają sobie prawo dochodzenia odszkodowania uzupełniającego przenoszącego wysokość kar umownych do wysokości rzeczywiście poniesionej szkody i utraconych korzyści.</w:t>
      </w:r>
    </w:p>
    <w:p w:rsidR="00A6513D" w:rsidRPr="00A6513D" w:rsidRDefault="00A6513D" w:rsidP="00A6513D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val="pt-BR" w:eastAsia="pl-PL"/>
        </w:rPr>
      </w:pPr>
      <w:r w:rsidRPr="00944FE9">
        <w:rPr>
          <w:rFonts w:ascii="Verdana" w:eastAsia="Times New Roman" w:hAnsi="Verdana" w:cs="Arial"/>
          <w:b/>
          <w:sz w:val="20"/>
          <w:szCs w:val="20"/>
          <w:lang w:val="pt-BR" w:eastAsia="pl-PL"/>
        </w:rPr>
        <w:t xml:space="preserve">                                          § 7 Ochrona danych osobowych                                  </w:t>
      </w:r>
    </w:p>
    <w:p w:rsidR="00944FE9" w:rsidRPr="00944FE9" w:rsidRDefault="00944FE9" w:rsidP="00B63F6E">
      <w:pPr>
        <w:spacing w:after="0" w:line="276" w:lineRule="auto"/>
        <w:ind w:left="284" w:hanging="284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44FE9">
        <w:rPr>
          <w:rFonts w:ascii="Verdana" w:eastAsia="Times New Roman" w:hAnsi="Verdana" w:cs="Arial"/>
          <w:sz w:val="20"/>
          <w:szCs w:val="20"/>
          <w:lang w:eastAsia="pl-PL"/>
        </w:rPr>
        <w:t xml:space="preserve">1.  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</w:t>
      </w:r>
      <w:r w:rsidR="00B63F6E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944FE9">
        <w:rPr>
          <w:rFonts w:ascii="Verdana" w:eastAsia="Times New Roman" w:hAnsi="Verdana" w:cs="Arial"/>
          <w:sz w:val="20"/>
          <w:szCs w:val="20"/>
          <w:lang w:eastAsia="pl-PL"/>
        </w:rPr>
        <w:t xml:space="preserve">z przetwarzaniem danych osobowych i w sprawie swobodnego przepływu takich danych oraz uchylenia dyrektywy 95/46/WE (dalej „RODO”). </w:t>
      </w:r>
    </w:p>
    <w:p w:rsidR="00944FE9" w:rsidRPr="00944FE9" w:rsidRDefault="00944FE9" w:rsidP="00B63F6E">
      <w:pPr>
        <w:spacing w:after="0" w:line="276" w:lineRule="auto"/>
        <w:ind w:left="284" w:hanging="284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44FE9">
        <w:rPr>
          <w:rFonts w:ascii="Verdana" w:eastAsia="Times New Roman" w:hAnsi="Verdana" w:cs="Arial"/>
          <w:sz w:val="20"/>
          <w:szCs w:val="20"/>
          <w:lang w:eastAsia="pl-PL"/>
        </w:rPr>
        <w:t>2.  Administratorem danych osobowych po stronie Zamawiającego jest Generalny Dyrektor  Dróg Krajowych i Autostrad. Administratorem danych osobowych po stronie Wykonawcy jest ……………………………………………………………………………………….………………</w:t>
      </w:r>
    </w:p>
    <w:p w:rsidR="00944FE9" w:rsidRPr="00944FE9" w:rsidRDefault="00944FE9" w:rsidP="00B63F6E">
      <w:pPr>
        <w:suppressAutoHyphens/>
        <w:spacing w:after="0" w:line="276" w:lineRule="auto"/>
        <w:ind w:left="284" w:hanging="284"/>
        <w:contextualSpacing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44FE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3. Wykonawca zobowiązuje się poinformować wszystkie osoby fizyczne związane </w:t>
      </w:r>
      <w:r w:rsidR="00B63F6E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944FE9">
        <w:rPr>
          <w:rFonts w:ascii="Verdana" w:eastAsia="Times New Roman" w:hAnsi="Verdana" w:cs="Arial"/>
          <w:bCs/>
          <w:sz w:val="20"/>
          <w:szCs w:val="20"/>
          <w:lang w:eastAsia="pl-PL"/>
        </w:rPr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944FE9" w:rsidRPr="00944FE9" w:rsidRDefault="00944FE9" w:rsidP="00B63F6E">
      <w:pPr>
        <w:suppressAutoHyphens/>
        <w:spacing w:after="0" w:line="276" w:lineRule="auto"/>
        <w:ind w:left="284" w:hanging="284"/>
        <w:contextualSpacing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44FE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4. Obowiązek, o którym mowa w ust. 4, zostanie wykonany poprzez przekazanie osobom, których dane osobowe przetwarza Zamawiający aktualnej klauzuli informacyjnej dostępnej na stronie internetowej </w:t>
      </w:r>
      <w:hyperlink r:id="rId10" w:history="1">
        <w:r w:rsidRPr="00944FE9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pl-PL"/>
          </w:rPr>
          <w:t>https://www.gov.pl/web/gddkia/przetwarzanie-danych-osobowych-pracownikow-wykonawcow-i-podwykonawcow</w:t>
        </w:r>
      </w:hyperlink>
      <w:r w:rsidR="00B63F6E">
        <w:rPr>
          <w:rFonts w:ascii="Verdana" w:eastAsia="Times New Roman" w:hAnsi="Verdana" w:cs="Arial"/>
          <w:sz w:val="20"/>
          <w:szCs w:val="20"/>
          <w:lang w:eastAsia="pl-PL"/>
        </w:rPr>
        <w:t xml:space="preserve">) </w:t>
      </w:r>
      <w:r w:rsidR="00B63F6E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B63F6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oraz </w:t>
      </w:r>
      <w:r w:rsidRPr="00944FE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:rsidR="00A6513D" w:rsidRPr="00A6513D" w:rsidRDefault="00944FE9" w:rsidP="00A6513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44FE9">
        <w:rPr>
          <w:rFonts w:ascii="Verdana" w:eastAsia="Times New Roman" w:hAnsi="Verdana" w:cs="Arial"/>
          <w:bCs/>
          <w:sz w:val="20"/>
          <w:szCs w:val="20"/>
          <w:lang w:eastAsia="pl-PL"/>
        </w:rPr>
        <w:t>Wykonawca ponosi wobec Zamawiającego pełną odpowiedzialność z tytułu niewykonania lub nienależytego wykonania obowiązków wskazanych powyżej.</w:t>
      </w:r>
    </w:p>
    <w:p w:rsidR="00944FE9" w:rsidRPr="00944FE9" w:rsidRDefault="00944FE9" w:rsidP="00944FE9">
      <w:pPr>
        <w:suppressAutoHyphens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80" w:line="276" w:lineRule="auto"/>
        <w:ind w:left="284" w:hanging="284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                                            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§ 8 Klauzula poufności</w:t>
      </w:r>
    </w:p>
    <w:p w:rsidR="00944FE9" w:rsidRPr="00944FE9" w:rsidRDefault="00944FE9" w:rsidP="00944FE9">
      <w:pPr>
        <w:numPr>
          <w:ilvl w:val="0"/>
          <w:numId w:val="5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informacje i dokumenty uzyskane przez Wykonawcę w związku z wykonywaniem Umowy będą traktowane jako poufne. Wykonawca zobowiązuje się </w:t>
      </w:r>
      <w:r w:rsidR="00B63F6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 zachowania ich 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w tajemnicy bez ograniczenia w czasie, a ich ewentualne ujawnienie możliwe będzie jedynie za wyrażoną wprost zgodą Zamawiającego i w sposób określony przez Zamawiającego.</w:t>
      </w:r>
    </w:p>
    <w:p w:rsidR="00944FE9" w:rsidRPr="00944FE9" w:rsidRDefault="00944FE9" w:rsidP="00944FE9">
      <w:pPr>
        <w:numPr>
          <w:ilvl w:val="0"/>
          <w:numId w:val="5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Wykonawca zobowiązuje się do kontroli przestrzegania zobowiązania do zachowania                        w  tajemnicy informacji, o których mowa w ust. 1 przez wszystkie osoby zatrudnione przez Wykonawcę.</w:t>
      </w:r>
    </w:p>
    <w:p w:rsidR="00944FE9" w:rsidRPr="00944FE9" w:rsidRDefault="00944FE9" w:rsidP="00944FE9">
      <w:pPr>
        <w:spacing w:after="80"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Do informacji wrażliwych w rozumieniu niniejszej Umowy nie zalicza się:</w:t>
      </w:r>
    </w:p>
    <w:p w:rsidR="00944FE9" w:rsidRPr="00944FE9" w:rsidRDefault="00944FE9" w:rsidP="00944FE9">
      <w:pPr>
        <w:numPr>
          <w:ilvl w:val="0"/>
          <w:numId w:val="6"/>
        </w:numPr>
        <w:shd w:val="clear" w:color="auto" w:fill="FFFFFF"/>
        <w:tabs>
          <w:tab w:val="num" w:pos="284"/>
        </w:tabs>
        <w:autoSpaceDE w:val="0"/>
        <w:autoSpaceDN w:val="0"/>
        <w:spacing w:after="80" w:line="276" w:lineRule="auto"/>
        <w:ind w:hanging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informacji powszechnie dostępnych i informacji publicznych;</w:t>
      </w:r>
    </w:p>
    <w:p w:rsidR="00944FE9" w:rsidRPr="00944FE9" w:rsidRDefault="00944FE9" w:rsidP="00944FE9">
      <w:pPr>
        <w:numPr>
          <w:ilvl w:val="0"/>
          <w:numId w:val="6"/>
        </w:numPr>
        <w:shd w:val="clear" w:color="auto" w:fill="FFFFFF"/>
        <w:tabs>
          <w:tab w:val="num" w:pos="284"/>
        </w:tabs>
        <w:autoSpaceDE w:val="0"/>
        <w:autoSpaceDN w:val="0"/>
        <w:spacing w:after="8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informacji opracowanych przez lub będących w posiadaniu Wykonawcy przed zawarciem niniejszej Umowy, o ile na mocy wcześniejszych porozumień lub umów zawartych przez Wykonawcę nie zostały one określone jako zastrzeżone lub poufne bądź tajne lub ściśle tajne;</w:t>
      </w:r>
    </w:p>
    <w:p w:rsidR="00944FE9" w:rsidRPr="00944FE9" w:rsidRDefault="00944FE9" w:rsidP="00944FE9">
      <w:pPr>
        <w:numPr>
          <w:ilvl w:val="0"/>
          <w:numId w:val="6"/>
        </w:numPr>
        <w:shd w:val="clear" w:color="auto" w:fill="FFFFFF"/>
        <w:tabs>
          <w:tab w:val="num" w:pos="284"/>
        </w:tabs>
        <w:autoSpaceDE w:val="0"/>
        <w:autoSpaceDN w:val="0"/>
        <w:spacing w:after="8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informacji uzyskanych przez Wykonawcę w związku z pracami realizowanymi dla innych klientów, o ile na mocy wcześniejszych porozumień lub umów zawartych przez                           Wykonawcę nie zostały określone jako poufne bądź zastrzeżone, tajne lub  ściśle  tajne;</w:t>
      </w:r>
    </w:p>
    <w:p w:rsidR="00944FE9" w:rsidRPr="00944FE9" w:rsidRDefault="00944FE9" w:rsidP="00944FE9">
      <w:pPr>
        <w:numPr>
          <w:ilvl w:val="0"/>
          <w:numId w:val="5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Zastrzeżenie tajemnicy, o której mowa w ust. 1 nie dotyczy informacji, których ujawnienie jest wymagane przepisami obowiązującego prawa, w tym między innymi orzeczeniami sądu lub organu władzy publicznej.</w:t>
      </w:r>
    </w:p>
    <w:p w:rsidR="00944FE9" w:rsidRPr="00A6513D" w:rsidRDefault="00944FE9" w:rsidP="00A6513D">
      <w:pPr>
        <w:numPr>
          <w:ilvl w:val="0"/>
          <w:numId w:val="5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Wykonawca zapewni bezpieczne przechowywanie kopii wszystkich materiałów i dokumentów oraz przekazanie ich oryginałów Zamawiającemu niezwłoczn</w:t>
      </w:r>
      <w:r w:rsidR="00A6513D">
        <w:rPr>
          <w:rFonts w:ascii="Verdana" w:eastAsia="Times New Roman" w:hAnsi="Verdana" w:cs="Times New Roman"/>
          <w:sz w:val="20"/>
          <w:szCs w:val="20"/>
          <w:lang w:eastAsia="pl-PL"/>
        </w:rPr>
        <w:t>ie po zakończeniu trwania Umowy.</w:t>
      </w:r>
      <w:r w:rsidRPr="00A6513D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     </w:t>
      </w:r>
    </w:p>
    <w:p w:rsidR="00944FE9" w:rsidRPr="00944FE9" w:rsidRDefault="00944FE9" w:rsidP="00944FE9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                                        </w:t>
      </w:r>
      <w:r w:rsidRPr="00944FE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§ 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9 Postanowienia końcowe</w:t>
      </w:r>
    </w:p>
    <w:p w:rsidR="00944FE9" w:rsidRPr="00944FE9" w:rsidRDefault="00944FE9" w:rsidP="00944FE9">
      <w:pPr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1. Wszelkie zmiany niniejszej umowy wymagają formy pisemnej pod rygorem   nieważności.</w:t>
      </w:r>
    </w:p>
    <w:p w:rsidR="00944FE9" w:rsidRPr="00944FE9" w:rsidRDefault="00944FE9" w:rsidP="00944FE9">
      <w:pPr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2. W sprawach nie unormowanych niniejszą umową odpowiednie zastosowanie mają przepisy Kodeksu Cywilnego.</w:t>
      </w:r>
    </w:p>
    <w:p w:rsidR="00944FE9" w:rsidRPr="00944FE9" w:rsidRDefault="00944FE9" w:rsidP="00944FE9">
      <w:pPr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3. Ewentualne spory mogące wyniknąć z realizacji niniejszej umowy, rozstrzygane będą przez właściwy rzeczowo sąd  powszechny w Szczecinie.</w:t>
      </w:r>
    </w:p>
    <w:p w:rsidR="00944FE9" w:rsidRPr="00944FE9" w:rsidRDefault="00944FE9" w:rsidP="00944FE9">
      <w:pPr>
        <w:spacing w:after="12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4. Umowę sporządzono w dwóch  jednobrzmiących egzemplarzach, po jednym dla każdej  ze stron.</w:t>
      </w:r>
    </w:p>
    <w:p w:rsidR="00944FE9" w:rsidRPr="00944FE9" w:rsidRDefault="00944FE9" w:rsidP="00944FE9">
      <w:pPr>
        <w:keepNext/>
        <w:spacing w:before="240" w:after="60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2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bCs/>
          <w:kern w:val="32"/>
          <w:sz w:val="20"/>
          <w:szCs w:val="20"/>
          <w:lang w:eastAsia="pl-PL"/>
        </w:rPr>
        <w:t>PODPISY I PIECZĘCIE</w:t>
      </w:r>
    </w:p>
    <w:p w:rsidR="00944FE9" w:rsidRPr="00944FE9" w:rsidRDefault="00944FE9" w:rsidP="00944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W imieniu Zleceniodawcy: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         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>W imieniu Zleceniobiorcy :</w:t>
      </w:r>
      <w:r w:rsidRPr="00944FE9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Miejsce pieczęci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                                                Miejsce pieczęci</w:t>
      </w:r>
    </w:p>
    <w:p w:rsidR="00944FE9" w:rsidRPr="00944FE9" w:rsidRDefault="00944FE9" w:rsidP="00944FE9">
      <w:pPr>
        <w:tabs>
          <w:tab w:val="left" w:pos="708"/>
          <w:tab w:val="left" w:pos="1416"/>
          <w:tab w:val="left" w:pos="2124"/>
          <w:tab w:val="left" w:pos="621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1.   ..........................................                         1.   .............................................</w:t>
      </w: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4FE9" w:rsidRPr="00944FE9" w:rsidRDefault="00944FE9" w:rsidP="00944FE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C6340" w:rsidRPr="00A6513D" w:rsidRDefault="00944FE9" w:rsidP="00A6513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>2.   ..........................................</w:t>
      </w:r>
      <w:r w:rsidRPr="00944FE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                      2.   .............................................</w:t>
      </w:r>
    </w:p>
    <w:sectPr w:rsidR="00DC6340" w:rsidRPr="00A6513D" w:rsidSect="007116F5">
      <w:foot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04" w:rsidRDefault="009E1904" w:rsidP="001235AC">
      <w:pPr>
        <w:spacing w:after="0" w:line="240" w:lineRule="auto"/>
      </w:pPr>
      <w:r>
        <w:separator/>
      </w:r>
    </w:p>
  </w:endnote>
  <w:endnote w:type="continuationSeparator" w:id="0">
    <w:p w:rsidR="009E1904" w:rsidRDefault="009E1904" w:rsidP="0012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612349"/>
      <w:docPartObj>
        <w:docPartGallery w:val="Page Numbers (Bottom of Page)"/>
        <w:docPartUnique/>
      </w:docPartObj>
    </w:sdtPr>
    <w:sdtEndPr/>
    <w:sdtContent>
      <w:p w:rsidR="001235AC" w:rsidRDefault="001235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EF">
          <w:rPr>
            <w:noProof/>
          </w:rPr>
          <w:t>2</w:t>
        </w:r>
        <w:r>
          <w:fldChar w:fldCharType="end"/>
        </w:r>
      </w:p>
    </w:sdtContent>
  </w:sdt>
  <w:p w:rsidR="001235AC" w:rsidRDefault="00123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04" w:rsidRDefault="009E1904" w:rsidP="001235AC">
      <w:pPr>
        <w:spacing w:after="0" w:line="240" w:lineRule="auto"/>
      </w:pPr>
      <w:r>
        <w:separator/>
      </w:r>
    </w:p>
  </w:footnote>
  <w:footnote w:type="continuationSeparator" w:id="0">
    <w:p w:rsidR="009E1904" w:rsidRDefault="009E1904" w:rsidP="0012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37DA"/>
    <w:multiLevelType w:val="hybridMultilevel"/>
    <w:tmpl w:val="EA76684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34F8B"/>
    <w:multiLevelType w:val="hybridMultilevel"/>
    <w:tmpl w:val="1FC080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A730B"/>
    <w:multiLevelType w:val="hybridMultilevel"/>
    <w:tmpl w:val="50B6B77C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7F1751"/>
    <w:multiLevelType w:val="hybridMultilevel"/>
    <w:tmpl w:val="3FE8101E"/>
    <w:lvl w:ilvl="0" w:tplc="97DA35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1D210F1"/>
    <w:multiLevelType w:val="hybridMultilevel"/>
    <w:tmpl w:val="96944618"/>
    <w:lvl w:ilvl="0" w:tplc="B6D0BB9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F751F59"/>
    <w:multiLevelType w:val="hybridMultilevel"/>
    <w:tmpl w:val="20C6C8B0"/>
    <w:lvl w:ilvl="0" w:tplc="87E6E2D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75538AA"/>
    <w:multiLevelType w:val="hybridMultilevel"/>
    <w:tmpl w:val="F646A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A57C5"/>
    <w:multiLevelType w:val="hybridMultilevel"/>
    <w:tmpl w:val="F0629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E9"/>
    <w:rsid w:val="001235AC"/>
    <w:rsid w:val="0017437F"/>
    <w:rsid w:val="001C791E"/>
    <w:rsid w:val="003D0F71"/>
    <w:rsid w:val="00497D63"/>
    <w:rsid w:val="007226FB"/>
    <w:rsid w:val="008D72DE"/>
    <w:rsid w:val="00944FE9"/>
    <w:rsid w:val="009E1904"/>
    <w:rsid w:val="00A6513D"/>
    <w:rsid w:val="00B63F6E"/>
    <w:rsid w:val="00D10B13"/>
    <w:rsid w:val="00DC6340"/>
    <w:rsid w:val="00F61E88"/>
    <w:rsid w:val="00F66492"/>
    <w:rsid w:val="00F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FF43"/>
  <w15:chartTrackingRefBased/>
  <w15:docId w15:val="{1D5966BA-6C8D-4D08-8039-B2558E66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3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AC"/>
  </w:style>
  <w:style w:type="paragraph" w:styleId="Stopka">
    <w:name w:val="footer"/>
    <w:basedOn w:val="Normalny"/>
    <w:link w:val="StopkaZnak"/>
    <w:uiPriority w:val="99"/>
    <w:unhideWhenUsed/>
    <w:rsid w:val="00123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AC"/>
  </w:style>
  <w:style w:type="character" w:styleId="Hipercze">
    <w:name w:val="Hyperlink"/>
    <w:basedOn w:val="Domylnaczcionkaakapitu"/>
    <w:uiPriority w:val="99"/>
    <w:unhideWhenUsed/>
    <w:rsid w:val="00B63F6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zub@gddk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otalska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8BF0-B467-4C0E-B97C-3E55657D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1755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Tomas</dc:creator>
  <cp:keywords/>
  <dc:description/>
  <cp:lastModifiedBy>Wotalska Aldona</cp:lastModifiedBy>
  <cp:revision>6</cp:revision>
  <dcterms:created xsi:type="dcterms:W3CDTF">2023-09-26T05:58:00Z</dcterms:created>
  <dcterms:modified xsi:type="dcterms:W3CDTF">2023-09-28T11:41:00Z</dcterms:modified>
</cp:coreProperties>
</file>