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A6706D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0917675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C55B5B" w:rsidRPr="00D07E03" w:rsidRDefault="00A6706D" w:rsidP="00C55B5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>8 marca 2022</w:t>
      </w:r>
      <w:bookmarkEnd w:id="1"/>
      <w:r w:rsidRPr="00D07E03">
        <w:rPr>
          <w:rFonts w:ascii="Arial" w:hAnsi="Arial" w:cs="Arial"/>
        </w:rPr>
        <w:t>r.</w:t>
      </w:r>
    </w:p>
    <w:p w:rsidR="00C55B5B" w:rsidRPr="005E4DEB" w:rsidRDefault="00A6706D" w:rsidP="00C55B5B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.EK</w:t>
      </w:r>
    </w:p>
    <w:p w:rsidR="005E4DEB" w:rsidRPr="00F9166A" w:rsidRDefault="00A6706D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RDefault="00A6706D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Aneta Bojarska</w:t>
      </w:r>
    </w:p>
    <w:p w:rsidR="005E4DEB" w:rsidRPr="00F9166A" w:rsidRDefault="00A6706D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angielskie</w:t>
      </w:r>
      <w:r>
        <w:rPr>
          <w:rFonts w:ascii="Arial" w:eastAsia="Calibri" w:hAnsi="Arial" w:cs="Arial"/>
          <w:b/>
          <w:bCs/>
          <w:sz w:val="24"/>
          <w:szCs w:val="24"/>
        </w:rPr>
        <w:t>go</w:t>
      </w:r>
    </w:p>
    <w:p w:rsidR="005E4DEB" w:rsidRPr="00F9166A" w:rsidRDefault="00A6706D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ul. Lawendowa 61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Default="00A6706D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45-470 Opole</w:t>
      </w:r>
    </w:p>
    <w:p w:rsidR="00AD666E" w:rsidRPr="00F9166A" w:rsidRDefault="00A6706D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e-mail: aneta.bojarska@gmail.com</w:t>
      </w:r>
    </w:p>
    <w:p w:rsidR="005E4DEB" w:rsidRPr="00F9166A" w:rsidRDefault="00A6706D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RDefault="00A6706D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I. </w:t>
      </w:r>
      <w:r w:rsidRPr="00F9166A">
        <w:rPr>
          <w:rFonts w:ascii="Arial" w:hAnsi="Arial" w:cs="Arial"/>
          <w:b/>
          <w:sz w:val="24"/>
          <w:szCs w:val="24"/>
        </w:rPr>
        <w:t>Dane identyfikacyjne kontroli</w:t>
      </w:r>
    </w:p>
    <w:p w:rsidR="005E4DEB" w:rsidRPr="00F9166A" w:rsidRDefault="00A6706D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Aneta Bojarska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>
        <w:rPr>
          <w:rFonts w:ascii="Arial" w:eastAsia="Times New Roman" w:hAnsi="Arial" w:cs="Arial"/>
          <w:sz w:val="24"/>
          <w:szCs w:val="24"/>
        </w:rPr>
        <w:t>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ul. Lawendowa 61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45-470 Opole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A6706D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 xml:space="preserve">art. 20 ust. 1 ustawy z dnia 25 listopada 2004 r. o zawodzie </w:t>
      </w:r>
      <w:r w:rsidRPr="00F9166A">
        <w:rPr>
          <w:rFonts w:ascii="Arial" w:hAnsi="Arial" w:cs="Arial"/>
          <w:sz w:val="24"/>
        </w:rPr>
        <w:t>tłumacza przysięgłego (tj. Dz.U. z 2019 r., poz. 1326)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A6706D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A6706D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podmiotów, o których mowa w </w:t>
      </w:r>
      <w:r w:rsidRPr="00F9166A">
        <w:rPr>
          <w:rFonts w:ascii="Arial" w:hAnsi="Arial" w:cs="Arial"/>
          <w:sz w:val="24"/>
        </w:rPr>
        <w:t>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A6706D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 2021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>– 31 grudnia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A6706D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A6706D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F9166A" w:rsidRDefault="00A6706D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2-16 lutego</w:t>
      </w:r>
      <w:r w:rsidRPr="00F9166A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F9166A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RDefault="00A6706D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A6706D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kontrolnego,</w:t>
      </w:r>
    </w:p>
    <w:p w:rsidR="005E4DEB" w:rsidRPr="00F9166A" w:rsidRDefault="00A6706D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Piasecka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</w:t>
      </w:r>
      <w:r>
        <w:rPr>
          <w:rFonts w:ascii="Arial" w:hAnsi="Arial" w:cs="Arial"/>
          <w:bCs/>
          <w:sz w:val="24"/>
          <w:szCs w:val="24"/>
        </w:rPr>
        <w:t xml:space="preserve">łu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RDefault="00A6706D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Aneta Bojarska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0014DB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 w:rsidRPr="000014DB">
        <w:rPr>
          <w:rFonts w:ascii="Arial" w:eastAsia="Times New Roman" w:hAnsi="Arial" w:cs="Arial"/>
          <w:sz w:val="24"/>
          <w:szCs w:val="24"/>
        </w:rPr>
        <w:t>go</w:t>
      </w:r>
      <w:r w:rsidRPr="000014DB">
        <w:rPr>
          <w:rFonts w:ascii="Arial" w:eastAsia="Times New Roman" w:hAnsi="Arial" w:cs="Arial"/>
          <w:sz w:val="24"/>
          <w:szCs w:val="24"/>
        </w:rPr>
        <w:t>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>
        <w:rPr>
          <w:rFonts w:ascii="Arial" w:eastAsia="Times New Roman" w:hAnsi="Arial" w:cs="Arial"/>
          <w:sz w:val="24"/>
          <w:szCs w:val="24"/>
        </w:rPr>
        <w:t>angielski</w:t>
      </w:r>
      <w:r w:rsidRPr="000014DB">
        <w:rPr>
          <w:rFonts w:ascii="Arial" w:eastAsia="Times New Roman" w:hAnsi="Arial" w:cs="Arial"/>
          <w:sz w:val="24"/>
          <w:szCs w:val="24"/>
        </w:rPr>
        <w:t>e</w:t>
      </w:r>
      <w:r w:rsidRPr="000014DB">
        <w:rPr>
          <w:rFonts w:ascii="Arial" w:eastAsia="Times New Roman" w:hAnsi="Arial" w:cs="Arial"/>
          <w:sz w:val="24"/>
          <w:szCs w:val="24"/>
        </w:rPr>
        <w:t>go nabył</w:t>
      </w:r>
      <w:r w:rsidRPr="000014DB">
        <w:rPr>
          <w:rFonts w:ascii="Arial" w:eastAsia="Times New Roman" w:hAnsi="Arial" w:cs="Arial"/>
          <w:sz w:val="24"/>
          <w:szCs w:val="24"/>
        </w:rPr>
        <w:t>a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z dniem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10 grudnia 1999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r.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Pr="000014DB">
        <w:rPr>
          <w:rFonts w:ascii="Arial" w:eastAsia="Times New Roman" w:hAnsi="Arial" w:cs="Arial"/>
          <w:sz w:val="24"/>
          <w:szCs w:val="24"/>
        </w:rPr>
        <w:t>, został</w:t>
      </w:r>
      <w:r w:rsidRPr="000014DB">
        <w:rPr>
          <w:rFonts w:ascii="Arial" w:eastAsia="Times New Roman" w:hAnsi="Arial" w:cs="Arial"/>
          <w:sz w:val="24"/>
          <w:szCs w:val="24"/>
        </w:rPr>
        <w:t>a</w:t>
      </w:r>
      <w:r w:rsidRPr="000014DB">
        <w:rPr>
          <w:rFonts w:ascii="Arial" w:eastAsia="Times New Roman" w:hAnsi="Arial" w:cs="Arial"/>
          <w:sz w:val="24"/>
          <w:szCs w:val="24"/>
        </w:rPr>
        <w:t xml:space="preserve"> wpisan</w:t>
      </w:r>
      <w:r w:rsidRPr="000014DB">
        <w:rPr>
          <w:rFonts w:ascii="Arial" w:eastAsia="Times New Roman" w:hAnsi="Arial" w:cs="Arial"/>
          <w:sz w:val="24"/>
          <w:szCs w:val="24"/>
        </w:rPr>
        <w:t>a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>
        <w:rPr>
          <w:rFonts w:ascii="Arial" w:eastAsia="Times New Roman" w:hAnsi="Arial" w:cs="Arial"/>
          <w:sz w:val="24"/>
          <w:szCs w:val="24"/>
        </w:rPr>
        <w:br/>
      </w:r>
      <w:r w:rsidRPr="000014DB">
        <w:rPr>
          <w:rFonts w:ascii="Arial" w:eastAsia="Times New Roman" w:hAnsi="Arial" w:cs="Arial"/>
          <w:sz w:val="24"/>
          <w:szCs w:val="24"/>
        </w:rPr>
        <w:t>N</w:t>
      </w:r>
      <w:r w:rsidRPr="000014DB">
        <w:rPr>
          <w:rFonts w:ascii="Arial" w:eastAsia="Times New Roman" w:hAnsi="Arial" w:cs="Arial"/>
          <w:sz w:val="24"/>
          <w:szCs w:val="24"/>
        </w:rPr>
        <w:t xml:space="preserve">r </w:t>
      </w:r>
      <w:r w:rsidRPr="000014DB">
        <w:rPr>
          <w:rFonts w:ascii="Arial" w:eastAsia="Times New Roman" w:hAnsi="Arial" w:cs="Arial"/>
          <w:sz w:val="24"/>
          <w:szCs w:val="24"/>
        </w:rPr>
        <w:t>TP/</w:t>
      </w:r>
      <w:r>
        <w:rPr>
          <w:rFonts w:ascii="Arial" w:eastAsia="Times New Roman" w:hAnsi="Arial" w:cs="Arial"/>
          <w:sz w:val="24"/>
          <w:szCs w:val="24"/>
        </w:rPr>
        <w:t>36</w:t>
      </w:r>
      <w:r w:rsidRPr="000014DB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07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0014DB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A6706D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A6706D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RPr="0097442C" w:rsidRDefault="00A6706D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podmiotów, o których mowa w art. 15 ustawy o zawodzie </w:t>
      </w:r>
      <w:r w:rsidRPr="00F9166A">
        <w:rPr>
          <w:rFonts w:ascii="Arial" w:hAnsi="Arial" w:cs="Arial"/>
          <w:sz w:val="24"/>
        </w:rPr>
        <w:t>tłumacza przysięgłego, tj. sądu, prokuratora, Policji oraz organów administracji publicznej</w:t>
      </w:r>
      <w:r>
        <w:rPr>
          <w:rFonts w:ascii="Arial" w:hAnsi="Arial" w:cs="Arial"/>
          <w:sz w:val="24"/>
        </w:rPr>
        <w:t xml:space="preserve">, </w:t>
      </w:r>
      <w:r w:rsidRPr="00F9166A">
        <w:rPr>
          <w:rFonts w:ascii="Arial" w:hAnsi="Arial" w:cs="Arial"/>
          <w:sz w:val="24"/>
          <w:szCs w:val="24"/>
        </w:rPr>
        <w:t xml:space="preserve">oceniono </w:t>
      </w:r>
      <w:r w:rsidRPr="00F9166A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 xml:space="preserve">z </w:t>
      </w:r>
      <w:r>
        <w:rPr>
          <w:rFonts w:ascii="Arial" w:hAnsi="Arial" w:cs="Arial"/>
          <w:b/>
          <w:sz w:val="24"/>
          <w:szCs w:val="24"/>
        </w:rPr>
        <w:t>nieprawidłowościami</w:t>
      </w:r>
      <w:r>
        <w:rPr>
          <w:rFonts w:ascii="Arial" w:hAnsi="Arial" w:cs="Arial"/>
          <w:b/>
          <w:sz w:val="24"/>
          <w:szCs w:val="24"/>
        </w:rPr>
        <w:t>.</w:t>
      </w:r>
      <w:r w:rsidRPr="00F9166A">
        <w:rPr>
          <w:rFonts w:ascii="Arial" w:hAnsi="Arial" w:cs="Arial"/>
          <w:sz w:val="24"/>
        </w:rPr>
        <w:t xml:space="preserve"> </w:t>
      </w:r>
    </w:p>
    <w:p w:rsidR="00D24973" w:rsidRPr="00D24973" w:rsidRDefault="00A6706D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7E1A47" w:rsidRDefault="00A6706D" w:rsidP="00431E1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  <w:r w:rsidRPr="00F9166A">
        <w:rPr>
          <w:rFonts w:ascii="Arial" w:hAnsi="Arial" w:cs="Arial"/>
          <w:sz w:val="24"/>
          <w:szCs w:val="24"/>
        </w:rPr>
        <w:t xml:space="preserve"> wpisów, </w:t>
      </w:r>
      <w:r>
        <w:rPr>
          <w:rFonts w:ascii="Arial" w:hAnsi="Arial" w:cs="Arial"/>
          <w:sz w:val="24"/>
          <w:szCs w:val="24"/>
        </w:rPr>
        <w:t>z czego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 xml:space="preserve">wpisów </w:t>
      </w:r>
      <w:r>
        <w:rPr>
          <w:rFonts w:ascii="Arial" w:hAnsi="Arial" w:cs="Arial"/>
          <w:sz w:val="24"/>
          <w:szCs w:val="24"/>
        </w:rPr>
        <w:t xml:space="preserve">stanowiły tłumaczenia </w:t>
      </w:r>
      <w:r w:rsidRPr="00F9166A">
        <w:rPr>
          <w:rFonts w:ascii="Arial" w:hAnsi="Arial" w:cs="Arial"/>
          <w:sz w:val="24"/>
          <w:szCs w:val="24"/>
        </w:rPr>
        <w:t xml:space="preserve">na rzecz podmiotów, o </w:t>
      </w:r>
      <w:r w:rsidRPr="00F9166A">
        <w:rPr>
          <w:rFonts w:ascii="Arial" w:hAnsi="Arial" w:cs="Arial"/>
          <w:sz w:val="24"/>
        </w:rPr>
        <w:t>których mowa w art. 15 ustawy o zawodzie tłumacza przysięgłego</w:t>
      </w:r>
      <w:r w:rsidRPr="00F9166A">
        <w:rPr>
          <w:rFonts w:ascii="Arial" w:hAnsi="Arial" w:cs="Arial"/>
          <w:sz w:val="24"/>
        </w:rPr>
        <w:t>.</w:t>
      </w:r>
    </w:p>
    <w:p w:rsidR="00B41111" w:rsidRDefault="00A6706D" w:rsidP="00431E1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>
        <w:rPr>
          <w:rFonts w:ascii="Arial" w:hAnsi="Arial" w:cs="Arial"/>
          <w:sz w:val="24"/>
        </w:rPr>
        <w:t xml:space="preserve">- w zakresie prawidłowości i rzetelności </w:t>
      </w:r>
      <w:r>
        <w:rPr>
          <w:rFonts w:ascii="Arial" w:hAnsi="Arial" w:cs="Arial"/>
          <w:sz w:val="24"/>
        </w:rPr>
        <w:t xml:space="preserve">prowadzenia </w:t>
      </w:r>
      <w:r>
        <w:rPr>
          <w:rFonts w:ascii="Arial" w:hAnsi="Arial" w:cs="Arial"/>
          <w:sz w:val="24"/>
        </w:rPr>
        <w:t>repertorium –</w:t>
      </w:r>
      <w:r>
        <w:rPr>
          <w:rFonts w:ascii="Arial" w:hAnsi="Arial" w:cs="Arial"/>
          <w:sz w:val="24"/>
        </w:rPr>
        <w:t xml:space="preserve"> poddano, </w:t>
      </w:r>
      <w:r>
        <w:rPr>
          <w:rFonts w:ascii="Arial" w:hAnsi="Arial" w:cs="Arial"/>
          <w:sz w:val="24"/>
        </w:rPr>
        <w:t xml:space="preserve">zgodnie z </w:t>
      </w:r>
      <w:r>
        <w:rPr>
          <w:rFonts w:ascii="Arial" w:hAnsi="Arial" w:cs="Arial"/>
          <w:sz w:val="24"/>
        </w:rPr>
        <w:t>założeniami do kontroli</w:t>
      </w:r>
      <w:r>
        <w:rPr>
          <w:rFonts w:ascii="Arial" w:hAnsi="Arial" w:cs="Arial"/>
          <w:sz w:val="24"/>
        </w:rPr>
        <w:t xml:space="preserve"> z dnia 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 stycznia</w:t>
      </w:r>
      <w:r>
        <w:rPr>
          <w:rFonts w:ascii="Arial" w:hAnsi="Arial" w:cs="Arial"/>
          <w:sz w:val="24"/>
        </w:rPr>
        <w:t xml:space="preserve"> 202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r. – </w:t>
      </w:r>
      <w:r>
        <w:rPr>
          <w:rFonts w:ascii="Arial" w:hAnsi="Arial" w:cs="Arial"/>
          <w:sz w:val="24"/>
        </w:rPr>
        <w:t xml:space="preserve">wszystkie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8 wpisów</w:t>
      </w:r>
      <w:r>
        <w:rPr>
          <w:rFonts w:ascii="Arial" w:hAnsi="Arial" w:cs="Arial"/>
          <w:sz w:val="24"/>
        </w:rPr>
        <w:t xml:space="preserve">, natomiast w zakresie wysokości </w:t>
      </w:r>
      <w:r>
        <w:rPr>
          <w:rFonts w:ascii="Arial" w:hAnsi="Arial" w:cs="Arial"/>
          <w:sz w:val="24"/>
        </w:rPr>
        <w:t>pobieran</w:t>
      </w:r>
      <w:r>
        <w:rPr>
          <w:rFonts w:ascii="Arial" w:hAnsi="Arial" w:cs="Arial"/>
          <w:sz w:val="24"/>
        </w:rPr>
        <w:t xml:space="preserve">ych </w:t>
      </w:r>
      <w:r>
        <w:rPr>
          <w:rFonts w:ascii="Arial" w:hAnsi="Arial" w:cs="Arial"/>
          <w:sz w:val="24"/>
        </w:rPr>
        <w:t>wynagrodze</w:t>
      </w:r>
      <w:r>
        <w:rPr>
          <w:rFonts w:ascii="Arial" w:hAnsi="Arial" w:cs="Arial"/>
          <w:sz w:val="24"/>
        </w:rPr>
        <w:t>ń na rzecz ww. podmiotów</w:t>
      </w:r>
      <w:r>
        <w:rPr>
          <w:rFonts w:ascii="Arial" w:hAnsi="Arial" w:cs="Arial"/>
          <w:sz w:val="24"/>
        </w:rPr>
        <w:t xml:space="preserve"> określonych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6 wpisów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(wpisy o lp.: 1-6)</w:t>
      </w:r>
      <w:r w:rsidRPr="00F9166A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:rsidR="00B41111" w:rsidRDefault="00A6706D" w:rsidP="00B41111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[Dowód: akta kontroli, str.</w:t>
      </w:r>
      <w:r>
        <w:rPr>
          <w:rFonts w:ascii="Arial" w:hAnsi="Arial" w:cs="Arial"/>
          <w:sz w:val="24"/>
        </w:rPr>
        <w:t xml:space="preserve"> 2-5</w:t>
      </w:r>
      <w:r>
        <w:rPr>
          <w:rFonts w:ascii="Arial" w:hAnsi="Arial" w:cs="Arial"/>
          <w:sz w:val="24"/>
        </w:rPr>
        <w:t>]</w:t>
      </w:r>
    </w:p>
    <w:p w:rsidR="00D15423" w:rsidRPr="000E5079" w:rsidRDefault="00A6706D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Pr="000E5079">
        <w:rPr>
          <w:rFonts w:ascii="Arial" w:hAnsi="Arial" w:cs="Arial"/>
          <w:sz w:val="24"/>
        </w:rPr>
        <w:t xml:space="preserve">treścią przedłożonego repertorium, </w:t>
      </w:r>
      <w:r w:rsidRPr="000E5079">
        <w:rPr>
          <w:rFonts w:ascii="Arial" w:hAnsi="Arial" w:cs="Arial"/>
          <w:sz w:val="24"/>
        </w:rPr>
        <w:t xml:space="preserve">w okresie objętym kontrolą </w:t>
      </w:r>
      <w:r>
        <w:rPr>
          <w:rFonts w:ascii="Arial" w:hAnsi="Arial" w:cs="Arial"/>
          <w:sz w:val="24"/>
        </w:rPr>
        <w:br/>
      </w:r>
      <w:r w:rsidRPr="000E5079">
        <w:rPr>
          <w:rFonts w:ascii="Arial" w:hAnsi="Arial" w:cs="Arial"/>
          <w:sz w:val="24"/>
        </w:rPr>
        <w:t xml:space="preserve">nie miały miejsca przypadki odmowy wykonania tłumaczenia na żądanie sądu, prokuratora, Policji oraz organów administracji publicznej. </w:t>
      </w:r>
    </w:p>
    <w:p w:rsidR="00D15423" w:rsidRPr="000E5079" w:rsidRDefault="00A6706D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>[Dowód: akta kontroli, str.</w:t>
      </w:r>
      <w:r w:rsidRPr="000E507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2-5</w:t>
      </w:r>
      <w:r w:rsidRPr="000E5079">
        <w:rPr>
          <w:rFonts w:ascii="Arial" w:hAnsi="Arial" w:cs="Arial"/>
          <w:sz w:val="24"/>
        </w:rPr>
        <w:t>]</w:t>
      </w:r>
    </w:p>
    <w:p w:rsidR="00E87BC6" w:rsidRDefault="00A6706D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 ostatni</w:t>
      </w:r>
      <w:r w:rsidRPr="006B0F6E">
        <w:rPr>
          <w:rFonts w:ascii="Arial" w:hAnsi="Arial" w:cs="Arial"/>
          <w:sz w:val="24"/>
        </w:rPr>
        <w:t>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6B0F6E">
        <w:rPr>
          <w:rFonts w:ascii="Arial" w:hAnsi="Arial" w:cs="Arial"/>
          <w:sz w:val="24"/>
        </w:rPr>
        <w:t>.</w:t>
      </w:r>
    </w:p>
    <w:p w:rsidR="00F62331" w:rsidRDefault="00A6706D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 xml:space="preserve">nie </w:t>
      </w:r>
      <w:r w:rsidRPr="00F9166A">
        <w:rPr>
          <w:rFonts w:ascii="Arial" w:hAnsi="Arial" w:cs="Arial"/>
          <w:sz w:val="24"/>
        </w:rPr>
        <w:t>spełnił ustawow</w:t>
      </w:r>
      <w:r>
        <w:rPr>
          <w:rFonts w:ascii="Arial" w:hAnsi="Arial" w:cs="Arial"/>
          <w:sz w:val="24"/>
        </w:rPr>
        <w:t>ego</w:t>
      </w:r>
      <w:r w:rsidRPr="00F9166A">
        <w:rPr>
          <w:rFonts w:ascii="Arial" w:hAnsi="Arial" w:cs="Arial"/>
          <w:sz w:val="24"/>
        </w:rPr>
        <w:t xml:space="preserve"> obowiąz</w:t>
      </w:r>
      <w:r>
        <w:rPr>
          <w:rFonts w:ascii="Arial" w:hAnsi="Arial" w:cs="Arial"/>
          <w:sz w:val="24"/>
        </w:rPr>
        <w:t>ku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</w:t>
      </w:r>
      <w:r w:rsidRPr="00F9166A">
        <w:rPr>
          <w:rFonts w:ascii="Arial" w:hAnsi="Arial" w:cs="Arial"/>
          <w:sz w:val="24"/>
        </w:rPr>
        <w:t>łumacza przysięgłego.</w:t>
      </w:r>
    </w:p>
    <w:p w:rsidR="00F62331" w:rsidRDefault="00A6706D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]</w:t>
      </w:r>
    </w:p>
    <w:p w:rsidR="009E7E40" w:rsidRDefault="00A6706D" w:rsidP="00B41111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zakresie </w:t>
      </w:r>
      <w:r>
        <w:rPr>
          <w:rFonts w:ascii="Arial" w:hAnsi="Arial" w:cs="Arial"/>
          <w:sz w:val="24"/>
          <w:szCs w:val="24"/>
        </w:rPr>
        <w:t xml:space="preserve">prawidłowości pobierania </w:t>
      </w:r>
      <w:r>
        <w:rPr>
          <w:rFonts w:ascii="Arial" w:hAnsi="Arial" w:cs="Arial"/>
          <w:sz w:val="24"/>
          <w:szCs w:val="24"/>
        </w:rPr>
        <w:t>wynagrodzeń</w:t>
      </w:r>
      <w:r>
        <w:rPr>
          <w:rFonts w:ascii="Arial" w:hAnsi="Arial" w:cs="Arial"/>
          <w:sz w:val="24"/>
          <w:szCs w:val="24"/>
        </w:rPr>
        <w:t xml:space="preserve"> za czynności tłumacza przysięgłego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rzecz </w:t>
      </w:r>
      <w:r>
        <w:rPr>
          <w:rFonts w:ascii="Arial" w:hAnsi="Arial" w:cs="Arial"/>
          <w:sz w:val="24"/>
          <w:szCs w:val="24"/>
        </w:rPr>
        <w:t>podmiotów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określon</w:t>
      </w:r>
      <w:r>
        <w:rPr>
          <w:rFonts w:ascii="Arial" w:hAnsi="Arial" w:cs="Arial"/>
          <w:sz w:val="24"/>
        </w:rPr>
        <w:t>ych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skontrolowan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wpisów (lp. </w:t>
      </w:r>
      <w:r>
        <w:rPr>
          <w:rFonts w:ascii="Arial" w:hAnsi="Arial" w:cs="Arial"/>
          <w:sz w:val="24"/>
          <w:szCs w:val="24"/>
        </w:rPr>
        <w:t>1-6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3 wpisy </w:t>
      </w:r>
      <w:r>
        <w:rPr>
          <w:rFonts w:ascii="Arial" w:hAnsi="Arial" w:cs="Arial"/>
          <w:sz w:val="24"/>
          <w:szCs w:val="24"/>
        </w:rPr>
        <w:t>stanowiące</w:t>
      </w:r>
      <w:r>
        <w:rPr>
          <w:rFonts w:ascii="Arial" w:hAnsi="Arial" w:cs="Arial"/>
          <w:sz w:val="24"/>
          <w:szCs w:val="24"/>
        </w:rPr>
        <w:t xml:space="preserve"> tłumacze</w:t>
      </w:r>
      <w:r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ustn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i 3 wpisy </w:t>
      </w:r>
      <w:r>
        <w:rPr>
          <w:rFonts w:ascii="Arial" w:hAnsi="Arial" w:cs="Arial"/>
          <w:sz w:val="24"/>
          <w:szCs w:val="24"/>
        </w:rPr>
        <w:t>stanowiące</w:t>
      </w:r>
      <w:r>
        <w:rPr>
          <w:rFonts w:ascii="Arial" w:hAnsi="Arial" w:cs="Arial"/>
          <w:sz w:val="24"/>
          <w:szCs w:val="24"/>
        </w:rPr>
        <w:t xml:space="preserve"> tłumacze</w:t>
      </w:r>
      <w:r>
        <w:rPr>
          <w:rFonts w:ascii="Arial" w:hAnsi="Arial" w:cs="Arial"/>
          <w:sz w:val="24"/>
          <w:szCs w:val="24"/>
        </w:rPr>
        <w:t>nia</w:t>
      </w:r>
      <w:r>
        <w:rPr>
          <w:rFonts w:ascii="Arial" w:hAnsi="Arial" w:cs="Arial"/>
          <w:sz w:val="24"/>
          <w:szCs w:val="24"/>
        </w:rPr>
        <w:t xml:space="preserve"> pisemn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41111" w:rsidRDefault="00A6706D" w:rsidP="00B41111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dwóch</w:t>
      </w:r>
      <w:r>
        <w:rPr>
          <w:rFonts w:ascii="Arial" w:hAnsi="Arial" w:cs="Arial"/>
          <w:sz w:val="24"/>
          <w:szCs w:val="24"/>
        </w:rPr>
        <w:t xml:space="preserve"> wpisów </w:t>
      </w:r>
      <w:r>
        <w:rPr>
          <w:rFonts w:ascii="Arial" w:hAnsi="Arial" w:cs="Arial"/>
          <w:sz w:val="24"/>
          <w:szCs w:val="24"/>
        </w:rPr>
        <w:t xml:space="preserve">o lp. 4 i 6 </w:t>
      </w:r>
      <w:r>
        <w:rPr>
          <w:rFonts w:ascii="Arial" w:hAnsi="Arial" w:cs="Arial"/>
          <w:sz w:val="24"/>
          <w:szCs w:val="24"/>
        </w:rPr>
        <w:t>nie odnotowano pobranych kwot za tłumaczenie.</w:t>
      </w:r>
      <w:r>
        <w:rPr>
          <w:rFonts w:ascii="Arial" w:hAnsi="Arial" w:cs="Arial"/>
          <w:sz w:val="24"/>
          <w:szCs w:val="24"/>
        </w:rPr>
        <w:t xml:space="preserve"> We wpisie o lp. 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nie </w:t>
      </w:r>
      <w:r>
        <w:rPr>
          <w:rFonts w:ascii="Arial" w:hAnsi="Arial" w:cs="Arial"/>
          <w:sz w:val="24"/>
        </w:rPr>
        <w:t>podano</w:t>
      </w:r>
      <w:r>
        <w:rPr>
          <w:rFonts w:ascii="Arial" w:hAnsi="Arial" w:cs="Arial"/>
          <w:sz w:val="24"/>
        </w:rPr>
        <w:t xml:space="preserve"> konkretnej</w:t>
      </w:r>
      <w:r>
        <w:rPr>
          <w:rFonts w:ascii="Arial" w:hAnsi="Arial" w:cs="Arial"/>
          <w:sz w:val="24"/>
        </w:rPr>
        <w:t>, pełnej</w:t>
      </w:r>
      <w:r>
        <w:rPr>
          <w:rFonts w:ascii="Arial" w:hAnsi="Arial" w:cs="Arial"/>
          <w:sz w:val="24"/>
        </w:rPr>
        <w:t xml:space="preserve"> kwoty</w:t>
      </w:r>
      <w:r>
        <w:rPr>
          <w:rFonts w:ascii="Arial" w:hAnsi="Arial" w:cs="Arial"/>
          <w:sz w:val="24"/>
        </w:rPr>
        <w:t xml:space="preserve"> pobranego</w:t>
      </w:r>
      <w:r>
        <w:rPr>
          <w:rFonts w:ascii="Arial" w:hAnsi="Arial" w:cs="Arial"/>
          <w:sz w:val="24"/>
        </w:rPr>
        <w:t xml:space="preserve"> wynagrodzenia</w:t>
      </w:r>
      <w:r>
        <w:rPr>
          <w:rFonts w:ascii="Arial" w:hAnsi="Arial" w:cs="Arial"/>
          <w:sz w:val="24"/>
        </w:rPr>
        <w:t xml:space="preserve">, wpisano </w:t>
      </w:r>
      <w:r>
        <w:rPr>
          <w:rFonts w:ascii="Arial" w:hAnsi="Arial" w:cs="Arial"/>
          <w:sz w:val="24"/>
        </w:rPr>
        <w:t>jedynie</w:t>
      </w:r>
      <w:r>
        <w:rPr>
          <w:rFonts w:ascii="Arial" w:hAnsi="Arial" w:cs="Arial"/>
          <w:sz w:val="24"/>
        </w:rPr>
        <w:t xml:space="preserve"> „3 godz. x 58,64</w:t>
      </w:r>
      <w:r>
        <w:rPr>
          <w:rFonts w:ascii="Arial" w:hAnsi="Arial" w:cs="Arial"/>
          <w:sz w:val="24"/>
        </w:rPr>
        <w:t>”.</w:t>
      </w:r>
    </w:p>
    <w:p w:rsidR="00BE4493" w:rsidRPr="002C46F6" w:rsidRDefault="00A6706D" w:rsidP="002C46F6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W przypadku wpisu o lp. 1</w:t>
      </w:r>
      <w:r>
        <w:rPr>
          <w:rFonts w:ascii="Arial" w:hAnsi="Arial" w:cs="Arial"/>
          <w:sz w:val="24"/>
          <w:szCs w:val="24"/>
        </w:rPr>
        <w:t xml:space="preserve"> (tłumaczenie ustne)</w:t>
      </w:r>
      <w:r>
        <w:rPr>
          <w:rFonts w:ascii="Arial" w:hAnsi="Arial" w:cs="Arial"/>
          <w:sz w:val="24"/>
          <w:szCs w:val="24"/>
        </w:rPr>
        <w:t>, pobrana</w:t>
      </w:r>
      <w:r>
        <w:rPr>
          <w:rFonts w:ascii="Arial" w:hAnsi="Arial" w:cs="Arial"/>
          <w:sz w:val="24"/>
          <w:szCs w:val="24"/>
        </w:rPr>
        <w:t xml:space="preserve">, powiększona o 30% </w:t>
      </w:r>
      <w:r>
        <w:rPr>
          <w:rFonts w:ascii="Arial" w:hAnsi="Arial" w:cs="Arial"/>
          <w:sz w:val="24"/>
          <w:szCs w:val="24"/>
        </w:rPr>
        <w:t>kwota wynagrodzenia nie została zaok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ąglona zgodnie</w:t>
      </w:r>
      <w:r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wytycznymi określonymi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§ 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związku z § 6 ust. 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Rozporządzenia Ministra Sprawiedliwości w </w:t>
      </w:r>
      <w:r>
        <w:rPr>
          <w:rFonts w:ascii="Arial" w:hAnsi="Arial" w:cs="Arial"/>
          <w:sz w:val="24"/>
        </w:rPr>
        <w:t>sprawie wynagrodzenia za czynności tłumacza przysięgłego</w:t>
      </w:r>
      <w:r>
        <w:rPr>
          <w:rStyle w:val="Odwoanieprzypisudolnego"/>
          <w:rFonts w:ascii="Arial" w:hAnsi="Arial" w:cs="Arial"/>
          <w:sz w:val="24"/>
        </w:rPr>
        <w:footnoteReference w:id="4"/>
      </w:r>
      <w:bookmarkStart w:id="2" w:name="_Hlk89255577"/>
      <w:r>
        <w:rPr>
          <w:rFonts w:ascii="Arial" w:hAnsi="Arial" w:cs="Arial"/>
          <w:sz w:val="24"/>
        </w:rPr>
        <w:t xml:space="preserve"> (zamiast kwoty 58,64 zł powinno być 58,60 zł)</w:t>
      </w:r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Ta sama sytuacja dotyczy również stawki za 3 godz. tłumaczenia, podanej we wpisie o lp. 4</w:t>
      </w:r>
    </w:p>
    <w:p w:rsidR="00830BD8" w:rsidRPr="002C46F6" w:rsidRDefault="00A6706D" w:rsidP="002C46F6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Nieprawidłowo – niezgodnie z tre</w:t>
      </w:r>
      <w:r>
        <w:rPr>
          <w:rFonts w:ascii="Arial" w:hAnsi="Arial" w:cs="Arial"/>
          <w:sz w:val="24"/>
        </w:rPr>
        <w:t xml:space="preserve">ścią </w:t>
      </w:r>
      <w:r>
        <w:rPr>
          <w:rFonts w:ascii="Arial" w:hAnsi="Arial" w:cs="Arial"/>
          <w:sz w:val="24"/>
          <w:szCs w:val="24"/>
        </w:rPr>
        <w:t>§ 7 w związku z</w:t>
      </w:r>
      <w:r>
        <w:rPr>
          <w:rFonts w:ascii="Arial" w:hAnsi="Arial" w:cs="Arial"/>
          <w:sz w:val="24"/>
          <w:szCs w:val="24"/>
        </w:rPr>
        <w:t xml:space="preserve"> </w:t>
      </w:r>
      <w:bookmarkStart w:id="3" w:name="_Hlk97294213"/>
      <w:r>
        <w:rPr>
          <w:rFonts w:ascii="Arial" w:hAnsi="Arial" w:cs="Arial"/>
          <w:sz w:val="24"/>
          <w:szCs w:val="24"/>
        </w:rPr>
        <w:t>§ 2 ust.</w:t>
      </w:r>
      <w:r>
        <w:rPr>
          <w:rFonts w:ascii="Arial" w:hAnsi="Arial" w:cs="Arial"/>
          <w:sz w:val="24"/>
          <w:szCs w:val="24"/>
        </w:rPr>
        <w:t xml:space="preserve"> 1 pkt 2</w:t>
      </w:r>
      <w:r>
        <w:rPr>
          <w:rFonts w:ascii="Arial" w:hAnsi="Arial" w:cs="Arial"/>
          <w:sz w:val="24"/>
          <w:szCs w:val="24"/>
        </w:rPr>
        <w:t xml:space="preserve"> lit.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br/>
        <w:t>i § 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ww. Rozporządzenia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>zaokrąglono również staw</w:t>
      </w:r>
      <w:r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 xml:space="preserve">ę wynagrodzenia we wpisie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lastRenderedPageBreak/>
        <w:t>o lp. 3</w:t>
      </w:r>
      <w:r>
        <w:rPr>
          <w:rFonts w:ascii="Arial" w:hAnsi="Arial" w:cs="Arial"/>
          <w:sz w:val="24"/>
        </w:rPr>
        <w:t xml:space="preserve"> (tłumaczenie pisemne). Należna kwota wynagrodzenia powinna - zamiast kwoty 1</w:t>
      </w:r>
      <w:r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9,17 zł – wynosić 169,20 zł.</w:t>
      </w:r>
    </w:p>
    <w:bookmarkEnd w:id="2"/>
    <w:p w:rsidR="00BE4493" w:rsidRDefault="00A6706D" w:rsidP="00BE4493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Prawidłowo zaokrąglono kwotę wynagrodzenia - za ten sam rodzaj tłumaczenia </w:t>
      </w:r>
      <w:r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>we wpisie o lp. 5</w:t>
      </w:r>
      <w:r>
        <w:rPr>
          <w:rFonts w:ascii="Arial" w:hAnsi="Arial" w:cs="Arial"/>
          <w:sz w:val="24"/>
        </w:rPr>
        <w:t>. Nie</w:t>
      </w:r>
      <w:r>
        <w:rPr>
          <w:rFonts w:ascii="Arial" w:hAnsi="Arial" w:cs="Arial"/>
          <w:sz w:val="24"/>
        </w:rPr>
        <w:t xml:space="preserve"> pobrano jednak – stosownie do treści </w:t>
      </w:r>
      <w:r>
        <w:rPr>
          <w:rFonts w:ascii="Arial" w:hAnsi="Arial" w:cs="Arial"/>
          <w:sz w:val="24"/>
          <w:szCs w:val="24"/>
        </w:rPr>
        <w:t xml:space="preserve">§ 2 ust. 3 ww. Rozporządzenia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dodatkowej opłaty za sporządzenie dodatkowego egzemplarz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tłumaczenia, które wynosi 50 </w:t>
      </w:r>
      <w:r>
        <w:rPr>
          <w:rFonts w:ascii="Arial" w:hAnsi="Arial" w:cs="Arial"/>
          <w:sz w:val="24"/>
          <w:szCs w:val="24"/>
        </w:rPr>
        <w:t xml:space="preserve">gr za każdą dodatkową stronę tłumaczenia. </w:t>
      </w:r>
    </w:p>
    <w:p w:rsidR="00DD047A" w:rsidRDefault="00A6706D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</w:t>
      </w:r>
      <w:r>
        <w:rPr>
          <w:rFonts w:ascii="Arial" w:hAnsi="Arial" w:cs="Arial"/>
          <w:sz w:val="24"/>
        </w:rPr>
        <w:t xml:space="preserve"> poprawności</w:t>
      </w:r>
      <w:r>
        <w:rPr>
          <w:rFonts w:ascii="Arial" w:hAnsi="Arial" w:cs="Arial"/>
          <w:sz w:val="24"/>
        </w:rPr>
        <w:t xml:space="preserve"> prowadzenia </w:t>
      </w:r>
      <w:bookmarkStart w:id="4" w:name="_Hlk86065289"/>
      <w:r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rtor</w:t>
      </w:r>
      <w:r>
        <w:rPr>
          <w:rFonts w:ascii="Arial" w:hAnsi="Arial" w:cs="Arial"/>
          <w:sz w:val="24"/>
        </w:rPr>
        <w:t xml:space="preserve">ium </w:t>
      </w:r>
      <w:bookmarkEnd w:id="4"/>
      <w:r>
        <w:rPr>
          <w:rFonts w:ascii="Arial" w:hAnsi="Arial" w:cs="Arial"/>
          <w:sz w:val="24"/>
        </w:rPr>
        <w:t xml:space="preserve">stwierdzono następujące </w:t>
      </w:r>
      <w:r w:rsidRPr="00F9166A">
        <w:rPr>
          <w:rFonts w:ascii="Arial" w:hAnsi="Arial" w:cs="Arial"/>
          <w:sz w:val="24"/>
        </w:rPr>
        <w:t>nieprawidłowości</w:t>
      </w:r>
      <w:r>
        <w:rPr>
          <w:rFonts w:ascii="Arial" w:hAnsi="Arial" w:cs="Arial"/>
          <w:sz w:val="24"/>
        </w:rPr>
        <w:t>:</w:t>
      </w:r>
    </w:p>
    <w:p w:rsidR="008C0A38" w:rsidRPr="00E2294A" w:rsidRDefault="00A6706D" w:rsidP="00E2294A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DD047A">
        <w:rPr>
          <w:rFonts w:ascii="Arial" w:hAnsi="Arial" w:cs="Arial"/>
          <w:sz w:val="24"/>
        </w:rPr>
        <w:t xml:space="preserve">rak odnotowania w </w:t>
      </w:r>
      <w:r>
        <w:rPr>
          <w:rFonts w:ascii="Arial" w:hAnsi="Arial" w:cs="Arial"/>
          <w:sz w:val="24"/>
        </w:rPr>
        <w:t>repertorium</w:t>
      </w:r>
      <w:r w:rsidRPr="00DD047A">
        <w:rPr>
          <w:rFonts w:ascii="Arial" w:hAnsi="Arial" w:cs="Arial"/>
          <w:sz w:val="24"/>
        </w:rPr>
        <w:t xml:space="preserve"> niektórych ustawowo wymaganych danych, tj.</w:t>
      </w:r>
      <w:r>
        <w:rPr>
          <w:rFonts w:ascii="Arial" w:hAnsi="Arial" w:cs="Arial"/>
          <w:sz w:val="24"/>
        </w:rPr>
        <w:t>:</w:t>
      </w:r>
    </w:p>
    <w:p w:rsidR="00953F75" w:rsidRDefault="00A6706D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nazwy dokumentu – w </w:t>
      </w:r>
      <w:r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wpisach (lp.: 3, 5, </w:t>
      </w:r>
      <w:r>
        <w:rPr>
          <w:rFonts w:ascii="Arial" w:hAnsi="Arial" w:cs="Arial"/>
          <w:sz w:val="24"/>
        </w:rPr>
        <w:t>7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953F75" w:rsidRDefault="00A6706D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stanowiska </w:t>
      </w:r>
      <w:r>
        <w:rPr>
          <w:rFonts w:ascii="Arial" w:hAnsi="Arial" w:cs="Arial"/>
          <w:sz w:val="24"/>
        </w:rPr>
        <w:t xml:space="preserve">KOZTP: </w:t>
      </w:r>
      <w:r>
        <w:rPr>
          <w:rFonts w:ascii="Arial" w:hAnsi="Arial" w:cs="Arial"/>
          <w:sz w:val="24"/>
        </w:rPr>
        <w:t>„Jeśli nazwa dokumentu (np. skrócony odpis aktu urodzenia, dyplom</w:t>
      </w:r>
      <w:r>
        <w:rPr>
          <w:rFonts w:ascii="Arial" w:hAnsi="Arial" w:cs="Arial"/>
          <w:sz w:val="24"/>
        </w:rPr>
        <w:t xml:space="preserve"> ukończenia studiów wyższych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w ogóle nie występuje, co ma miejsce zwłaszcza w dokumentach obcojęzycznych, należy wpisać rodzaj dokumentu, określając go według własne</w:t>
      </w:r>
      <w:r>
        <w:rPr>
          <w:rFonts w:ascii="Arial" w:hAnsi="Arial" w:cs="Arial"/>
          <w:sz w:val="24"/>
        </w:rPr>
        <w:t>go uznania (np. świadectwo szkolne, zaświadczenie).</w:t>
      </w:r>
    </w:p>
    <w:p w:rsidR="00FE129F" w:rsidRPr="00DD047A" w:rsidRDefault="00A6706D" w:rsidP="00FE129F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</w:t>
      </w:r>
      <w:r w:rsidRPr="00DD047A">
        <w:rPr>
          <w:rFonts w:ascii="Arial" w:hAnsi="Arial" w:cs="Arial"/>
          <w:sz w:val="24"/>
        </w:rPr>
        <w:t xml:space="preserve">dokumentu albo adnotacji o jej braku na tłumaczonym dokumencie – </w:t>
      </w:r>
      <w:r w:rsidRPr="00DD047A">
        <w:rPr>
          <w:rFonts w:ascii="Arial" w:hAnsi="Arial" w:cs="Arial"/>
          <w:sz w:val="24"/>
        </w:rPr>
        <w:br/>
        <w:t xml:space="preserve">w </w:t>
      </w:r>
      <w:r>
        <w:rPr>
          <w:rFonts w:ascii="Arial" w:hAnsi="Arial" w:cs="Arial"/>
          <w:sz w:val="24"/>
        </w:rPr>
        <w:t>2</w:t>
      </w:r>
      <w:r w:rsidRPr="00DD047A">
        <w:rPr>
          <w:rFonts w:ascii="Arial" w:hAnsi="Arial" w:cs="Arial"/>
          <w:sz w:val="24"/>
        </w:rPr>
        <w:t xml:space="preserve"> wpisach poddanych kontroli (lp.:</w:t>
      </w:r>
      <w:r>
        <w:rPr>
          <w:rFonts w:ascii="Arial" w:hAnsi="Arial" w:cs="Arial"/>
          <w:sz w:val="24"/>
        </w:rPr>
        <w:t xml:space="preserve"> 3</w:t>
      </w:r>
      <w:r>
        <w:rPr>
          <w:rFonts w:ascii="Arial" w:hAnsi="Arial" w:cs="Arial"/>
          <w:sz w:val="24"/>
        </w:rPr>
        <w:t xml:space="preserve"> i 5</w:t>
      </w:r>
      <w:r w:rsidRPr="00DD047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FE129F" w:rsidRPr="00DD047A" w:rsidRDefault="00A6706D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Zgodnie z ww. stanowiskiem „data dokumentu podobnie jak w innych rubrykach, powinna być pełna i podana zgodnie ze zwyczajem zapisu dat </w:t>
      </w:r>
      <w:r w:rsidRPr="00DD047A">
        <w:rPr>
          <w:rFonts w:ascii="Arial" w:hAnsi="Arial" w:cs="Arial"/>
          <w:sz w:val="24"/>
        </w:rPr>
        <w:br/>
        <w:t xml:space="preserve">w Polsce (…). W razie braku daty lub oznaczenia dokumentu, należy ten fakt odnotować zwrotem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</w:t>
      </w:r>
      <w:r w:rsidRPr="00DD047A">
        <w:rPr>
          <w:rFonts w:ascii="Arial" w:hAnsi="Arial" w:cs="Arial"/>
          <w:sz w:val="24"/>
        </w:rPr>
        <w:t xml:space="preserve">mi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  <w:r>
        <w:rPr>
          <w:rFonts w:ascii="Arial" w:hAnsi="Arial" w:cs="Arial"/>
          <w:sz w:val="24"/>
        </w:rPr>
        <w:t>.</w:t>
      </w:r>
    </w:p>
    <w:p w:rsidR="003C3F9A" w:rsidRPr="00DD047A" w:rsidRDefault="00A6706D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oznaczenia dokumentu albo adnotacji o jego braku na tłumaczonym dokumencie – w </w:t>
      </w:r>
      <w:r>
        <w:rPr>
          <w:rFonts w:ascii="Arial" w:hAnsi="Arial" w:cs="Arial"/>
          <w:sz w:val="24"/>
        </w:rPr>
        <w:t>jednym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wpis</w:t>
      </w:r>
      <w:r>
        <w:rPr>
          <w:rFonts w:ascii="Arial" w:hAnsi="Arial" w:cs="Arial"/>
          <w:sz w:val="24"/>
        </w:rPr>
        <w:t>ie</w:t>
      </w:r>
      <w:r w:rsidRPr="00DD047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 </w:t>
      </w:r>
      <w:r w:rsidRPr="00DD047A">
        <w:rPr>
          <w:rFonts w:ascii="Arial" w:hAnsi="Arial" w:cs="Arial"/>
          <w:sz w:val="24"/>
        </w:rPr>
        <w:t>lp.:</w:t>
      </w:r>
      <w:r>
        <w:rPr>
          <w:rFonts w:ascii="Arial" w:hAnsi="Arial" w:cs="Arial"/>
          <w:sz w:val="24"/>
        </w:rPr>
        <w:t xml:space="preserve"> 7</w:t>
      </w:r>
      <w:r>
        <w:rPr>
          <w:rFonts w:ascii="Arial" w:hAnsi="Arial" w:cs="Arial"/>
          <w:sz w:val="24"/>
        </w:rPr>
        <w:t>;</w:t>
      </w:r>
    </w:p>
    <w:p w:rsidR="00953F75" w:rsidRPr="00FE129F" w:rsidRDefault="00A6706D" w:rsidP="007C25D7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ww. </w:t>
      </w:r>
      <w:r w:rsidRPr="00DD047A">
        <w:rPr>
          <w:rFonts w:ascii="Arial" w:hAnsi="Arial" w:cs="Arial"/>
          <w:sz w:val="24"/>
        </w:rPr>
        <w:t xml:space="preserve">stanowiska </w:t>
      </w:r>
      <w:r>
        <w:rPr>
          <w:rFonts w:ascii="Arial" w:hAnsi="Arial" w:cs="Arial"/>
          <w:sz w:val="24"/>
        </w:rPr>
        <w:t xml:space="preserve">KOZTP: </w:t>
      </w:r>
      <w:r w:rsidRPr="00DD047A">
        <w:rPr>
          <w:rFonts w:ascii="Arial" w:hAnsi="Arial" w:cs="Arial"/>
          <w:sz w:val="24"/>
        </w:rPr>
        <w:t xml:space="preserve">„(…) </w:t>
      </w:r>
      <w:r w:rsidRPr="00DD047A">
        <w:rPr>
          <w:rFonts w:ascii="Arial" w:hAnsi="Arial" w:cs="Arial"/>
          <w:sz w:val="24"/>
          <w:u w:val="single"/>
        </w:rPr>
        <w:t>Numer dokumentu</w:t>
      </w:r>
      <w:r w:rsidRPr="00DD047A">
        <w:rPr>
          <w:rFonts w:ascii="Arial" w:hAnsi="Arial" w:cs="Arial"/>
          <w:sz w:val="24"/>
        </w:rPr>
        <w:t xml:space="preserve"> może być w tej rubryce wpisany jako oznaczenie dokumentu, jeśli dokument jest opa</w:t>
      </w:r>
      <w:r w:rsidRPr="00DD047A">
        <w:rPr>
          <w:rFonts w:ascii="Arial" w:hAnsi="Arial" w:cs="Arial"/>
          <w:sz w:val="24"/>
        </w:rPr>
        <w:t xml:space="preserve">trzony numerem (…). W razie braku daty lub oznaczenia dokumentu, należy ten fakt odnotować zwrotem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bez oznaczenia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lub skrótami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b.d.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 xml:space="preserve"> albo </w:t>
      </w:r>
      <w:r>
        <w:rPr>
          <w:rFonts w:ascii="Arial" w:hAnsi="Arial" w:cs="Arial"/>
          <w:sz w:val="24"/>
        </w:rPr>
        <w:t>‘</w:t>
      </w:r>
      <w:r w:rsidRPr="00DD047A">
        <w:rPr>
          <w:rFonts w:ascii="Arial" w:hAnsi="Arial" w:cs="Arial"/>
          <w:sz w:val="24"/>
        </w:rPr>
        <w:t>b.o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’</w:t>
      </w:r>
      <w:r w:rsidRPr="00DD047A">
        <w:rPr>
          <w:rFonts w:ascii="Arial" w:hAnsi="Arial" w:cs="Arial"/>
          <w:sz w:val="24"/>
        </w:rPr>
        <w:t>”</w:t>
      </w:r>
    </w:p>
    <w:p w:rsidR="00FE129F" w:rsidRDefault="00A6706D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Start w:id="5" w:name="_Hlk97279118"/>
      <w:r>
        <w:rPr>
          <w:rFonts w:ascii="Arial" w:hAnsi="Arial" w:cs="Arial"/>
          <w:sz w:val="24"/>
        </w:rPr>
        <w:t xml:space="preserve">osoby lub instytucji, która sporządziła dokument </w:t>
      </w:r>
      <w:bookmarkEnd w:id="5"/>
      <w:r>
        <w:rPr>
          <w:rFonts w:ascii="Arial" w:hAnsi="Arial" w:cs="Arial"/>
          <w:sz w:val="24"/>
        </w:rPr>
        <w:t>– w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3 </w:t>
      </w:r>
      <w:r>
        <w:rPr>
          <w:rFonts w:ascii="Arial" w:hAnsi="Arial" w:cs="Arial"/>
          <w:sz w:val="24"/>
        </w:rPr>
        <w:t>wpisach</w:t>
      </w:r>
      <w:r>
        <w:rPr>
          <w:rFonts w:ascii="Arial" w:hAnsi="Arial" w:cs="Arial"/>
          <w:sz w:val="24"/>
        </w:rPr>
        <w:t xml:space="preserve"> (lp.: </w:t>
      </w:r>
      <w:r>
        <w:rPr>
          <w:rFonts w:ascii="Arial" w:hAnsi="Arial" w:cs="Arial"/>
          <w:sz w:val="24"/>
        </w:rPr>
        <w:t>2, 3, 5</w:t>
      </w:r>
      <w:r>
        <w:rPr>
          <w:rFonts w:ascii="Arial" w:hAnsi="Arial" w:cs="Arial"/>
          <w:sz w:val="24"/>
        </w:rPr>
        <w:t>);</w:t>
      </w:r>
    </w:p>
    <w:p w:rsidR="00FE129F" w:rsidRDefault="00A6706D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przedmiotowej rub</w:t>
      </w:r>
      <w:r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yce, zgodnie ze stanowiskiem KOZTP: „podobnie jak w rubryce ‘oznaczenie zleceniodawcy’ poprawny wpis w tą rubrykę nie wymaga </w:t>
      </w:r>
      <w:r>
        <w:rPr>
          <w:rFonts w:ascii="Arial" w:hAnsi="Arial" w:cs="Arial"/>
          <w:sz w:val="24"/>
        </w:rPr>
        <w:t xml:space="preserve">odnotowania adresu ww. osoby lub instytucji. W przypadku </w:t>
      </w:r>
      <w:r>
        <w:rPr>
          <w:rFonts w:ascii="Arial" w:hAnsi="Arial" w:cs="Arial"/>
          <w:sz w:val="24"/>
        </w:rPr>
        <w:lastRenderedPageBreak/>
        <w:t xml:space="preserve">występowania kilku osób lub instytucji sporządzających dokument wystarczy </w:t>
      </w:r>
      <w:r>
        <w:rPr>
          <w:rFonts w:ascii="Arial" w:hAnsi="Arial" w:cs="Arial"/>
          <w:sz w:val="24"/>
        </w:rPr>
        <w:t>wymienić jedną z nich, najlepiej merytorycznie najważniejszą”.</w:t>
      </w:r>
    </w:p>
    <w:p w:rsidR="0049271F" w:rsidRDefault="00A6706D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uwag o rodzaju, formie i stanie dokumentu – w </w:t>
      </w:r>
      <w:r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wpisach (lp.: </w:t>
      </w:r>
      <w:r>
        <w:rPr>
          <w:rFonts w:ascii="Arial" w:hAnsi="Arial" w:cs="Arial"/>
          <w:sz w:val="24"/>
        </w:rPr>
        <w:t>2, 3, 5</w:t>
      </w:r>
      <w:r>
        <w:rPr>
          <w:rFonts w:ascii="Arial" w:hAnsi="Arial" w:cs="Arial"/>
          <w:sz w:val="24"/>
        </w:rPr>
        <w:t xml:space="preserve"> i</w:t>
      </w:r>
      <w:r>
        <w:rPr>
          <w:rFonts w:ascii="Arial" w:hAnsi="Arial" w:cs="Arial"/>
          <w:sz w:val="24"/>
        </w:rPr>
        <w:t xml:space="preserve"> 7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</w:p>
    <w:p w:rsidR="003E2046" w:rsidRDefault="00A6706D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Stosownie do stanowiska KOZTP: „Jeśli rodzaj dokumentu nie jest podany w jego nazwie, np. dyplom, świadectwo, zaświad</w:t>
      </w:r>
      <w:r>
        <w:rPr>
          <w:rFonts w:ascii="Arial" w:hAnsi="Arial" w:cs="Arial"/>
          <w:sz w:val="24"/>
        </w:rPr>
        <w:t>czenie, akt notarialny itp. , zaś jego stan wykazuje zniszczenie lub ogólną nieczytelność, wynikającą np. ze sporządzenie go pismem odręcznym, należy w tej rubryce te dane podać, np. ‘dyplom, nieczytelne wpisy odręczne’. Brak uwagi na temat stanu dokumentu</w:t>
      </w:r>
      <w:r>
        <w:rPr>
          <w:rFonts w:ascii="Arial" w:hAnsi="Arial" w:cs="Arial"/>
          <w:sz w:val="24"/>
        </w:rPr>
        <w:t xml:space="preserve"> oznacza, że dokument jest w dobrym stanie, nie nasuwającym żadnych zastrzeżeń. Zawsze jednak należy w tej rubryce stwierdzić,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czy dokument jest w formie oryginału lub tekstu niesygnowanego (kopii, wydruku faksu, skanu, itp.) Natomiast rubryka ta nie wyma</w:t>
      </w:r>
      <w:r>
        <w:rPr>
          <w:rFonts w:ascii="Arial" w:hAnsi="Arial" w:cs="Arial"/>
          <w:sz w:val="24"/>
        </w:rPr>
        <w:t>ga oczywiście wpisu w przypadku wykonywania tłumaczenia ustnego.</w:t>
      </w:r>
    </w:p>
    <w:p w:rsidR="003C3F9A" w:rsidRPr="00EB7C1C" w:rsidRDefault="00A6706D" w:rsidP="003C3F9A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 w:rsidRPr="00EB7C1C">
        <w:rPr>
          <w:rFonts w:ascii="Arial" w:hAnsi="Arial" w:cs="Arial"/>
          <w:sz w:val="24"/>
        </w:rPr>
        <w:t>rodzaju wykonanej czynności</w:t>
      </w:r>
      <w:r>
        <w:rPr>
          <w:rFonts w:ascii="Arial" w:hAnsi="Arial" w:cs="Arial"/>
          <w:sz w:val="24"/>
        </w:rPr>
        <w:t xml:space="preserve"> </w:t>
      </w:r>
      <w:r w:rsidRPr="00EB7C1C">
        <w:rPr>
          <w:rFonts w:ascii="Arial" w:hAnsi="Arial" w:cs="Arial"/>
          <w:sz w:val="24"/>
        </w:rPr>
        <w:t>– w</w:t>
      </w:r>
      <w:r>
        <w:rPr>
          <w:rFonts w:ascii="Arial" w:hAnsi="Arial" w:cs="Arial"/>
          <w:sz w:val="24"/>
        </w:rPr>
        <w:t xml:space="preserve"> 4 </w:t>
      </w:r>
      <w:r w:rsidRPr="00EB7C1C">
        <w:rPr>
          <w:rFonts w:ascii="Arial" w:hAnsi="Arial" w:cs="Arial"/>
          <w:sz w:val="24"/>
        </w:rPr>
        <w:t>wpisac</w:t>
      </w:r>
      <w:r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</w:rPr>
        <w:t xml:space="preserve"> (lp.: 2, 3, 5 i 7)</w:t>
      </w:r>
      <w:r>
        <w:rPr>
          <w:rFonts w:ascii="Arial" w:hAnsi="Arial" w:cs="Arial"/>
          <w:sz w:val="24"/>
        </w:rPr>
        <w:t>;</w:t>
      </w:r>
    </w:p>
    <w:p w:rsidR="00F2464E" w:rsidRPr="00EB7C1C" w:rsidRDefault="00A6706D" w:rsidP="007C25D7">
      <w:pPr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EB7C1C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ww. </w:t>
      </w:r>
      <w:r w:rsidRPr="00EB7C1C">
        <w:rPr>
          <w:rFonts w:ascii="Arial" w:hAnsi="Arial" w:cs="Arial"/>
          <w:sz w:val="24"/>
        </w:rPr>
        <w:t xml:space="preserve">stanowiska „wpis do tej rubryki ma określić czynność wykonaną przez tłumacza przysięgłego, do wykonania której pozostaje uprawniony mocą art. 13 ww. ustawy, a więc jedną z następujących czynności: tłumaczenie pisemne z języka (…) na język (…), tłumaczenie </w:t>
      </w:r>
      <w:r w:rsidRPr="00EB7C1C">
        <w:rPr>
          <w:rFonts w:ascii="Arial" w:hAnsi="Arial" w:cs="Arial"/>
          <w:sz w:val="24"/>
        </w:rPr>
        <w:t xml:space="preserve">ustne (zawsze na język […] i z języka […] na język polski), poświadczenie dostarczonego tłumaczenia pisemnego z języka (…) na język, odpis dokumentu w języku (…), poświadczenie dostarczonego odpisu dokumentu </w:t>
      </w:r>
      <w:r>
        <w:rPr>
          <w:rFonts w:ascii="Arial" w:hAnsi="Arial" w:cs="Arial"/>
          <w:sz w:val="24"/>
        </w:rPr>
        <w:br/>
      </w:r>
      <w:r w:rsidRPr="00EB7C1C">
        <w:rPr>
          <w:rFonts w:ascii="Arial" w:hAnsi="Arial" w:cs="Arial"/>
          <w:sz w:val="24"/>
        </w:rPr>
        <w:t xml:space="preserve">w języku (…). </w:t>
      </w:r>
    </w:p>
    <w:p w:rsidR="006D22D0" w:rsidRDefault="00A6706D" w:rsidP="006D22D0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zakresu tłumaczenia ustnego – w </w:t>
      </w:r>
      <w:r>
        <w:rPr>
          <w:rFonts w:ascii="Arial" w:hAnsi="Arial" w:cs="Arial"/>
          <w:sz w:val="24"/>
        </w:rPr>
        <w:t xml:space="preserve">4 wpisach (lp.: 1, 4, 6 i 8), </w:t>
      </w:r>
    </w:p>
    <w:p w:rsidR="006D22D0" w:rsidRDefault="00A6706D" w:rsidP="007C25D7">
      <w:pPr>
        <w:pStyle w:val="Akapitzlist"/>
        <w:spacing w:before="120" w:after="120" w:line="360" w:lineRule="auto"/>
        <w:ind w:firstLine="27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Zgodnie z interpretacją KOZTP: „’Zakres’ tłumaczenia to tłumaczenie przebiegu rozprawy sądowej, przesłuchania lub aktu notarialnego itp.”</w:t>
      </w:r>
    </w:p>
    <w:p w:rsidR="007C25D7" w:rsidRDefault="00A6706D" w:rsidP="007C25D7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Odnotowywanie dwóch różnych tłumaczeń dla jednego zleceniodawcy/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zamawiającego</w:t>
      </w:r>
      <w:r w:rsidRPr="007C25D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 jednym</w:t>
      </w:r>
      <w:r>
        <w:rPr>
          <w:rFonts w:ascii="Arial" w:hAnsi="Arial" w:cs="Arial"/>
          <w:sz w:val="24"/>
        </w:rPr>
        <w:t xml:space="preserve"> wpisie (lp. 3).</w:t>
      </w:r>
    </w:p>
    <w:p w:rsidR="007C25D7" w:rsidRDefault="00A6706D" w:rsidP="007C25D7">
      <w:pPr>
        <w:pStyle w:val="Akapitzlist"/>
        <w:spacing w:before="120" w:after="120" w:line="360" w:lineRule="auto"/>
        <w:ind w:left="708" w:firstLine="285"/>
        <w:rPr>
          <w:rFonts w:ascii="Arial" w:hAnsi="Arial" w:cs="Arial"/>
          <w:sz w:val="24"/>
        </w:rPr>
      </w:pPr>
      <w:r w:rsidRPr="007C25D7">
        <w:rPr>
          <w:rFonts w:ascii="Arial" w:hAnsi="Arial" w:cs="Arial"/>
          <w:sz w:val="24"/>
        </w:rPr>
        <w:t>Zgodnie ze stanowiskiem KOZTP: „</w:t>
      </w:r>
      <w:r>
        <w:rPr>
          <w:rFonts w:ascii="Arial" w:hAnsi="Arial" w:cs="Arial"/>
          <w:sz w:val="24"/>
        </w:rPr>
        <w:t>L</w:t>
      </w:r>
      <w:r w:rsidRPr="007C25D7">
        <w:rPr>
          <w:rFonts w:ascii="Arial" w:hAnsi="Arial" w:cs="Arial"/>
          <w:sz w:val="24"/>
        </w:rPr>
        <w:t>iczba porządkowa wpisu dotyczy zawsze jednego dokumentu, wpisywanie kilku dokumentów pod jednym numerem nie jest praktyką właściwą</w:t>
      </w:r>
      <w:r>
        <w:rPr>
          <w:rFonts w:ascii="Arial" w:hAnsi="Arial" w:cs="Arial"/>
          <w:sz w:val="24"/>
        </w:rPr>
        <w:t>”</w:t>
      </w:r>
      <w:r w:rsidRPr="007C25D7">
        <w:rPr>
          <w:rFonts w:ascii="Arial" w:hAnsi="Arial" w:cs="Arial"/>
          <w:sz w:val="24"/>
        </w:rPr>
        <w:t>.</w:t>
      </w:r>
    </w:p>
    <w:p w:rsidR="007D0547" w:rsidRDefault="00A6706D" w:rsidP="00AF2B77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Nieprawidłowe w</w:t>
      </w:r>
      <w:r>
        <w:rPr>
          <w:rFonts w:ascii="Arial" w:hAnsi="Arial" w:cs="Arial"/>
          <w:sz w:val="24"/>
        </w:rPr>
        <w:t xml:space="preserve">ypełnianie rubryk </w:t>
      </w:r>
      <w:r>
        <w:rPr>
          <w:rFonts w:ascii="Arial" w:hAnsi="Arial" w:cs="Arial"/>
          <w:sz w:val="24"/>
        </w:rPr>
        <w:t>repertorium – w przypadku wpisów dotyczą</w:t>
      </w:r>
      <w:r>
        <w:rPr>
          <w:rFonts w:ascii="Arial" w:hAnsi="Arial" w:cs="Arial"/>
          <w:sz w:val="24"/>
        </w:rPr>
        <w:t xml:space="preserve">cych tłumaczeń ustnych wypełnianie również rubryk </w:t>
      </w:r>
      <w:r>
        <w:rPr>
          <w:rFonts w:ascii="Arial" w:hAnsi="Arial" w:cs="Arial"/>
          <w:sz w:val="24"/>
        </w:rPr>
        <w:t xml:space="preserve">zarezerwowanych </w:t>
      </w:r>
      <w:r>
        <w:rPr>
          <w:rFonts w:ascii="Arial" w:hAnsi="Arial" w:cs="Arial"/>
          <w:sz w:val="24"/>
        </w:rPr>
        <w:t xml:space="preserve">wyłącznie </w:t>
      </w:r>
      <w:r>
        <w:rPr>
          <w:rFonts w:ascii="Arial" w:hAnsi="Arial" w:cs="Arial"/>
          <w:sz w:val="24"/>
        </w:rPr>
        <w:t>dla tłumaczeń pisemnych</w:t>
      </w:r>
      <w:r>
        <w:rPr>
          <w:rFonts w:ascii="Arial" w:hAnsi="Arial" w:cs="Arial"/>
          <w:sz w:val="24"/>
        </w:rPr>
        <w:t>.</w:t>
      </w:r>
    </w:p>
    <w:p w:rsidR="00203C29" w:rsidRPr="00F9166A" w:rsidRDefault="00A6706D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Zakres, przyczyny i skutki stwierdzonych nieprawidłowości oraz osoby odpowiedzialne za nieprawidłowości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0042EE" w:rsidRDefault="00A6706D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>
        <w:rPr>
          <w:rFonts w:ascii="Arial" w:hAnsi="Arial" w:cs="Arial"/>
          <w:sz w:val="24"/>
          <w:szCs w:val="24"/>
        </w:rPr>
        <w:t>nieprawidłowości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prowadz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niu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zakresie </w:t>
      </w:r>
      <w:r>
        <w:rPr>
          <w:rFonts w:ascii="Arial" w:hAnsi="Arial" w:cs="Arial"/>
          <w:sz w:val="24"/>
          <w:szCs w:val="24"/>
        </w:rPr>
        <w:t>stosowani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-6</w:t>
      </w:r>
      <w:r>
        <w:rPr>
          <w:rFonts w:ascii="Arial" w:hAnsi="Arial" w:cs="Arial"/>
          <w:sz w:val="24"/>
        </w:rPr>
        <w:t xml:space="preserve">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hAnsi="Arial" w:cs="Arial"/>
          <w:sz w:val="24"/>
        </w:rPr>
        <w:t xml:space="preserve"> oraz </w:t>
      </w:r>
      <w:r>
        <w:rPr>
          <w:rFonts w:ascii="Arial" w:hAnsi="Arial" w:cs="Arial"/>
          <w:sz w:val="24"/>
        </w:rPr>
        <w:t>nieprawidłowości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zakresie wyliczania wynagrodzenia za czynności dokonane na rzecz podmiotów określonych w art. 15 ustawy o zawodzie tłumacza przysięgłego, tj. naruszenie zasad określonych </w:t>
      </w:r>
      <w:r>
        <w:rPr>
          <w:rFonts w:ascii="Arial" w:hAnsi="Arial" w:cs="Arial"/>
          <w:sz w:val="24"/>
        </w:rPr>
        <w:t xml:space="preserve">w </w:t>
      </w:r>
      <w:r w:rsidRPr="00492477">
        <w:rPr>
          <w:rFonts w:ascii="Arial" w:hAnsi="Arial" w:cs="Arial"/>
          <w:sz w:val="24"/>
          <w:szCs w:val="24"/>
        </w:rPr>
        <w:t>§</w:t>
      </w:r>
      <w:r w:rsidRPr="00492477">
        <w:rPr>
          <w:rFonts w:ascii="Arial" w:hAnsi="Arial" w:cs="Arial"/>
          <w:sz w:val="24"/>
          <w:szCs w:val="24"/>
        </w:rPr>
        <w:t xml:space="preserve"> 2 ust. 3 i </w:t>
      </w:r>
      <w:r w:rsidRPr="00492477">
        <w:rPr>
          <w:rFonts w:ascii="Arial" w:hAnsi="Arial" w:cs="Arial"/>
          <w:sz w:val="24"/>
          <w:szCs w:val="24"/>
        </w:rPr>
        <w:t xml:space="preserve"> </w:t>
      </w:r>
      <w:r w:rsidRPr="00492477">
        <w:rPr>
          <w:rFonts w:ascii="Arial" w:hAnsi="Arial" w:cs="Arial"/>
          <w:sz w:val="24"/>
          <w:szCs w:val="24"/>
        </w:rPr>
        <w:t>§ 7</w:t>
      </w:r>
      <w:r w:rsidRPr="00492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Rozporządzenia. </w:t>
      </w:r>
    </w:p>
    <w:p w:rsidR="000042EE" w:rsidRDefault="00A6706D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Za przyczynę stwierdzonych </w:t>
      </w:r>
      <w:r>
        <w:rPr>
          <w:rFonts w:ascii="Arial" w:hAnsi="Arial" w:cs="Arial"/>
          <w:sz w:val="24"/>
          <w:szCs w:val="24"/>
        </w:rPr>
        <w:t>nieprawidłowości</w:t>
      </w:r>
      <w:r w:rsidRPr="00CB4E15">
        <w:rPr>
          <w:rFonts w:ascii="Arial" w:hAnsi="Arial" w:cs="Arial"/>
          <w:sz w:val="24"/>
          <w:szCs w:val="24"/>
        </w:rPr>
        <w:t xml:space="preserve"> uzna</w:t>
      </w:r>
      <w:r w:rsidRPr="00CB4E15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niezachowanie należytej staranności przy odnotowywaniu wymaganych danych</w:t>
      </w:r>
      <w:r>
        <w:rPr>
          <w:rFonts w:ascii="Arial" w:hAnsi="Arial" w:cs="Arial"/>
          <w:sz w:val="24"/>
          <w:szCs w:val="24"/>
        </w:rPr>
        <w:t xml:space="preserve"> w prowadz</w:t>
      </w:r>
      <w:r>
        <w:rPr>
          <w:rFonts w:ascii="Arial" w:hAnsi="Arial" w:cs="Arial"/>
          <w:sz w:val="24"/>
          <w:szCs w:val="24"/>
        </w:rPr>
        <w:t>onym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</w:rPr>
        <w:t xml:space="preserve">repertorium </w:t>
      </w:r>
      <w:r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 xml:space="preserve"> przy</w:t>
      </w:r>
      <w:r>
        <w:rPr>
          <w:rFonts w:ascii="Arial" w:hAnsi="Arial" w:cs="Arial"/>
          <w:sz w:val="24"/>
          <w:szCs w:val="24"/>
        </w:rPr>
        <w:t xml:space="preserve"> wyliczaniu wynagrodzenia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03C29" w:rsidRPr="00203C29" w:rsidRDefault="00A6706D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>
        <w:rPr>
          <w:rFonts w:ascii="Arial" w:hAnsi="Arial" w:cs="Arial"/>
          <w:sz w:val="24"/>
          <w:szCs w:val="24"/>
        </w:rPr>
        <w:t xml:space="preserve">ych </w:t>
      </w:r>
      <w:r>
        <w:rPr>
          <w:rFonts w:ascii="Arial" w:hAnsi="Arial" w:cs="Arial"/>
          <w:sz w:val="24"/>
          <w:szCs w:val="24"/>
        </w:rPr>
        <w:t>nieprawidłowości</w:t>
      </w:r>
      <w:r>
        <w:rPr>
          <w:rFonts w:ascii="Arial" w:hAnsi="Arial" w:cs="Arial"/>
          <w:sz w:val="24"/>
          <w:szCs w:val="24"/>
        </w:rPr>
        <w:t xml:space="preserve"> jest odstępstwo od stanu pożądanego </w:t>
      </w:r>
      <w:r>
        <w:rPr>
          <w:rFonts w:ascii="Arial" w:hAnsi="Arial" w:cs="Arial"/>
          <w:sz w:val="24"/>
          <w:szCs w:val="24"/>
        </w:rPr>
        <w:t xml:space="preserve">w postaci nieprawidłowego i nierzetelnego prowadzenia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zęści wpisów </w:t>
      </w:r>
      <w:r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oraz nieprawidłowego wyliczania stawek wynagro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zenia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55B5B" w:rsidRPr="006315FC" w:rsidRDefault="00A6706D" w:rsidP="00C55B5B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podmiotu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go.</w:t>
      </w:r>
    </w:p>
    <w:p w:rsidR="003C7AA4" w:rsidRDefault="00A6706D" w:rsidP="003C7AA4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 xml:space="preserve">W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związku z ustaleniami kontroli zalecam:</w:t>
      </w:r>
    </w:p>
    <w:p w:rsidR="003C7AA4" w:rsidRPr="00B62157" w:rsidRDefault="00A6706D" w:rsidP="003C7AA4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 xml:space="preserve">) Ustalać wysokość wynagrodzenia za czynności tłumacza przysięgłego, wykonywane na rzecz podmiotów, o których mowa w art. 15 ustawy o zawodzie tłumacza przysięgłego, zgodnie ze stawkami określonymi w Rozporządzeniu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w sprawie wynagrodzenia za czynności tłumacza przysięgłego (w szczególności stawki określone w</w:t>
      </w:r>
      <w:r>
        <w:rPr>
          <w:rFonts w:ascii="Arial" w:hAnsi="Arial" w:cs="Arial"/>
          <w:sz w:val="24"/>
          <w:szCs w:val="24"/>
        </w:rPr>
        <w:t xml:space="preserve"> </w:t>
      </w:r>
      <w:r w:rsidRPr="001E1B92">
        <w:rPr>
          <w:rFonts w:ascii="Arial" w:hAnsi="Arial" w:cs="Arial"/>
          <w:sz w:val="24"/>
          <w:szCs w:val="24"/>
        </w:rPr>
        <w:t>§ 2 ust. 3 i  § 7</w:t>
      </w:r>
      <w:r w:rsidRPr="001E1B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ww. Rozporządzenia</w:t>
      </w:r>
      <w:r>
        <w:rPr>
          <w:rFonts w:ascii="Arial" w:hAnsi="Arial" w:cs="Arial"/>
          <w:sz w:val="24"/>
        </w:rPr>
        <w:t>).</w:t>
      </w:r>
    </w:p>
    <w:p w:rsidR="00C55B5B" w:rsidRDefault="00A6706D" w:rsidP="00C55B5B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-6</w:t>
      </w:r>
      <w:r>
        <w:rPr>
          <w:rFonts w:ascii="Arial" w:hAnsi="Arial" w:cs="Arial"/>
          <w:sz w:val="24"/>
        </w:rPr>
        <w:t xml:space="preserve"> </w:t>
      </w:r>
      <w:r w:rsidRPr="00DF489A">
        <w:rPr>
          <w:rFonts w:ascii="Arial" w:hAnsi="Arial" w:cs="Arial"/>
          <w:sz w:val="24"/>
        </w:rPr>
        <w:t>ustawy o zawodzie tłumacza przysięgłego</w:t>
      </w:r>
      <w:r>
        <w:rPr>
          <w:rFonts w:ascii="Arial" w:eastAsiaTheme="minorHAnsi" w:hAnsi="Arial" w:cs="Arial"/>
          <w:sz w:val="24"/>
          <w:szCs w:val="24"/>
          <w:lang w:eastAsia="en-US"/>
        </w:rPr>
        <w:t>, tj</w:t>
      </w:r>
      <w:r w:rsidRPr="002419C2"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1A7CEC" w:rsidRPr="001A7CEC" w:rsidRDefault="00A6706D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nazw</w:t>
      </w:r>
      <w:r>
        <w:rPr>
          <w:rFonts w:ascii="Arial" w:eastAsiaTheme="minorHAnsi" w:hAnsi="Arial" w:cs="Arial"/>
          <w:sz w:val="24"/>
          <w:szCs w:val="24"/>
          <w:lang w:eastAsia="en-US"/>
        </w:rPr>
        <w:t>ę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dokumentu;</w:t>
      </w:r>
    </w:p>
    <w:p w:rsidR="001A7CEC" w:rsidRPr="001A7CEC" w:rsidRDefault="00A6706D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dat</w:t>
      </w:r>
      <w:r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dokumentu albo adnotacj</w:t>
      </w:r>
      <w:r>
        <w:rPr>
          <w:rFonts w:ascii="Arial" w:hAnsi="Arial" w:cs="Arial"/>
          <w:sz w:val="24"/>
        </w:rPr>
        <w:t>ę</w:t>
      </w:r>
      <w:r w:rsidRPr="00DD047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C55B5B" w:rsidRPr="00936704" w:rsidRDefault="00A6706D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oznaczeni</w:t>
      </w:r>
      <w:r>
        <w:rPr>
          <w:rFonts w:ascii="Arial" w:hAnsi="Arial" w:cs="Arial"/>
          <w:sz w:val="24"/>
        </w:rPr>
        <w:t>e</w:t>
      </w:r>
      <w:r w:rsidRPr="00DD047A">
        <w:rPr>
          <w:rFonts w:ascii="Arial" w:hAnsi="Arial" w:cs="Arial"/>
          <w:sz w:val="24"/>
        </w:rPr>
        <w:t xml:space="preserve"> dokumentu albo adnotacj</w:t>
      </w:r>
      <w:r>
        <w:rPr>
          <w:rFonts w:ascii="Arial" w:hAnsi="Arial" w:cs="Arial"/>
          <w:sz w:val="24"/>
        </w:rPr>
        <w:t xml:space="preserve">ę </w:t>
      </w:r>
      <w:r w:rsidRPr="00DD047A">
        <w:rPr>
          <w:rFonts w:ascii="Arial" w:hAnsi="Arial" w:cs="Arial"/>
          <w:sz w:val="24"/>
        </w:rPr>
        <w:t>o jego braku na tłumaczonym dokumencie</w:t>
      </w:r>
      <w:r>
        <w:rPr>
          <w:rFonts w:ascii="Arial" w:hAnsi="Arial" w:cs="Arial"/>
          <w:sz w:val="24"/>
        </w:rPr>
        <w:t>;</w:t>
      </w:r>
    </w:p>
    <w:p w:rsidR="001A7CEC" w:rsidRPr="001E1B92" w:rsidRDefault="00A6706D" w:rsidP="001E1B92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E1B92">
        <w:rPr>
          <w:rFonts w:ascii="Arial" w:hAnsi="Arial" w:cs="Arial"/>
          <w:sz w:val="24"/>
        </w:rPr>
        <w:t>osob</w:t>
      </w:r>
      <w:r>
        <w:rPr>
          <w:rFonts w:ascii="Arial" w:hAnsi="Arial" w:cs="Arial"/>
          <w:sz w:val="24"/>
        </w:rPr>
        <w:t>ę</w:t>
      </w:r>
      <w:r w:rsidRPr="001E1B92">
        <w:rPr>
          <w:rFonts w:ascii="Arial" w:hAnsi="Arial" w:cs="Arial"/>
          <w:sz w:val="24"/>
        </w:rPr>
        <w:t xml:space="preserve"> lub instytucj</w:t>
      </w:r>
      <w:r>
        <w:rPr>
          <w:rFonts w:ascii="Arial" w:hAnsi="Arial" w:cs="Arial"/>
          <w:sz w:val="24"/>
        </w:rPr>
        <w:t>ę</w:t>
      </w:r>
      <w:r w:rsidRPr="001E1B92">
        <w:rPr>
          <w:rFonts w:ascii="Arial" w:hAnsi="Arial" w:cs="Arial"/>
          <w:sz w:val="24"/>
        </w:rPr>
        <w:t>, która sporządziła dokument</w:t>
      </w:r>
      <w:r w:rsidRPr="001E1B92">
        <w:rPr>
          <w:rFonts w:ascii="Arial" w:hAnsi="Arial" w:cs="Arial"/>
          <w:sz w:val="24"/>
        </w:rPr>
        <w:t>;</w:t>
      </w:r>
      <w:r w:rsidRPr="001E1B92">
        <w:rPr>
          <w:rFonts w:ascii="Arial" w:hAnsi="Arial" w:cs="Arial"/>
          <w:sz w:val="24"/>
        </w:rPr>
        <w:t xml:space="preserve"> </w:t>
      </w:r>
    </w:p>
    <w:p w:rsidR="00B62157" w:rsidRPr="001A7CEC" w:rsidRDefault="00A6706D" w:rsidP="001A7CEC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A7CEC">
        <w:rPr>
          <w:rFonts w:ascii="Arial" w:hAnsi="Arial" w:cs="Arial"/>
          <w:sz w:val="24"/>
        </w:rPr>
        <w:t>uwag</w:t>
      </w:r>
      <w:r>
        <w:rPr>
          <w:rFonts w:ascii="Arial" w:hAnsi="Arial" w:cs="Arial"/>
          <w:sz w:val="24"/>
        </w:rPr>
        <w:t>i</w:t>
      </w:r>
      <w:r w:rsidRPr="001A7CEC">
        <w:rPr>
          <w:rFonts w:ascii="Arial" w:hAnsi="Arial" w:cs="Arial"/>
          <w:sz w:val="24"/>
        </w:rPr>
        <w:t xml:space="preserve"> o rodzaju, formie i stanie dokumentu</w:t>
      </w:r>
      <w:r>
        <w:rPr>
          <w:rFonts w:ascii="Arial" w:hAnsi="Arial" w:cs="Arial"/>
          <w:sz w:val="24"/>
        </w:rPr>
        <w:t>;</w:t>
      </w:r>
    </w:p>
    <w:p w:rsidR="001A7CEC" w:rsidRPr="00F77FE4" w:rsidRDefault="00A6706D" w:rsidP="00F77FE4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rodzaj wykonanej czynności</w:t>
      </w:r>
      <w:r w:rsidRPr="00F77FE4">
        <w:rPr>
          <w:rFonts w:ascii="Arial" w:hAnsi="Arial" w:cs="Arial"/>
          <w:sz w:val="24"/>
        </w:rPr>
        <w:t>;</w:t>
      </w:r>
    </w:p>
    <w:p w:rsidR="001A7CEC" w:rsidRDefault="00A6706D" w:rsidP="003C7AA4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>zakr</w:t>
      </w:r>
      <w:r>
        <w:rPr>
          <w:rFonts w:ascii="Arial" w:eastAsiaTheme="minorHAnsi" w:hAnsi="Arial" w:cs="Arial"/>
          <w:sz w:val="24"/>
          <w:szCs w:val="24"/>
          <w:lang w:eastAsia="en-US"/>
        </w:rPr>
        <w:t>es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tłumaczenia ustnego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364655" w:rsidRDefault="00A6706D" w:rsidP="003C7AA4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wysokoś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ć </w:t>
      </w:r>
      <w:r>
        <w:rPr>
          <w:rFonts w:ascii="Arial" w:eastAsiaTheme="minorHAnsi" w:hAnsi="Arial" w:cs="Arial"/>
          <w:sz w:val="24"/>
          <w:szCs w:val="24"/>
          <w:lang w:eastAsia="en-US"/>
        </w:rPr>
        <w:t>pobranego wynagrodzenia;</w:t>
      </w:r>
    </w:p>
    <w:p w:rsidR="007D0547" w:rsidRDefault="00A6706D" w:rsidP="00364655">
      <w:pPr>
        <w:pStyle w:val="Akapitzlist"/>
        <w:numPr>
          <w:ilvl w:val="0"/>
          <w:numId w:val="13"/>
        </w:numPr>
        <w:spacing w:before="120" w:after="24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Każd</w:t>
      </w:r>
      <w:r>
        <w:rPr>
          <w:rFonts w:ascii="Arial" w:eastAsiaTheme="minorHAnsi" w:hAnsi="Arial" w:cs="Arial"/>
          <w:sz w:val="24"/>
          <w:szCs w:val="24"/>
          <w:lang w:eastAsia="en-US"/>
        </w:rPr>
        <w:t>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tłumaczenie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oddzielnie,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i oznaczać </w:t>
      </w:r>
      <w:r>
        <w:rPr>
          <w:rFonts w:ascii="Arial" w:eastAsiaTheme="minorHAnsi" w:hAnsi="Arial" w:cs="Arial"/>
          <w:sz w:val="24"/>
          <w:szCs w:val="24"/>
          <w:lang w:eastAsia="en-US"/>
        </w:rPr>
        <w:t>odrębną liczbą porządkową</w:t>
      </w:r>
    </w:p>
    <w:p w:rsidR="00364655" w:rsidRPr="00364655" w:rsidRDefault="00A6706D" w:rsidP="00364655">
      <w:pPr>
        <w:pStyle w:val="Akapitzlist"/>
        <w:numPr>
          <w:ilvl w:val="0"/>
          <w:numId w:val="13"/>
        </w:numPr>
        <w:spacing w:before="120" w:after="24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Tłumaczenia ustne wpisywać wyłącznie w rubrykach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repertorium to tego przeznaczonych.</w:t>
      </w:r>
    </w:p>
    <w:p w:rsidR="00C55B5B" w:rsidRPr="000014DB" w:rsidRDefault="00A6706D" w:rsidP="00364655">
      <w:pPr>
        <w:pStyle w:val="Akapitzlist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C55B5B" w:rsidRPr="006315FC" w:rsidRDefault="00A6706D" w:rsidP="00364655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Zg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Przedstawienie stanowiska nie wstrzymuje realizacji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ustaleń kontroli.</w:t>
      </w:r>
    </w:p>
    <w:p w:rsidR="00C55B5B" w:rsidRPr="007A3049" w:rsidRDefault="00A6706D" w:rsidP="00364655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C55B5B" w:rsidRPr="007A3049" w:rsidRDefault="00A6706D" w:rsidP="00C55B5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C96B5C" w:rsidRPr="00364655" w:rsidRDefault="00A6706D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C96B5C" w:rsidRPr="00364655" w:rsidSect="00C164A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706D">
      <w:pPr>
        <w:spacing w:after="0" w:line="240" w:lineRule="auto"/>
      </w:pPr>
      <w:r>
        <w:separator/>
      </w:r>
    </w:p>
  </w:endnote>
  <w:endnote w:type="continuationSeparator" w:id="0">
    <w:p w:rsidR="00000000" w:rsidRDefault="00A6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A6706D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FFE" w:rsidRDefault="00A6706D" w:rsidP="005E4DEB">
      <w:pPr>
        <w:spacing w:after="0" w:line="240" w:lineRule="auto"/>
      </w:pPr>
      <w:r>
        <w:separator/>
      </w:r>
    </w:p>
  </w:footnote>
  <w:footnote w:type="continuationSeparator" w:id="0">
    <w:p w:rsidR="007C1FFE" w:rsidRDefault="00A6706D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A6706D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ustawa o zawodzie tłumacza przysięgłego</w:t>
      </w:r>
    </w:p>
  </w:footnote>
  <w:footnote w:id="2">
    <w:p w:rsidR="00F57989" w:rsidRPr="00D15423" w:rsidRDefault="00A6706D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>
        <w:rPr>
          <w:rFonts w:ascii="Arial" w:hAnsi="Arial" w:cs="Arial"/>
        </w:rPr>
        <w:t>.</w:t>
      </w:r>
    </w:p>
  </w:footnote>
  <w:footnote w:id="3">
    <w:p w:rsidR="006B0F6E" w:rsidRPr="00D15423" w:rsidRDefault="00A6706D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</w:t>
      </w:r>
      <w:r w:rsidRPr="00D15423">
        <w:rPr>
          <w:rFonts w:ascii="Arial" w:hAnsi="Arial" w:cs="Arial"/>
        </w:rPr>
        <w:t>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>orium tłumacza przysięgłego upłynęły</w:t>
      </w:r>
      <w:r w:rsidRPr="00D15423">
        <w:rPr>
          <w:rFonts w:ascii="Arial" w:hAnsi="Arial" w:cs="Arial"/>
        </w:rPr>
        <w:t xml:space="preserve">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>, w zakładce – Urząd wojewódzki, podzakładce Informacje wydziałów i biur » Wydział Kontroli » Tłumacze przysięgli.</w:t>
      </w:r>
    </w:p>
  </w:footnote>
  <w:footnote w:id="4">
    <w:p w:rsidR="00F53CDE" w:rsidRPr="00D15423" w:rsidRDefault="00A6706D" w:rsidP="00F53CD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Sprawiedliwości z dnia 24 stycznia 2005 r. w sprawie wynagrodzenia za czynności tłumacza przysięgłego (</w:t>
      </w:r>
      <w:r>
        <w:rPr>
          <w:rFonts w:ascii="Arial" w:hAnsi="Arial" w:cs="Arial"/>
        </w:rPr>
        <w:t xml:space="preserve">tj. </w:t>
      </w:r>
      <w:r w:rsidRPr="00D15423">
        <w:rPr>
          <w:rFonts w:ascii="Arial" w:hAnsi="Arial" w:cs="Arial"/>
        </w:rPr>
        <w:t>Dz.U. z 2021 r., poz. 261)</w:t>
      </w:r>
      <w:r>
        <w:rPr>
          <w:rFonts w:ascii="Arial" w:hAnsi="Arial" w:cs="Arial"/>
        </w:rPr>
        <w:t>. Dalej: Rozporządzenie.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9F5406BA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71E6017E" w:tentative="1">
      <w:start w:val="1"/>
      <w:numFmt w:val="lowerLetter"/>
      <w:lvlText w:val="%2."/>
      <w:lvlJc w:val="left"/>
      <w:pPr>
        <w:ind w:left="1440" w:hanging="360"/>
      </w:pPr>
    </w:lvl>
    <w:lvl w:ilvl="2" w:tplc="8C46E4D4" w:tentative="1">
      <w:start w:val="1"/>
      <w:numFmt w:val="lowerRoman"/>
      <w:lvlText w:val="%3."/>
      <w:lvlJc w:val="right"/>
      <w:pPr>
        <w:ind w:left="2160" w:hanging="180"/>
      </w:pPr>
    </w:lvl>
    <w:lvl w:ilvl="3" w:tplc="22964336" w:tentative="1">
      <w:start w:val="1"/>
      <w:numFmt w:val="decimal"/>
      <w:lvlText w:val="%4."/>
      <w:lvlJc w:val="left"/>
      <w:pPr>
        <w:ind w:left="2880" w:hanging="360"/>
      </w:pPr>
    </w:lvl>
    <w:lvl w:ilvl="4" w:tplc="FF40F986" w:tentative="1">
      <w:start w:val="1"/>
      <w:numFmt w:val="lowerLetter"/>
      <w:lvlText w:val="%5."/>
      <w:lvlJc w:val="left"/>
      <w:pPr>
        <w:ind w:left="3600" w:hanging="360"/>
      </w:pPr>
    </w:lvl>
    <w:lvl w:ilvl="5" w:tplc="4B462830" w:tentative="1">
      <w:start w:val="1"/>
      <w:numFmt w:val="lowerRoman"/>
      <w:lvlText w:val="%6."/>
      <w:lvlJc w:val="right"/>
      <w:pPr>
        <w:ind w:left="4320" w:hanging="180"/>
      </w:pPr>
    </w:lvl>
    <w:lvl w:ilvl="6" w:tplc="16A408B0" w:tentative="1">
      <w:start w:val="1"/>
      <w:numFmt w:val="decimal"/>
      <w:lvlText w:val="%7."/>
      <w:lvlJc w:val="left"/>
      <w:pPr>
        <w:ind w:left="5040" w:hanging="360"/>
      </w:pPr>
    </w:lvl>
    <w:lvl w:ilvl="7" w:tplc="9E2C77D2" w:tentative="1">
      <w:start w:val="1"/>
      <w:numFmt w:val="lowerLetter"/>
      <w:lvlText w:val="%8."/>
      <w:lvlJc w:val="left"/>
      <w:pPr>
        <w:ind w:left="5760" w:hanging="360"/>
      </w:pPr>
    </w:lvl>
    <w:lvl w:ilvl="8" w:tplc="1EBC8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75158C"/>
    <w:multiLevelType w:val="hybridMultilevel"/>
    <w:tmpl w:val="5E32FE4E"/>
    <w:lvl w:ilvl="0" w:tplc="5666020C">
      <w:start w:val="1"/>
      <w:numFmt w:val="lowerLetter"/>
      <w:lvlText w:val="%1)"/>
      <w:lvlJc w:val="left"/>
      <w:pPr>
        <w:ind w:left="1146" w:hanging="360"/>
      </w:pPr>
    </w:lvl>
    <w:lvl w:ilvl="1" w:tplc="FA8C57F8" w:tentative="1">
      <w:start w:val="1"/>
      <w:numFmt w:val="lowerLetter"/>
      <w:lvlText w:val="%2."/>
      <w:lvlJc w:val="left"/>
      <w:pPr>
        <w:ind w:left="1866" w:hanging="360"/>
      </w:pPr>
    </w:lvl>
    <w:lvl w:ilvl="2" w:tplc="45484F7E" w:tentative="1">
      <w:start w:val="1"/>
      <w:numFmt w:val="lowerRoman"/>
      <w:lvlText w:val="%3."/>
      <w:lvlJc w:val="right"/>
      <w:pPr>
        <w:ind w:left="2586" w:hanging="180"/>
      </w:pPr>
    </w:lvl>
    <w:lvl w:ilvl="3" w:tplc="0C06B152" w:tentative="1">
      <w:start w:val="1"/>
      <w:numFmt w:val="decimal"/>
      <w:lvlText w:val="%4."/>
      <w:lvlJc w:val="left"/>
      <w:pPr>
        <w:ind w:left="3306" w:hanging="360"/>
      </w:pPr>
    </w:lvl>
    <w:lvl w:ilvl="4" w:tplc="2D266D72" w:tentative="1">
      <w:start w:val="1"/>
      <w:numFmt w:val="lowerLetter"/>
      <w:lvlText w:val="%5."/>
      <w:lvlJc w:val="left"/>
      <w:pPr>
        <w:ind w:left="4026" w:hanging="360"/>
      </w:pPr>
    </w:lvl>
    <w:lvl w:ilvl="5" w:tplc="4DD091E2" w:tentative="1">
      <w:start w:val="1"/>
      <w:numFmt w:val="lowerRoman"/>
      <w:lvlText w:val="%6."/>
      <w:lvlJc w:val="right"/>
      <w:pPr>
        <w:ind w:left="4746" w:hanging="180"/>
      </w:pPr>
    </w:lvl>
    <w:lvl w:ilvl="6" w:tplc="06B00478" w:tentative="1">
      <w:start w:val="1"/>
      <w:numFmt w:val="decimal"/>
      <w:lvlText w:val="%7."/>
      <w:lvlJc w:val="left"/>
      <w:pPr>
        <w:ind w:left="5466" w:hanging="360"/>
      </w:pPr>
    </w:lvl>
    <w:lvl w:ilvl="7" w:tplc="C53AEADC" w:tentative="1">
      <w:start w:val="1"/>
      <w:numFmt w:val="lowerLetter"/>
      <w:lvlText w:val="%8."/>
      <w:lvlJc w:val="left"/>
      <w:pPr>
        <w:ind w:left="6186" w:hanging="360"/>
      </w:pPr>
    </w:lvl>
    <w:lvl w:ilvl="8" w:tplc="C2FCDF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057D0E"/>
    <w:multiLevelType w:val="hybridMultilevel"/>
    <w:tmpl w:val="67D4CEC4"/>
    <w:lvl w:ilvl="0" w:tplc="CDA49FA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5158FE28" w:tentative="1">
      <w:start w:val="1"/>
      <w:numFmt w:val="lowerLetter"/>
      <w:lvlText w:val="%2."/>
      <w:lvlJc w:val="left"/>
      <w:pPr>
        <w:ind w:left="1440" w:hanging="360"/>
      </w:pPr>
    </w:lvl>
    <w:lvl w:ilvl="2" w:tplc="D0DAD5B8" w:tentative="1">
      <w:start w:val="1"/>
      <w:numFmt w:val="lowerRoman"/>
      <w:lvlText w:val="%3."/>
      <w:lvlJc w:val="right"/>
      <w:pPr>
        <w:ind w:left="2160" w:hanging="180"/>
      </w:pPr>
    </w:lvl>
    <w:lvl w:ilvl="3" w:tplc="94F63842">
      <w:start w:val="1"/>
      <w:numFmt w:val="decimal"/>
      <w:lvlText w:val="%4."/>
      <w:lvlJc w:val="left"/>
      <w:pPr>
        <w:ind w:left="2880" w:hanging="360"/>
      </w:pPr>
    </w:lvl>
    <w:lvl w:ilvl="4" w:tplc="8F041764" w:tentative="1">
      <w:start w:val="1"/>
      <w:numFmt w:val="lowerLetter"/>
      <w:lvlText w:val="%5."/>
      <w:lvlJc w:val="left"/>
      <w:pPr>
        <w:ind w:left="3600" w:hanging="360"/>
      </w:pPr>
    </w:lvl>
    <w:lvl w:ilvl="5" w:tplc="C6680672" w:tentative="1">
      <w:start w:val="1"/>
      <w:numFmt w:val="lowerRoman"/>
      <w:lvlText w:val="%6."/>
      <w:lvlJc w:val="right"/>
      <w:pPr>
        <w:ind w:left="4320" w:hanging="180"/>
      </w:pPr>
    </w:lvl>
    <w:lvl w:ilvl="6" w:tplc="7FC888D2" w:tentative="1">
      <w:start w:val="1"/>
      <w:numFmt w:val="decimal"/>
      <w:lvlText w:val="%7."/>
      <w:lvlJc w:val="left"/>
      <w:pPr>
        <w:ind w:left="5040" w:hanging="360"/>
      </w:pPr>
    </w:lvl>
    <w:lvl w:ilvl="7" w:tplc="50006052" w:tentative="1">
      <w:start w:val="1"/>
      <w:numFmt w:val="lowerLetter"/>
      <w:lvlText w:val="%8."/>
      <w:lvlJc w:val="left"/>
      <w:pPr>
        <w:ind w:left="5760" w:hanging="360"/>
      </w:pPr>
    </w:lvl>
    <w:lvl w:ilvl="8" w:tplc="88D25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5040"/>
    <w:multiLevelType w:val="hybridMultilevel"/>
    <w:tmpl w:val="C3BA4AFC"/>
    <w:lvl w:ilvl="0" w:tplc="5AC481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CC657C" w:tentative="1">
      <w:start w:val="1"/>
      <w:numFmt w:val="lowerLetter"/>
      <w:lvlText w:val="%2."/>
      <w:lvlJc w:val="left"/>
      <w:pPr>
        <w:ind w:left="1440" w:hanging="360"/>
      </w:pPr>
    </w:lvl>
    <w:lvl w:ilvl="2" w:tplc="9DCC4B9E" w:tentative="1">
      <w:start w:val="1"/>
      <w:numFmt w:val="lowerRoman"/>
      <w:lvlText w:val="%3."/>
      <w:lvlJc w:val="right"/>
      <w:pPr>
        <w:ind w:left="2160" w:hanging="180"/>
      </w:pPr>
    </w:lvl>
    <w:lvl w:ilvl="3" w:tplc="5BD6947A" w:tentative="1">
      <w:start w:val="1"/>
      <w:numFmt w:val="decimal"/>
      <w:lvlText w:val="%4."/>
      <w:lvlJc w:val="left"/>
      <w:pPr>
        <w:ind w:left="2880" w:hanging="360"/>
      </w:pPr>
    </w:lvl>
    <w:lvl w:ilvl="4" w:tplc="7408EC7E" w:tentative="1">
      <w:start w:val="1"/>
      <w:numFmt w:val="lowerLetter"/>
      <w:lvlText w:val="%5."/>
      <w:lvlJc w:val="left"/>
      <w:pPr>
        <w:ind w:left="3600" w:hanging="360"/>
      </w:pPr>
    </w:lvl>
    <w:lvl w:ilvl="5" w:tplc="520AA8C4" w:tentative="1">
      <w:start w:val="1"/>
      <w:numFmt w:val="lowerRoman"/>
      <w:lvlText w:val="%6."/>
      <w:lvlJc w:val="right"/>
      <w:pPr>
        <w:ind w:left="4320" w:hanging="180"/>
      </w:pPr>
    </w:lvl>
    <w:lvl w:ilvl="6" w:tplc="176A9540" w:tentative="1">
      <w:start w:val="1"/>
      <w:numFmt w:val="decimal"/>
      <w:lvlText w:val="%7."/>
      <w:lvlJc w:val="left"/>
      <w:pPr>
        <w:ind w:left="5040" w:hanging="360"/>
      </w:pPr>
    </w:lvl>
    <w:lvl w:ilvl="7" w:tplc="2214BA94" w:tentative="1">
      <w:start w:val="1"/>
      <w:numFmt w:val="lowerLetter"/>
      <w:lvlText w:val="%8."/>
      <w:lvlJc w:val="left"/>
      <w:pPr>
        <w:ind w:left="5760" w:hanging="360"/>
      </w:pPr>
    </w:lvl>
    <w:lvl w:ilvl="8" w:tplc="78560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83"/>
    <w:multiLevelType w:val="hybridMultilevel"/>
    <w:tmpl w:val="ADFE80D6"/>
    <w:lvl w:ilvl="0" w:tplc="2398ECB6">
      <w:start w:val="1"/>
      <w:numFmt w:val="lowerLetter"/>
      <w:lvlText w:val="%1)"/>
      <w:lvlJc w:val="left"/>
      <w:pPr>
        <w:ind w:left="720" w:hanging="360"/>
      </w:pPr>
    </w:lvl>
    <w:lvl w:ilvl="1" w:tplc="9A50624E" w:tentative="1">
      <w:start w:val="1"/>
      <w:numFmt w:val="lowerLetter"/>
      <w:lvlText w:val="%2."/>
      <w:lvlJc w:val="left"/>
      <w:pPr>
        <w:ind w:left="1440" w:hanging="360"/>
      </w:pPr>
    </w:lvl>
    <w:lvl w:ilvl="2" w:tplc="9E640F50" w:tentative="1">
      <w:start w:val="1"/>
      <w:numFmt w:val="lowerRoman"/>
      <w:lvlText w:val="%3."/>
      <w:lvlJc w:val="right"/>
      <w:pPr>
        <w:ind w:left="2160" w:hanging="180"/>
      </w:pPr>
    </w:lvl>
    <w:lvl w:ilvl="3" w:tplc="C0D09800" w:tentative="1">
      <w:start w:val="1"/>
      <w:numFmt w:val="decimal"/>
      <w:lvlText w:val="%4."/>
      <w:lvlJc w:val="left"/>
      <w:pPr>
        <w:ind w:left="2880" w:hanging="360"/>
      </w:pPr>
    </w:lvl>
    <w:lvl w:ilvl="4" w:tplc="CA98DC72" w:tentative="1">
      <w:start w:val="1"/>
      <w:numFmt w:val="lowerLetter"/>
      <w:lvlText w:val="%5."/>
      <w:lvlJc w:val="left"/>
      <w:pPr>
        <w:ind w:left="3600" w:hanging="360"/>
      </w:pPr>
    </w:lvl>
    <w:lvl w:ilvl="5" w:tplc="8D043A4E" w:tentative="1">
      <w:start w:val="1"/>
      <w:numFmt w:val="lowerRoman"/>
      <w:lvlText w:val="%6."/>
      <w:lvlJc w:val="right"/>
      <w:pPr>
        <w:ind w:left="4320" w:hanging="180"/>
      </w:pPr>
    </w:lvl>
    <w:lvl w:ilvl="6" w:tplc="117C3E0C" w:tentative="1">
      <w:start w:val="1"/>
      <w:numFmt w:val="decimal"/>
      <w:lvlText w:val="%7."/>
      <w:lvlJc w:val="left"/>
      <w:pPr>
        <w:ind w:left="5040" w:hanging="360"/>
      </w:pPr>
    </w:lvl>
    <w:lvl w:ilvl="7" w:tplc="DEB8B73A" w:tentative="1">
      <w:start w:val="1"/>
      <w:numFmt w:val="lowerLetter"/>
      <w:lvlText w:val="%8."/>
      <w:lvlJc w:val="left"/>
      <w:pPr>
        <w:ind w:left="5760" w:hanging="360"/>
      </w:pPr>
    </w:lvl>
    <w:lvl w:ilvl="8" w:tplc="E08E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1B2E"/>
    <w:multiLevelType w:val="hybridMultilevel"/>
    <w:tmpl w:val="B5F89842"/>
    <w:lvl w:ilvl="0" w:tplc="A1F0229A">
      <w:start w:val="1"/>
      <w:numFmt w:val="decimal"/>
      <w:lvlText w:val="%1)"/>
      <w:lvlJc w:val="left"/>
      <w:pPr>
        <w:ind w:left="720" w:hanging="360"/>
      </w:pPr>
    </w:lvl>
    <w:lvl w:ilvl="1" w:tplc="D5C44634">
      <w:start w:val="1"/>
      <w:numFmt w:val="lowerLetter"/>
      <w:lvlText w:val="%2."/>
      <w:lvlJc w:val="left"/>
      <w:pPr>
        <w:ind w:left="1440" w:hanging="360"/>
      </w:pPr>
    </w:lvl>
    <w:lvl w:ilvl="2" w:tplc="9B942482" w:tentative="1">
      <w:start w:val="1"/>
      <w:numFmt w:val="lowerRoman"/>
      <w:lvlText w:val="%3."/>
      <w:lvlJc w:val="right"/>
      <w:pPr>
        <w:ind w:left="2160" w:hanging="180"/>
      </w:pPr>
    </w:lvl>
    <w:lvl w:ilvl="3" w:tplc="DC6EE25A" w:tentative="1">
      <w:start w:val="1"/>
      <w:numFmt w:val="decimal"/>
      <w:lvlText w:val="%4."/>
      <w:lvlJc w:val="left"/>
      <w:pPr>
        <w:ind w:left="2880" w:hanging="360"/>
      </w:pPr>
    </w:lvl>
    <w:lvl w:ilvl="4" w:tplc="445AA9CA" w:tentative="1">
      <w:start w:val="1"/>
      <w:numFmt w:val="lowerLetter"/>
      <w:lvlText w:val="%5."/>
      <w:lvlJc w:val="left"/>
      <w:pPr>
        <w:ind w:left="3600" w:hanging="360"/>
      </w:pPr>
    </w:lvl>
    <w:lvl w:ilvl="5" w:tplc="3C86474E" w:tentative="1">
      <w:start w:val="1"/>
      <w:numFmt w:val="lowerRoman"/>
      <w:lvlText w:val="%6."/>
      <w:lvlJc w:val="right"/>
      <w:pPr>
        <w:ind w:left="4320" w:hanging="180"/>
      </w:pPr>
    </w:lvl>
    <w:lvl w:ilvl="6" w:tplc="E6C83048" w:tentative="1">
      <w:start w:val="1"/>
      <w:numFmt w:val="decimal"/>
      <w:lvlText w:val="%7."/>
      <w:lvlJc w:val="left"/>
      <w:pPr>
        <w:ind w:left="5040" w:hanging="360"/>
      </w:pPr>
    </w:lvl>
    <w:lvl w:ilvl="7" w:tplc="AD18F0D6" w:tentative="1">
      <w:start w:val="1"/>
      <w:numFmt w:val="lowerLetter"/>
      <w:lvlText w:val="%8."/>
      <w:lvlJc w:val="left"/>
      <w:pPr>
        <w:ind w:left="5760" w:hanging="360"/>
      </w:pPr>
    </w:lvl>
    <w:lvl w:ilvl="8" w:tplc="CFA81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62594EA4"/>
    <w:multiLevelType w:val="hybridMultilevel"/>
    <w:tmpl w:val="C61A5C88"/>
    <w:lvl w:ilvl="0" w:tplc="92C079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64B0DA" w:tentative="1">
      <w:start w:val="1"/>
      <w:numFmt w:val="lowerLetter"/>
      <w:lvlText w:val="%2."/>
      <w:lvlJc w:val="left"/>
      <w:pPr>
        <w:ind w:left="1440" w:hanging="360"/>
      </w:pPr>
    </w:lvl>
    <w:lvl w:ilvl="2" w:tplc="3684F268" w:tentative="1">
      <w:start w:val="1"/>
      <w:numFmt w:val="lowerRoman"/>
      <w:lvlText w:val="%3."/>
      <w:lvlJc w:val="right"/>
      <w:pPr>
        <w:ind w:left="2160" w:hanging="180"/>
      </w:pPr>
    </w:lvl>
    <w:lvl w:ilvl="3" w:tplc="066E232A" w:tentative="1">
      <w:start w:val="1"/>
      <w:numFmt w:val="decimal"/>
      <w:lvlText w:val="%4."/>
      <w:lvlJc w:val="left"/>
      <w:pPr>
        <w:ind w:left="2880" w:hanging="360"/>
      </w:pPr>
    </w:lvl>
    <w:lvl w:ilvl="4" w:tplc="4906D43A" w:tentative="1">
      <w:start w:val="1"/>
      <w:numFmt w:val="lowerLetter"/>
      <w:lvlText w:val="%5."/>
      <w:lvlJc w:val="left"/>
      <w:pPr>
        <w:ind w:left="3600" w:hanging="360"/>
      </w:pPr>
    </w:lvl>
    <w:lvl w:ilvl="5" w:tplc="687E2900" w:tentative="1">
      <w:start w:val="1"/>
      <w:numFmt w:val="lowerRoman"/>
      <w:lvlText w:val="%6."/>
      <w:lvlJc w:val="right"/>
      <w:pPr>
        <w:ind w:left="4320" w:hanging="180"/>
      </w:pPr>
    </w:lvl>
    <w:lvl w:ilvl="6" w:tplc="56B4C068" w:tentative="1">
      <w:start w:val="1"/>
      <w:numFmt w:val="decimal"/>
      <w:lvlText w:val="%7."/>
      <w:lvlJc w:val="left"/>
      <w:pPr>
        <w:ind w:left="5040" w:hanging="360"/>
      </w:pPr>
    </w:lvl>
    <w:lvl w:ilvl="7" w:tplc="F5B239A0" w:tentative="1">
      <w:start w:val="1"/>
      <w:numFmt w:val="lowerLetter"/>
      <w:lvlText w:val="%8."/>
      <w:lvlJc w:val="left"/>
      <w:pPr>
        <w:ind w:left="5760" w:hanging="360"/>
      </w:pPr>
    </w:lvl>
    <w:lvl w:ilvl="8" w:tplc="22AA1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663246CA"/>
    <w:multiLevelType w:val="hybridMultilevel"/>
    <w:tmpl w:val="D37A6B8E"/>
    <w:lvl w:ilvl="0" w:tplc="8E12F0D8">
      <w:start w:val="1"/>
      <w:numFmt w:val="decimal"/>
      <w:lvlText w:val="%1."/>
      <w:lvlJc w:val="left"/>
      <w:pPr>
        <w:ind w:left="720" w:hanging="360"/>
      </w:pPr>
    </w:lvl>
    <w:lvl w:ilvl="1" w:tplc="0E94B842" w:tentative="1">
      <w:start w:val="1"/>
      <w:numFmt w:val="lowerLetter"/>
      <w:lvlText w:val="%2."/>
      <w:lvlJc w:val="left"/>
      <w:pPr>
        <w:ind w:left="1440" w:hanging="360"/>
      </w:pPr>
    </w:lvl>
    <w:lvl w:ilvl="2" w:tplc="3D5A31CA" w:tentative="1">
      <w:start w:val="1"/>
      <w:numFmt w:val="lowerRoman"/>
      <w:lvlText w:val="%3."/>
      <w:lvlJc w:val="right"/>
      <w:pPr>
        <w:ind w:left="2160" w:hanging="180"/>
      </w:pPr>
    </w:lvl>
    <w:lvl w:ilvl="3" w:tplc="62746BA4">
      <w:start w:val="1"/>
      <w:numFmt w:val="decimal"/>
      <w:lvlText w:val="%4."/>
      <w:lvlJc w:val="left"/>
      <w:pPr>
        <w:ind w:left="2880" w:hanging="360"/>
      </w:pPr>
    </w:lvl>
    <w:lvl w:ilvl="4" w:tplc="CE2041D0" w:tentative="1">
      <w:start w:val="1"/>
      <w:numFmt w:val="lowerLetter"/>
      <w:lvlText w:val="%5."/>
      <w:lvlJc w:val="left"/>
      <w:pPr>
        <w:ind w:left="3600" w:hanging="360"/>
      </w:pPr>
    </w:lvl>
    <w:lvl w:ilvl="5" w:tplc="30FA3EBA" w:tentative="1">
      <w:start w:val="1"/>
      <w:numFmt w:val="lowerRoman"/>
      <w:lvlText w:val="%6."/>
      <w:lvlJc w:val="right"/>
      <w:pPr>
        <w:ind w:left="4320" w:hanging="180"/>
      </w:pPr>
    </w:lvl>
    <w:lvl w:ilvl="6" w:tplc="B406016A" w:tentative="1">
      <w:start w:val="1"/>
      <w:numFmt w:val="decimal"/>
      <w:lvlText w:val="%7."/>
      <w:lvlJc w:val="left"/>
      <w:pPr>
        <w:ind w:left="5040" w:hanging="360"/>
      </w:pPr>
    </w:lvl>
    <w:lvl w:ilvl="7" w:tplc="94B8C19A" w:tentative="1">
      <w:start w:val="1"/>
      <w:numFmt w:val="lowerLetter"/>
      <w:lvlText w:val="%8."/>
      <w:lvlJc w:val="left"/>
      <w:pPr>
        <w:ind w:left="5760" w:hanging="360"/>
      </w:pPr>
    </w:lvl>
    <w:lvl w:ilvl="8" w:tplc="AB50B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3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6D"/>
    <w:rsid w:val="00A6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BDD404-CF31-4506-89A7-D33AA860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F7F5-F8F9-4ACB-B7AD-4004BDB4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1611</Words>
  <Characters>9669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2</cp:revision>
  <cp:lastPrinted>2022-03-04T12:56:00Z</cp:lastPrinted>
  <dcterms:created xsi:type="dcterms:W3CDTF">2022-04-08T08:08:00Z</dcterms:created>
  <dcterms:modified xsi:type="dcterms:W3CDTF">2022-04-08T08:08:00Z</dcterms:modified>
</cp:coreProperties>
</file>