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94B" w:rsidRPr="007A594B" w:rsidRDefault="007A594B" w:rsidP="007A594B">
      <w:pPr>
        <w:shd w:val="clear" w:color="auto" w:fill="FFFFFF"/>
        <w:spacing w:line="288" w:lineRule="atLeast"/>
        <w:outlineLvl w:val="1"/>
        <w:rPr>
          <w:rFonts w:ascii="Arial" w:eastAsia="Times New Roman" w:hAnsi="Arial" w:cs="Times New Roman"/>
          <w:color w:val="000000"/>
          <w:sz w:val="41"/>
          <w:szCs w:val="41"/>
          <w:lang w:eastAsia="pl-PL"/>
        </w:rPr>
      </w:pPr>
      <w:r w:rsidRPr="007A594B">
        <w:rPr>
          <w:rFonts w:ascii="Arial" w:eastAsia="Times New Roman" w:hAnsi="Arial" w:cs="Times New Roman"/>
          <w:color w:val="000000"/>
          <w:sz w:val="41"/>
          <w:szCs w:val="41"/>
          <w:lang w:eastAsia="pl-PL"/>
        </w:rPr>
        <w:t>Sprawozdania z działalności kontrolnej w latach 2007, 2008, 2009 i 2010r.</w:t>
      </w:r>
    </w:p>
    <w:p w:rsidR="007A594B" w:rsidRPr="007A594B" w:rsidRDefault="007A594B" w:rsidP="007A594B">
      <w:pPr>
        <w:shd w:val="clear" w:color="auto" w:fill="FFFFFF"/>
        <w:spacing w:after="120" w:line="264" w:lineRule="atLeast"/>
        <w:outlineLvl w:val="0"/>
        <w:rPr>
          <w:rFonts w:ascii="Arial" w:eastAsia="Times New Roman" w:hAnsi="Arial" w:cs="Times New Roman"/>
          <w:color w:val="000000"/>
          <w:kern w:val="36"/>
          <w:sz w:val="60"/>
          <w:szCs w:val="60"/>
          <w:lang w:eastAsia="pl-PL"/>
        </w:rPr>
      </w:pPr>
      <w:r w:rsidRPr="007A594B">
        <w:rPr>
          <w:rFonts w:ascii="Arial" w:eastAsia="Times New Roman" w:hAnsi="Arial" w:cs="Times New Roman"/>
          <w:color w:val="000000"/>
          <w:kern w:val="36"/>
          <w:sz w:val="60"/>
          <w:szCs w:val="60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120" w:line="264" w:lineRule="atLeast"/>
        <w:outlineLvl w:val="0"/>
        <w:rPr>
          <w:rFonts w:ascii="Arial" w:eastAsia="Times New Roman" w:hAnsi="Arial" w:cs="Times New Roman"/>
          <w:color w:val="000000"/>
          <w:kern w:val="36"/>
          <w:sz w:val="60"/>
          <w:szCs w:val="60"/>
          <w:lang w:eastAsia="pl-PL"/>
        </w:rPr>
      </w:pPr>
      <w:r w:rsidRPr="007A594B">
        <w:rPr>
          <w:rFonts w:ascii="Arial" w:eastAsia="Times New Roman" w:hAnsi="Arial" w:cs="Times New Roman"/>
          <w:color w:val="000000"/>
          <w:kern w:val="36"/>
          <w:sz w:val="60"/>
          <w:szCs w:val="60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120" w:line="264" w:lineRule="atLeast"/>
        <w:outlineLvl w:val="0"/>
        <w:rPr>
          <w:rFonts w:ascii="Arial" w:eastAsia="Times New Roman" w:hAnsi="Arial" w:cs="Times New Roman"/>
          <w:color w:val="000000"/>
          <w:kern w:val="36"/>
          <w:sz w:val="60"/>
          <w:szCs w:val="60"/>
          <w:lang w:eastAsia="pl-PL"/>
        </w:rPr>
      </w:pPr>
      <w:r w:rsidRPr="007A594B">
        <w:rPr>
          <w:rFonts w:ascii="Arial" w:eastAsia="Times New Roman" w:hAnsi="Arial" w:cs="Times New Roman"/>
          <w:color w:val="000000"/>
          <w:kern w:val="36"/>
          <w:sz w:val="21"/>
          <w:szCs w:val="21"/>
          <w:lang w:eastAsia="pl-PL"/>
        </w:rPr>
        <w:t>SPRAWOZDANIA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1"/>
          <w:szCs w:val="21"/>
          <w:lang w:eastAsia="pl-PL"/>
        </w:rPr>
        <w:t>z działalności kontrolnej  Komendy Wojewódzkiej Państwowej Straży Pożarnej woj. zachodniopomorskiego   w 2007 r.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Liczba kontroli przeprowadzonych w 2007 r. z wyszczególnieniem rodzajów i problematyki kontroli, a także liczba skontrolowanych podmiotów.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Realizując ustawowe zadania kontrolne organów i jednostek organizacyjnych PSP w województwie zachodniopomorskim,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zgodnie z planem kontroli na 2007 r. zespoły kontrolne Komendy Wojewódzkiej PSP w Szczecinie z 17 zaplanowanych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kontroli problemowych przeprowadziły 14 kontroli problemowych.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Reagując na sygnał o istniejących nieprawidłowościach, Zachodniopomorski Komendant Wojewódzki PSP powołał zespół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kontrolny Komendy Wojewódzkiej PSP w Szczecinie, który przeprowadził jedną kontrolę doraźną.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Ogółem w 2007 r. skontrolowano 10 Komend Powiatowych/Miejskich PSP woj. zachodniopomorskiego.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W 2007 r. kontrole problemowe obejmowały tematykę: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 ocena stanu ochrony informacji niejawnych w komendzie,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 sprawdzenie znajomości zasad podwyższania lub obniżania gotowości obronnej w komendzie,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    logistyczne zabezpieczenie działań komendy dot. rejestracji i przeglądów technicznych,   prowadzonych rozliczeń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i dokumentacji oraz wykonywania napraw i konserwacji pojazdów, a także ocena stanu technicznego posiadanego sprzętu,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lastRenderedPageBreak/>
        <w:t>-       logistyczne zabezpieczenie działań komendy dot. prowadzenia ewidencji składników majątku, naliczania wartości umorzenia środków trwałych,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porównanie stanów rzeczywistych z ewidencją środków trwałych,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 lustracja obiektów komendy pod względem BHP,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 kontrola dokumentacji powypadkowej,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 prawidłowość postępowania administracyjnego podczas kontroli przestrzegania przepisów przeciwpożarowych oraz podczas odbioru obiektów,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 monitoring pożarowy,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 nadzór nad realizacją praktycznego sprawdzenia organizacji oraz warunków ewakuacji z obiektów w których może przebywać ponad 50 osób,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 współpraca komórki kontrolno-rozpoznawczej z pionem operacyjnym,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 współpraca komendy z jednostkami Lasów Państwowych,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 realizacja zadań w zakresie kierowania Komendą – wydawanie aktów wewnętrznych,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 ewidencja czasu służby,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 nawiązanie stosunku służbowego w świetle obowiązujących unormowań prawnych.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                   W 2007 r. kontrola doraźna obejmowała tematykę: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 dysponowanie strażaków będących na wolnym lub pełniących dyżur domowy do wykonywania zadań nie związanych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        z zapewnieniem ciągłości służby.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W wyniku przeprowadzonych kontroli nie stwierdzono rażących nieprawidłowości, które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kwalifikowałyby się do wszczynania postępowań dyscyplinarnych lub skierowania do prokuratury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wniosku w celu wszczęcia postępowania karnego. Jednakże nie uniknięto w trakcie realizacji zadań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szeregu nieprawidłowości. W związku z powyższym wydane zostały wnioski pokontrolne w celu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wyeliminowania nieprawidłowości i uniknięcia błędów w przyszłości.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1"/>
          <w:szCs w:val="21"/>
          <w:lang w:eastAsia="pl-PL"/>
        </w:rPr>
        <w:t>Wyciąg ze sprawozdania z działalności kontrolnej  Komendy Wojewódzkiej PSP woj. zachodniopomorskiego w 2008 r.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lastRenderedPageBreak/>
        <w:t>Realizując ustawowe zadania kontrolne organów i jednostek organizacyjnych PSP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w województwie zachodniopomorskim, zgodnie z planem kontroli na 2008 r. zespoły kontrolne Komendy Wojewódzkiej PSP w Szczecinie przeprowadziły 15 kontroli problemowych.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Reagując na sygnały o istniejących nieprawidłowościach w Komendach Powiatowych PSP w Sławnie oraz w Policach, Zachodniopomorski Komendant Wojewódzki PSP powołał zespoły kontrolne Komendy Wojewódzkiej PSP w Szczecinie, które przeprowadziły kontrole w trybie kontroli uproszczonej w ww. Komendach.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        Ogółem w 2008 r. skontrolowano 11 Komend Powiatowych/Miejskich PSP woj. zachodniopomorskiego.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W 2008 r. kontrole problemowe obejmowały tematykę: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 ocena stanu ochrony informacji niejawnych w komendzie,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 sprawdzenie znajomości zasad podwyższania lub obniżania gotowości obronnej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w komendzie,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ocena prawidłowości przyznawania pomocy mieszkaniowej oraz umundurowania,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logistyczne zabezpieczenie działań komendy dot. prowadzenia ewidencji składników majątku, naliczania wartości umorzenia środków trwałych, porównanie stanów rzeczywistych z ewidencją środków trwałych,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gospodarka transportowa w komendzie,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szkody w mieniu PSP oraz wypadki i uszkodzenia pojazdów,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kontrola postępowań o udzielenie zamówień publicznych,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 przestrzeganie przepisów z zakresu BHP,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 realizacja ustawy Prawo ochrony środowiska,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 prawidłowość prowadzenia postępowania administracyjnego podczas kontroli przestrzegania przepisów przeciwpożarowych oraz podczas odbioru obiektów,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 realizacja zadań w zakresie kierowania komendą – wydawanie aktów wewnętrznych,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 ewidencja czasu służby,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nawiązanie stosunku służbowego w świetle obowiązujących unormowań prawnych,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doskonalenie zawodowe prowadzone przez jednostki organizacyjne PSP.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        W 2008 r. kontrole uproszczone obejmowały tematykę: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 xml:space="preserve">-         planowanie czynności </w:t>
      </w:r>
      <w:proofErr w:type="spellStart"/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kontrolno</w:t>
      </w:r>
      <w:proofErr w:type="spellEnd"/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 xml:space="preserve"> – rozpoznawczych oraz wykonywanie zadań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 xml:space="preserve">w zakresie czynności </w:t>
      </w:r>
      <w:proofErr w:type="spellStart"/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kontrolno</w:t>
      </w:r>
      <w:proofErr w:type="spellEnd"/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 xml:space="preserve"> – rozpoznawczych prowadzonych w obiektach wypoczynku dzieci i młodzieży,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sprawdzenie zarzutów podniesionych w piśmie anonimowym w zakresie: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nieobecności w służbie – ewidencja,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zastraszanie, nękanie strażaków,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wojskowa służba zastępcza – zgodność z obowiązującymi przepisami,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koszty utrzymania samochodu specjalnego i motocykli,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zasadność wykorzystania ww. sprzętu,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rozliczanie kart drogowych,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prowadzenie gospodarki paliwowej,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gospodarka umundurowaniem i wyposażeniem specjalnym strażaka,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 realizacja doskonalenia zawodowego w JRG.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W wyniku przeprowadzonych kontroli nie stwierdzono rażących nieprawidłowości, które kwalifikowałyby się do wszczynania postępowań dyscyplinarnych lub skierowania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do prokuratury wniosku w celu wszczęcia postępowania karnego. Jednakże w trakcie realizacji zadań nie uniknięto szeregu nieprawidłowości. W związku z powyższym wydane zostały wnioski pokontrolne w celu wyeliminowania nieprawidłowości i uniknięcia błędów w przyszłości.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lastRenderedPageBreak/>
        <w:t>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                                                                          Działalność kontrolna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Na podstawie § 4 pkt. 7 zarządzenia Nr 49 Ministra Spraw Wewnętrznych i Administracji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z dnia 19 czerwca 2007 r. w sprawie szczegółowych zasad i trybu przeprowadzania kontroli przez Ministra Spraw Wewnętrznych i Administracji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oraz organy i jednostki organizacyjne podległe lub nadzorowane przez Ministra Spraw Wewnętrznych i Administracji (Dz. Urz. MSWiA Nr 7, poz. 30)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Zachodniopomorski Komendant Wojewódzki Państwowej Straży Pożarnej zarządza kontrolę w stosunku do komórek organizacyjnych obsługujących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jego urząd oraz w stosunku do jednostek organizacyjnych nadzorowanych.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Kontrola prowadzona jest jako: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408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  1)   kompleksowa, która obejmuje całą działalność podmiotu kontrolowanego;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408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  2)   problemowa, która obejmuje wybrane zagadnienia z działalności podmiotu kontrolowanego;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408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  3)   sprawdzająca, której celem jest sprawdzenie sposobu wykorzystania uwag i wykonania wniosków z wcześniejszych kontroli;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408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  4)   doraźna, wynikająca z potrzeby zbadania zagadnień wskazanych przez zarządzającego kontrolę.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Kontrolę można prowadzić również przy zastosowaniu trybu uproszczonego, której celem jest sprawdzenie informacji zawartych w szczególności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w skargach i wnioskach oraz analiza dokumentów dotyczących działalności organów i jednostek organizacyjnych podległych lub nadzorowanych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przez zarządzającego kontrolę.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1"/>
          <w:szCs w:val="21"/>
          <w:lang w:eastAsia="pl-PL"/>
        </w:rPr>
        <w:t>Wyciąg ze sprawozdania z działalności kontrolnej  Komendy Wojewódzkiej PSP woj. zachodniopomorskiego w 2009 r.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Realizując ustawowe zadania kontrolne organów i jednostek organizacyjnych PSP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w województwie zachodniopomorskim, zespoły kontrolne Komendy Wojewódzkiej PSP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w Szczecinie przeprowadziły 16 kontroli problemowych.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Reagując na sygnały o istniejących nieprawidłowościach w 3 Komendach Powiatowych PSP, Zachodniopomorski Komendant Wojewódzki PSP powołał zespoły kontrolne Komendy Wojewódzkiej PSP w Szczecinie, które przeprowadziły kontrole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w trybie kontroli uproszczonej. Ponadto w 1 Komendzie Powiatowej PSP przeprowadzono kontrolę doraźną.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           Ogółem w 2009 r. wykonano 20 kontroli (16 problemowych, 3 w trybie uproszczonym i 1 doraźną) kontrolując 15 Komend Powiatowych/Miejskich PSP woj. zachodniopomorskiego.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   W 2009 r. kontrole obejmowały problematykę w zakresie: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stosowanie Kodeksu postępowania administracyjnego oraz szkolenia pracowników pionu operacyjnego z tematyki urządzeń przeciwpożarowych,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realizacja ustawy Prawo ochrony środowiska,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organizacja doskonalenia zawodowego,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lastRenderedPageBreak/>
        <w:t>-         realizacja procesu doskonalenia zawodowego,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środowisko dydaktyczne (baza i zaplecze dydaktyczne),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przygotowanie komendy do podwyższania lub obniżania stanu gotowości obronnej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i stanu ochrony informacji niejawnych,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stosowanie Instrukcji Kancelaryjnej i Jednolitego Rzeczowego Wykazu Akt oraz organizacja przyjmowania i rozpatrywania skarg i wniosków,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ewidencja czasu służby, wydawanie zgody na dodatkowe zarobkowanie,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sprawdzenie harmonogramu obsług technicznych sprzętu specjalnego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i transportowego, kontrola dokumentacji pojazdów, oględziny sprzętu, porównanie normatywu na sprzęt ze stanem faktycznym,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sprawdzenie prawidłowości prowadzenia gospodarki paliwowej, kontrola kart drogowych pojazdów i kart pracy sprzętu silnikowego,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sprawdzenie prawidłowości prowadzenia spraw z zakresu pomocy mieszkaniowej, przydzielania równoważników za brak lokalu mieszkalnego i dodatków na remont lokalu,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sprawdzenie zasad gospodarowania umundurowaniem i wyposażeniem zaliczonym</w:t>
      </w: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br/>
        <w:t>do środków ochrony indywidualnej strażaka,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sprawdzenie postępowań o udzielenie zamówień publicznych, kontrola obowiązków informacyjnych oraz zawartych umów; udzielanie zamówień publicznych o wartości poniżej kwot progowych, stosowanie ogólnych zasad wydatkowania środków publicznych i regulacji wewnętrznych dotyczących zamówień,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sprawdzenie dokumentacji przeprowadzonych remontów i inwestycji budowlanych,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współpraca komendanta powiatowego PSP z organizacją związkową,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sprawy kadrowe, utrzymywanie zwiększonej obsady osobowej w systemie codziennym,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 xml:space="preserve">-         nierówne traktowanie pracowników, dyskryminacja kobiet, zachowania mające znamiona </w:t>
      </w:r>
      <w:proofErr w:type="spellStart"/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mobbingu</w:t>
      </w:r>
      <w:proofErr w:type="spellEnd"/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zasadność powiadomienia PSK o pożarze oraz zasadność zadysponowania przez dyspozytora PSK sił i środków do zdarzenia,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przebieg prowadzonych działań gaśniczych,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Times New Roman"/>
          <w:color w:val="010101"/>
          <w:sz w:val="23"/>
          <w:szCs w:val="23"/>
          <w:lang w:eastAsia="pl-PL"/>
        </w:rPr>
        <w:t>-         postępowanie kierującego akcją ratowniczą w trakcie i po zakończeniu działań gaśniczych, 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przestrzeganie przez skarżących przepisów przeciwpożarowych,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działania podjęte przez komendanta powiatowego PSP w zakresie wyjaśnienia okoliczności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i zarzutów opisanych w skargach,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mianowanie na stanowisko służbowe,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organizacja na obszarze powiatu krajowego systemu ratowniczo – gaśniczego,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dysponowanie oraz kierowanie siłami i środkami krajowego systemu ratowniczo – gaśniczego na obszarze powiatu poprzez swoje stanowisko kierowania,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plan ratowniczy powiatu i jego aktualizacja,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sporządzanie analiz i wniosków z działań ratowniczych prowadzonych przez jednostki ratowniczo – gaśnicze,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przygotowanie sił i środków będących w dyspozycji komendanta do prowadzenia działań ratowniczo – gaśniczych w tym do działań w ramach odwodów operacyjnych,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-         analiza dokumentacji </w:t>
      </w:r>
      <w:proofErr w:type="spellStart"/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kontrolno</w:t>
      </w:r>
      <w:proofErr w:type="spellEnd"/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– rozpoznawczej pod kątem analizy zagrożeń, planowania czynności </w:t>
      </w:r>
      <w:proofErr w:type="spellStart"/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kontrolno</w:t>
      </w:r>
      <w:proofErr w:type="spellEnd"/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– rozpoznawczych, w tym opracowywania harmonogramów kontroli oraz ich realizacja,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analiza realizacji decyzji dotyczących wykonywania kontroli sprawdzających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oraz stosowania postępowania egzekucyjnego,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lastRenderedPageBreak/>
        <w:t>-         realizacja postanowień regulaminu organizacyjnego komendy,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realizacja regulaminu służby i pracy,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mianowania na stanowiska zgodnie z posiadanymi kwalifikacjami, badania lekarskie,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szkolenia bhp, uprawnienia w zakresie udzielania pierwszej pomocy medycznej,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wykonanie zatrudnienia w ramach przyznanych komendzie etatów,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złożenie przez strażaków pisemnych oświadczeń wynikających z rozporządzenia Rady Ministrów z dnia 11 października 2005 r. w sprawie warunków i trybu delegowania strażaków Państwowej Straży Pożarnej do pełnienia służby poza granicą państwa oraz sposobu i organizacji działania grupy ratowniczej.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prawidłowość sporządzania harmonogramów obsługi technicznej sprzętu specjalnego i transportowego, dokumentowanie i rozliczanie napraw, awaryjność sprzętu,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prawidłowość prowadzenia dokumentacji pojazdów,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oględziny sprzętu,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porównanie stanu faktycznego wyposażenia w sprzęt z obowiązującym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normatywem,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działania podejmowane w celu uzupełnienia braków w normatywie na sprzęt,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prawidłowość prowadzenia gospodarki paliwowej na podstawie dokumentacji,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prawidłowość prowadzenia kart drogowych pojazdów i kart pracy sprzętu silnikowego,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wyposażenie w środki ochrony indywidualnej strażaka,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zgodność posiadanego sprzętu informatycznego i okablowania z „Wytycznymi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w zakresie standardów IT w PSP”,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stan zabezpieczeń wewnętrznej sieci informatycznej przed zagrożeniami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z zewnątrz – ochrona antywirusowa, firewall, system haseł, dostęp do danych,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sposób zagwarantowania backupu newralgicznych danych,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awaryjne metody przekazywania danych do WSKR,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aktualność wersji SWD i Transmisji,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wykorzystywanie map numerycznych przez PSK,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wykorzystywane oprogramowanie na stanowiskach komputerowych PSK,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sposób przyjmowania zgłoszeń alarmowych – tel. 998 i 112,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łączność telefoniczna z innymi służbami ratowniczymi,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aktualne wykazy telefonów,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zgodność posiadanego sprzętu łączności radiowej z normatywem i minimalnymi wymaganiami dla tego sprzętu określonymi przez KG PSP,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obsada kanałowa radiotelefonów,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umiejętność obsługi posiadanego sprzętu łączności (konferencje kilku radiotelefonów, radiotelefon – telefon),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alarmowanie jednostek OSP,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dokumentacja łączności wymagana „Instrukcją Dyrektora Krajowego Centrum Koordynacji Ratownictwa i Ochrony Ludności”,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rejestracja zgłoszeń alarmowych i korespondencji radiowej,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sprawność i konserwacja sprzętu łączności,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wyciągi z danych radiowych,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znajomość zasięgów łączności radiowej,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zasilanie awaryjne i gwarantowane, dokumentacja i przeglądy techniczne,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procedury awaryjne, zakresy odpowiedzialności za sprzęt i systemy informatyczne,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synchronizacja czasu na urządzeniach elektronicznych,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doskonalenie zawodowe w zakresie kwalifikowanej pierwszej pomocy, stan faktyczny, ilość osób z aktualnymi uprawnieniami,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lastRenderedPageBreak/>
        <w:t>-         realizacja doskonalenia zawodowego dla jednostki ratowniczo – gaśniczej (system zmianowy) i komendy (system codzienny),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realizacja testu sprawności fizycznej,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stan aktualny ilości strażaków z ważnymi uprawnieniami do kierowania ruchem drogowym,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-         badanie środowiska sprzętowo – dydaktycznego dot. szkolenia i doskonalenia zawodowego strażaków PSP.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W wyniku przeprowadzonych kontroli nie stwierdzono rażących nieprawidłowości, które kwalifikowałyby się do wszczynania postępowań dyscyplinarnych lub skierowania do prokuratury wniosku w celu wszczęcia postępowania karnego. Jednakże w trakcie realizacji zadań nie uniknięto szeregu nieprawidłowości. W związku z powyższym wydane zostały wnioski pokontrolne w celu wyeliminowania nieprawidłowości i uniknięcia błędów w przyszłości.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Na  podstawie § 4 pkt. 7 zarządzenia Nr 49 Ministra Spraw Wewnętrznych i Administracji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z dnia 19 czerwca 2007 r. w sprawie szczegółowych zasad i trybu przeprowadzania kontroli przez Ministra Spraw Wewnętrznych i Administracji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oraz organy i jednostki organizacyjne podległe lub nadzorowane przez Ministra Spraw Wewnętrznych i Administracji (Dz. Urz. MSWiA Nr 7, poz. 30)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Zachodniopomorski Komendant Wojewódzki Państwowej Straży Pożarnej zarządza kontrolę w stosunku do komórek organizacyjnych obsługujących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jego urząd oraz w stosunku do jednostek organizacyjnych nadzorowanych.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Kontrola prowadzona jest jako: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  1)   kompleksowa, która obejmuje całą działalność podmiotu kontrolowanego;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  2)   problemowa, która obejmuje wybrane zagadnienia z działalności podmiotu kontrolowanego;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  3)   sprawdzająca, której celem jest sprawdzenie sposobu wykorzystania uwag i wykonania wniosków z wcześniejszych kontroli;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  4)   doraźna, wynikająca z potrzeby zbadania zagadnień wskazanych przez zarządzającego kontrolę.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Kontrolę można prowadzić również przy zastosowaniu trybu uproszczonego, której celem jest sprawdzenie informacji zawartych w szczególności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w skargach i wnioskach oraz analiza dokumentów dotyczących działalności organów i jednostek organizacyjnych podległych lub nadzorowanych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przez zarządzającego kontrolę.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color w:val="010101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color w:val="010101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color w:val="010101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color w:val="010101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color w:val="010101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color w:val="010101"/>
          <w:sz w:val="21"/>
          <w:szCs w:val="21"/>
          <w:lang w:eastAsia="pl-PL"/>
        </w:rPr>
        <w:br/>
      </w:r>
      <w:bookmarkStart w:id="0" w:name="_GoBack"/>
      <w:bookmarkEnd w:id="0"/>
      <w:r w:rsidRPr="007A594B">
        <w:rPr>
          <w:rFonts w:ascii="Arial" w:eastAsia="Times New Roman" w:hAnsi="Arial" w:cs="Arial"/>
          <w:color w:val="010101"/>
          <w:sz w:val="21"/>
          <w:szCs w:val="21"/>
          <w:lang w:eastAsia="pl-PL"/>
        </w:rPr>
        <w:lastRenderedPageBreak/>
        <w:t> Wyciąg ze sprawozdania z działalności kontrolnej  Komendy Wojewódzkiej Państwowej Straży Pożarnej w Szczecinie,  woj. zachodniopomorskiego w 2010 roku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 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Realizując ustawowe zadania kontrolne organów i jednostek organizacyjnych PSP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w województwie zachodniopomorskim, zespoły kontrolne Komendy Wojewódzkiej PSP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w Szczecinie przeprowadziły 16 kontroli problemowych oraz ukończyły 1 kontrolę rozpoczętą w 2009 roku.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           W 2010 r. skontrolowano 12 Komend Powiatowych/Miejskich PSP woj. zachodniopomorskiego.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W 2010 r. kontrole problemowe obejmowały tematykę w zakresie: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prawidłowości prowadzenia postępowania administracyjnego,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realizacji ustawy Prawo ochrony środowiska,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planowania i realizacji czynności kontrolno-rozpoznawczych,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prawidłowości wydawania aktów wewnętrznych,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stosowania Instrukcji Kancelaryjnej i Jednolitego Rzeczowego Wykazu Akt,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organizacji przyjmowania i rozpatrywania skarg i wniosków,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prawidłowości przeprowadzania naboru i mianowania na stanowiska służbowe,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przyznawania uposażenia oraz dodatku motywacyjnego,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oceny funkcjonowania ochrony informacji niejawnych,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realizacji zadań przygotowań obronnych,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organizacji i realizacji procesu doskonalenia zawodowego,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realizacji szkoleń dla jednostek OSP z terenu powiatu,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stanu wyszkolenia i posiadania przez funkcjonariuszy PSP uprawnień z zakresu: kierowania ruchem drogowym, kwalifikowanej pierwszej pomocy medycznej oraz testu sprawności fizycznej,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spraw kwatermistrzowskich dotyczących: pomocy mieszkaniowej, umundurowania, środków trwałych w ewidencji, gospodarki transportowej, szkód w mieniu PSP, wypadków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i uszkodzeń pojazdów, zamówień publicznych,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postępowań o udzielenie zamówień publicznych, kontroli obowiązków informacyjnych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oraz realizacji zawartych umów; udzielanie zamówień publicznych o wartości poniżej kwot progowych, stosowanie ogólnych zasad wydatkowania środków publicznych i regulacji wewnętrznych dotyczących zamówień,</w:t>
      </w:r>
    </w:p>
    <w:p w:rsidR="007A594B" w:rsidRPr="007A594B" w:rsidRDefault="007A594B" w:rsidP="007A594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prawidłowości realizacji zadań i obowiązków wynikających z dyspozycji zawartych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w „Instrukcji w sprawie organizacji łączności w sieciach radiowych UKF w PSP” stanowiącej załącznik do rozkazu nr 4 KG PSP z 9 czerwca 2009 r.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Oceny z kontroli głównie formułowane były w oparciu o sprawdzenie kontrolowanego procesu w odniesieniu do obowiązujących norm prawnych. Oceny formułowane był w sposób opisowy a miernikiem ocen była ilość oraz istotność stwierdzonych nieprawidłowości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do ogólnej liczby kontrolowanych spraw. Z przeprowadzonych kontroli oceną przeważającą była ocena pozytywna. Jednakże nie uniknięto w trakcie realizacji zadań szeregu nieprawidłowości. W związku z powyższym wydane zostały wnioski pokontrolne w celu wyeliminowania nieprawidłowości i uniknięcia błędów w przyszłości.</w:t>
      </w:r>
    </w:p>
    <w:p w:rsidR="007A594B" w:rsidRPr="007A594B" w:rsidRDefault="007A594B" w:rsidP="007A5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lastRenderedPageBreak/>
        <w:t>            Głównym uzyskanym efektem z kontroli przeprowadzonych przez poszczególne komórki organizacyjnej Komendy Wojewódzkiej PSP w Szczecinie była poprawa efektywności funkcjonowania kontrolowanych Komend Powiatowych/Miejskich PSP</w:t>
      </w:r>
      <w:r w:rsidRPr="007A594B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woj. zachodniopomorskiego.</w:t>
      </w:r>
    </w:p>
    <w:p w:rsidR="007A594B" w:rsidRDefault="007A594B"/>
    <w:sectPr w:rsidR="007A5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3705"/>
    <w:multiLevelType w:val="multilevel"/>
    <w:tmpl w:val="06F2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4B"/>
    <w:rsid w:val="007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E4BB"/>
  <w15:chartTrackingRefBased/>
  <w15:docId w15:val="{FD795F76-6BC4-4CF6-A9EB-D82F6BA0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A5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A59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9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594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7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2879</Words>
  <Characters>17276</Characters>
  <Application>Microsoft Office Word</Application>
  <DocSecurity>0</DocSecurity>
  <Lines>143</Lines>
  <Paragraphs>40</Paragraphs>
  <ScaleCrop>false</ScaleCrop>
  <Company/>
  <LinksUpToDate>false</LinksUpToDate>
  <CharactersWithSpaces>20115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Rynkun</dc:creator>
  <cp:keywords/>
  <dc:description/>
  <cp:lastModifiedBy>Cezary Rynkun</cp:lastModifiedBy>
  <cp:revision>1</cp:revision>
  <dcterms:created xsi:type="dcterms:W3CDTF">2020-11-29T21:57:00Z</dcterms:created>
  <dcterms:modified xsi:type="dcterms:W3CDTF">2020-11-29T21:58:00Z</dcterms:modified>
</cp:coreProperties>
</file>