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18BBD" w14:textId="625D5AEC" w:rsidR="00851E98" w:rsidRDefault="00F82275">
      <w:pPr>
        <w:pStyle w:val="Nagwek10"/>
        <w:keepNext/>
        <w:keepLines/>
        <w:shd w:val="clear" w:color="auto" w:fill="auto"/>
        <w:spacing w:after="176" w:line="220" w:lineRule="exact"/>
        <w:ind w:firstLine="0"/>
      </w:pPr>
      <w:bookmarkStart w:id="0" w:name="bookmark0"/>
      <w:r>
        <w:t>Załącznik nr 5</w:t>
      </w:r>
      <w:r w:rsidR="006B5207">
        <w:t xml:space="preserve"> do SWZ</w:t>
      </w:r>
      <w:bookmarkEnd w:id="0"/>
    </w:p>
    <w:p w14:paraId="0D376ED7" w14:textId="49F722CA" w:rsidR="00851E98" w:rsidRDefault="00F82275">
      <w:pPr>
        <w:pStyle w:val="Nagwek10"/>
        <w:keepNext/>
        <w:keepLines/>
        <w:shd w:val="clear" w:color="auto" w:fill="auto"/>
        <w:spacing w:after="298" w:line="220" w:lineRule="exact"/>
        <w:ind w:firstLine="0"/>
        <w:jc w:val="center"/>
      </w:pPr>
      <w:bookmarkStart w:id="1" w:name="bookmark1"/>
      <w:r>
        <w:t>Umowa na dostawę samochodu</w:t>
      </w:r>
      <w:bookmarkEnd w:id="1"/>
      <w:r>
        <w:t xml:space="preserve"> SLKw</w:t>
      </w:r>
      <w:r w:rsidR="00991A3C">
        <w:t xml:space="preserve"> ( samochód lekki kwatermistrzowski )</w:t>
      </w:r>
    </w:p>
    <w:p w14:paraId="22A3E7BA" w14:textId="4D59E4D3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229" w:line="220" w:lineRule="exact"/>
        <w:ind w:firstLine="0"/>
      </w:pPr>
      <w:r>
        <w:t>Zawarta w dniu</w:t>
      </w:r>
      <w:r>
        <w:tab/>
        <w:t xml:space="preserve"> 2021 r. w </w:t>
      </w:r>
      <w:r w:rsidR="00F82275">
        <w:t>Polkowicach</w:t>
      </w:r>
      <w:r>
        <w:t xml:space="preserve"> pomiędzy:</w:t>
      </w:r>
    </w:p>
    <w:p w14:paraId="04FD9833" w14:textId="27C4CF76" w:rsidR="00851E98" w:rsidRPr="00F82275" w:rsidRDefault="00F82275">
      <w:pPr>
        <w:pStyle w:val="Nagwek10"/>
        <w:keepNext/>
        <w:keepLines/>
        <w:shd w:val="clear" w:color="auto" w:fill="auto"/>
        <w:spacing w:after="0" w:line="379" w:lineRule="exact"/>
        <w:ind w:firstLine="0"/>
        <w:jc w:val="both"/>
      </w:pPr>
      <w:bookmarkStart w:id="2" w:name="bookmark2"/>
      <w:r w:rsidRPr="00F82275">
        <w:rPr>
          <w:rFonts w:eastAsia="Times New Roman"/>
          <w:b w:val="0"/>
        </w:rPr>
        <w:t>st. bryg. mgr inż. Sylwester Jatczak -</w:t>
      </w:r>
      <w:r w:rsidRPr="00F82275">
        <w:t xml:space="preserve"> Komendantem Powiatowym</w:t>
      </w:r>
      <w:r w:rsidR="004B7E8E" w:rsidRPr="00F82275">
        <w:t xml:space="preserve"> </w:t>
      </w:r>
      <w:r w:rsidR="006B5207" w:rsidRPr="00F82275">
        <w:t>Państwow</w:t>
      </w:r>
      <w:r w:rsidR="004B7E8E" w:rsidRPr="00F82275">
        <w:t xml:space="preserve">ej Straży Pożarnej w </w:t>
      </w:r>
      <w:bookmarkEnd w:id="2"/>
      <w:r w:rsidRPr="00F82275">
        <w:t>Polkowicach</w:t>
      </w:r>
    </w:p>
    <w:p w14:paraId="37CAED54" w14:textId="77777777" w:rsidR="00F82275" w:rsidRDefault="00F82275">
      <w:pPr>
        <w:pStyle w:val="Nagwek10"/>
        <w:keepNext/>
        <w:keepLines/>
        <w:shd w:val="clear" w:color="auto" w:fill="auto"/>
        <w:spacing w:after="0" w:line="379" w:lineRule="exact"/>
        <w:ind w:firstLine="0"/>
        <w:jc w:val="both"/>
      </w:pPr>
    </w:p>
    <w:p w14:paraId="0FC496E6" w14:textId="4E947612" w:rsidR="00851E98" w:rsidRDefault="006B5207">
      <w:pPr>
        <w:pStyle w:val="Teksttreci20"/>
        <w:shd w:val="clear" w:color="auto" w:fill="auto"/>
        <w:spacing w:before="0" w:after="0" w:line="379" w:lineRule="exact"/>
        <w:ind w:firstLine="0"/>
      </w:pPr>
      <w:r>
        <w:t xml:space="preserve">ul. </w:t>
      </w:r>
      <w:r w:rsidR="00F82275">
        <w:t>Polna 3</w:t>
      </w:r>
      <w:r>
        <w:t xml:space="preserve">, </w:t>
      </w:r>
      <w:r w:rsidR="00F82275">
        <w:t>59-100</w:t>
      </w:r>
      <w:r>
        <w:t xml:space="preserve"> </w:t>
      </w:r>
      <w:r w:rsidR="00F82275">
        <w:t>Polkowice, nr NIP 692 21 24 877</w:t>
      </w:r>
      <w:r>
        <w:t xml:space="preserve"> reprezentowaną przez:</w:t>
      </w:r>
    </w:p>
    <w:p w14:paraId="3A5CA885" w14:textId="77777777" w:rsidR="004B7E8E" w:rsidRDefault="004B7E8E">
      <w:pPr>
        <w:pStyle w:val="Teksttreci20"/>
        <w:shd w:val="clear" w:color="auto" w:fill="auto"/>
        <w:spacing w:before="0" w:after="0" w:line="379" w:lineRule="exact"/>
        <w:ind w:firstLine="0"/>
      </w:pPr>
    </w:p>
    <w:p w14:paraId="14A1C97D" w14:textId="77777777" w:rsidR="004B7E8E" w:rsidRDefault="004B7E8E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>…………………………………………..</w:t>
      </w:r>
    </w:p>
    <w:p w14:paraId="03DDBC24" w14:textId="6FE08D83" w:rsidR="00851E98" w:rsidRDefault="006B5207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 xml:space="preserve"> zwaną dalej </w:t>
      </w:r>
      <w:r>
        <w:rPr>
          <w:rStyle w:val="Teksttreci2Pogrubienie"/>
        </w:rPr>
        <w:t xml:space="preserve">Zamawiającym </w:t>
      </w:r>
      <w:r>
        <w:t>a</w:t>
      </w:r>
    </w:p>
    <w:p w14:paraId="6C876899" w14:textId="77777777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114" w:line="220" w:lineRule="exact"/>
        <w:ind w:firstLine="0"/>
      </w:pPr>
      <w:r>
        <w:t>ul</w:t>
      </w:r>
      <w:r>
        <w:tab/>
        <w:t>, nr NIP</w:t>
      </w:r>
    </w:p>
    <w:p w14:paraId="21C4A647" w14:textId="77777777" w:rsidR="00851E98" w:rsidRDefault="006B5207">
      <w:pPr>
        <w:pStyle w:val="Teksttreci20"/>
        <w:shd w:val="clear" w:color="auto" w:fill="auto"/>
        <w:spacing w:before="0" w:after="351" w:line="220" w:lineRule="exact"/>
        <w:ind w:firstLine="0"/>
      </w:pPr>
      <w:r>
        <w:t>reprezentowane przez:</w:t>
      </w:r>
    </w:p>
    <w:p w14:paraId="102BAC77" w14:textId="77777777" w:rsidR="00851E98" w:rsidRDefault="006B5207">
      <w:pPr>
        <w:pStyle w:val="Teksttreci20"/>
        <w:shd w:val="clear" w:color="auto" w:fill="auto"/>
        <w:spacing w:before="0" w:after="536" w:line="379" w:lineRule="exact"/>
        <w:ind w:right="5980" w:firstLine="0"/>
        <w:jc w:val="left"/>
      </w:pPr>
      <w:r>
        <w:t xml:space="preserve">zwane dalej </w:t>
      </w:r>
      <w:r>
        <w:rPr>
          <w:rStyle w:val="Teksttreci2Pogrubienie"/>
        </w:rPr>
        <w:t xml:space="preserve">Wykonawcą, </w:t>
      </w:r>
      <w:r>
        <w:t xml:space="preserve">łącznie zwanymi dalej </w:t>
      </w:r>
      <w:r>
        <w:rPr>
          <w:rStyle w:val="Teksttreci2Pogrubienie"/>
        </w:rPr>
        <w:t>Stronami</w:t>
      </w:r>
    </w:p>
    <w:p w14:paraId="76840D52" w14:textId="1C9FC114" w:rsidR="00851E98" w:rsidRDefault="006B5207">
      <w:pPr>
        <w:pStyle w:val="Teksttreci20"/>
        <w:shd w:val="clear" w:color="auto" w:fill="auto"/>
        <w:spacing w:before="0" w:after="0" w:line="384" w:lineRule="exact"/>
        <w:ind w:firstLine="0"/>
      </w:pPr>
      <w:r>
        <w:t>w wyniku przeprowadzenia, na podstawie ustawy z 11 września 2019 r. Prawo zamówień publicznych (Dz.U. z 2019 r. poz. 2019 ze zm.) postępowania o udzielenie zamówienia publicznego w trybie podstawowym pn.: „</w:t>
      </w:r>
      <w:r w:rsidR="0078592F">
        <w:t>Dostawa</w:t>
      </w:r>
      <w:r w:rsidR="00F82275">
        <w:t xml:space="preserve"> samochodu</w:t>
      </w:r>
      <w:r w:rsidR="0078592F">
        <w:t xml:space="preserve"> </w:t>
      </w:r>
      <w:r w:rsidR="00F82275">
        <w:t xml:space="preserve"> SLKw</w:t>
      </w:r>
      <w:r w:rsidR="0078592F">
        <w:t xml:space="preserve"> ( lekki samochód kwatermistrzowski )</w:t>
      </w:r>
      <w:bookmarkStart w:id="3" w:name="_GoBack"/>
      <w:bookmarkEnd w:id="3"/>
      <w:r w:rsidR="00F82275">
        <w:t xml:space="preserve"> dla Komendy Powiatowej</w:t>
      </w:r>
      <w:r w:rsidR="00E46008" w:rsidRPr="00E46008">
        <w:t xml:space="preserve"> Państwow</w:t>
      </w:r>
      <w:r w:rsidR="00F82275">
        <w:t>ej Straży Pożarnej w Polkowicach</w:t>
      </w:r>
      <w:r w:rsidR="00E46008" w:rsidRPr="00E46008">
        <w:t>.</w:t>
      </w:r>
      <w:r w:rsidR="00E46008">
        <w:t xml:space="preserve">” </w:t>
      </w:r>
      <w:r>
        <w:t xml:space="preserve">- numer postępowania </w:t>
      </w:r>
      <w:r w:rsidR="00F82275">
        <w:t>P</w:t>
      </w:r>
      <w:r w:rsidR="00E46008">
        <w:t>T.2370.1.2021</w:t>
      </w:r>
      <w:r w:rsidR="00F82275">
        <w:t>.</w:t>
      </w:r>
    </w:p>
    <w:p w14:paraId="42FFF68E" w14:textId="77777777" w:rsidR="00851E98" w:rsidRDefault="006B5207">
      <w:pPr>
        <w:pStyle w:val="Nagwek10"/>
        <w:keepNext/>
        <w:keepLines/>
        <w:shd w:val="clear" w:color="auto" w:fill="auto"/>
        <w:spacing w:after="184" w:line="384" w:lineRule="exact"/>
        <w:ind w:firstLine="0"/>
        <w:jc w:val="center"/>
      </w:pPr>
      <w:bookmarkStart w:id="4" w:name="bookmark3"/>
      <w:r>
        <w:t>§ 1 Przedmiot umowy</w:t>
      </w:r>
      <w:bookmarkEnd w:id="4"/>
    </w:p>
    <w:p w14:paraId="70A2717C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Przedmiotem umowy jest sprzedaż i dostawa przez Wykonawcę na rzecz</w:t>
      </w:r>
    </w:p>
    <w:p w14:paraId="22E8A254" w14:textId="11CB926C" w:rsidR="00851E98" w:rsidRDefault="00F82275">
      <w:pPr>
        <w:pStyle w:val="Teksttreci20"/>
        <w:shd w:val="clear" w:color="auto" w:fill="auto"/>
        <w:tabs>
          <w:tab w:val="left" w:leader="dot" w:pos="3237"/>
          <w:tab w:val="left" w:leader="dot" w:pos="4778"/>
        </w:tabs>
        <w:spacing w:before="0" w:after="0" w:line="379" w:lineRule="exact"/>
        <w:ind w:left="760" w:firstLine="0"/>
      </w:pPr>
      <w:r>
        <w:t>Zamawiającego jednego</w:t>
      </w:r>
      <w:r w:rsidR="006B5207">
        <w:t xml:space="preserve"> fabrycznie nowego (rok produkcji 2021) samochodu </w:t>
      </w:r>
      <w:r w:rsidR="004B7E8E">
        <w:t>…………..</w:t>
      </w:r>
      <w:r w:rsidR="006B5207">
        <w:t xml:space="preserve"> marki</w:t>
      </w:r>
      <w:r w:rsidR="006B5207">
        <w:tab/>
        <w:t>model</w:t>
      </w:r>
      <w:r w:rsidR="006B5207">
        <w:tab/>
      </w:r>
    </w:p>
    <w:p w14:paraId="51A822CB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Wyposażenie samochodów, o których mowa w ust. 1, jest zgodne z parametrami określonymi w ofercie Wykonawcy, stanowiącej załącznik nr 1 do umowy oraz w opisie przedmiotu zamówienia, stanowiącym załącznik nr 2 do umowy.</w:t>
      </w:r>
    </w:p>
    <w:p w14:paraId="3A4B9B04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Wyposażenie i parametry techniczne dostarczonego modelu samochodu nie wymienione w opisie przedmiotu zamówienia nie będą gorsze niż w standardowej wersji tego modelu dostępnego w ofercie publicznej.</w:t>
      </w:r>
    </w:p>
    <w:p w14:paraId="0186B70F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Do samochodu muszą być dołączone:</w:t>
      </w:r>
    </w:p>
    <w:p w14:paraId="28295C52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instrukcja obsługi w języku polskim,</w:t>
      </w:r>
    </w:p>
    <w:p w14:paraId="55C76D29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lastRenderedPageBreak/>
        <w:t>karta/ książka gwarancyjna w języku polskim,</w:t>
      </w:r>
    </w:p>
    <w:p w14:paraId="5EB3AC26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świadectwo homologacji samochodu,</w:t>
      </w:r>
    </w:p>
    <w:p w14:paraId="2DE025B1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2 komplety kluczyków,</w:t>
      </w:r>
    </w:p>
    <w:p w14:paraId="0B12C2C2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apteczka pierwszej pomocy,</w:t>
      </w:r>
    </w:p>
    <w:p w14:paraId="69C63C94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podnośnik i klucz do kół,</w:t>
      </w:r>
    </w:p>
    <w:p w14:paraId="750EEB21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trójkąt ostrzegawczy,</w:t>
      </w:r>
    </w:p>
    <w:p w14:paraId="585F4A5F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atestowana gaśnica,</w:t>
      </w:r>
    </w:p>
    <w:p w14:paraId="5AB5023D" w14:textId="77777777" w:rsidR="00851E98" w:rsidRDefault="006B5207">
      <w:pPr>
        <w:pStyle w:val="Teksttreci20"/>
        <w:numPr>
          <w:ilvl w:val="0"/>
          <w:numId w:val="2"/>
        </w:numPr>
        <w:shd w:val="clear" w:color="auto" w:fill="auto"/>
        <w:tabs>
          <w:tab w:val="left" w:pos="1481"/>
        </w:tabs>
        <w:spacing w:before="0" w:after="0" w:line="379" w:lineRule="exact"/>
        <w:ind w:left="1120" w:firstLine="0"/>
      </w:pPr>
      <w:r>
        <w:t>dokumenty wymagane do rejestracji pojazdu.</w:t>
      </w:r>
    </w:p>
    <w:p w14:paraId="6D23D54B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Wykonawca oświadcza, że przedmiot umowy jest wolny od wad fizycznych i prawnych, nie mają do niego prawa osoby trzecie, nie jest przedmiotem jakiegokolwiek postępowania lub zabezpieczenia.</w:t>
      </w:r>
    </w:p>
    <w:p w14:paraId="12BA971C" w14:textId="77777777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3573"/>
        </w:tabs>
        <w:spacing w:before="0" w:after="427" w:line="379" w:lineRule="exact"/>
        <w:ind w:left="760"/>
      </w:pPr>
      <w:r>
        <w:t xml:space="preserve"> Wykonawca oświadcza,</w:t>
      </w:r>
      <w:r>
        <w:tab/>
        <w:t>że samochód/samochody posiadają odpowiednią homologację dopuszczającą do ruchu drogowego na terytorium Polski oraz jest fabrycznie nowy, nieużywany, kompletny i gotowy do użytku, sprawny technicznie.</w:t>
      </w:r>
    </w:p>
    <w:p w14:paraId="1B43C03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firstLine="0"/>
        <w:jc w:val="center"/>
      </w:pPr>
      <w:bookmarkStart w:id="5" w:name="bookmark4"/>
      <w:r>
        <w:t>§ 2 Realizacja dostawy</w:t>
      </w:r>
      <w:bookmarkEnd w:id="5"/>
    </w:p>
    <w:p w14:paraId="113132C1" w14:textId="7CFF0287" w:rsidR="00851E98" w:rsidRPr="00991A3C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Przedmiot umowy zostanie dostar</w:t>
      </w:r>
      <w:r w:rsidR="00991A3C">
        <w:t xml:space="preserve">czony do siedziby Zamawiającego- Komenda Powiatowa Państwowej Straży Pożarnej w Polkowicach, ul. Polna 3, 59-100 Polkowice </w:t>
      </w:r>
      <w:r w:rsidR="00991A3C" w:rsidRPr="00991A3C">
        <w:t>do dnia 15.10</w:t>
      </w:r>
      <w:r w:rsidR="004B7E8E" w:rsidRPr="00991A3C">
        <w:t>.2021r.</w:t>
      </w:r>
    </w:p>
    <w:p w14:paraId="2774E1DE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O dokładnym terminie odbioru Wykonawca powiadomi Zamawiającego co najmniej na 3 dni przed datą dostawy.</w:t>
      </w:r>
    </w:p>
    <w:p w14:paraId="4A09CDA0" w14:textId="1D9737FE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Odbierany samochód musi być zaopatrzony </w:t>
      </w:r>
      <w:r w:rsidR="006803EE">
        <w:t xml:space="preserve">pełen zbiornik </w:t>
      </w:r>
      <w:r>
        <w:t>paliwa</w:t>
      </w:r>
      <w:r w:rsidR="006803EE">
        <w:t>.</w:t>
      </w:r>
    </w:p>
    <w:p w14:paraId="75225401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Wydanie przedmiotu umowy zostanie poprzedzone badaniem sprawności technicznej pojazdu w obecności przedstawiciela Zamawiającego i Wykonawcy. Odbiór pojazdu zostanie potwierdzony protokołem odbioru. Potwierdzeniem zrealizowania przedmiotu umowy będzie podpisany bez zastrzeżeń przez Strony protokół zdawczo odbiorczy.</w:t>
      </w:r>
    </w:p>
    <w:p w14:paraId="40FDA53F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 przypadku stwierdzenia przy odbiorze przez Zamawiającego niezgodności przedmiotu zamówienia z opisem przedmiotu zamówienia / treścią oferty Wykonawcy, i/lub wad dostarczonego pojazdu, Wykonawca zobowiązany jest do jego wymiany na zgodny z opisem przedmiotu zamówienia i ofertą oraz wolny od wad zachowując termin dostawy, o którym mowa w ust. 1.</w:t>
      </w:r>
    </w:p>
    <w:p w14:paraId="5DB93787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Zamawiający upoważnia do dokonania protokolarnego odbioru samochodu</w:t>
      </w:r>
    </w:p>
    <w:p w14:paraId="2594277D" w14:textId="6074E109" w:rsidR="00851E98" w:rsidRDefault="00F82275">
      <w:pPr>
        <w:pStyle w:val="Teksttreci20"/>
        <w:shd w:val="clear" w:color="auto" w:fill="auto"/>
        <w:tabs>
          <w:tab w:val="left" w:leader="dot" w:pos="4197"/>
        </w:tabs>
        <w:spacing w:before="0" w:after="0" w:line="379" w:lineRule="exact"/>
        <w:ind w:left="760" w:firstLine="0"/>
      </w:pPr>
      <w:r w:rsidRPr="00991A3C">
        <w:t>Pana mł. kpt. Krzysztof Smoliński.</w:t>
      </w:r>
    </w:p>
    <w:p w14:paraId="3FBB9A09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spacing w:before="0" w:after="427" w:line="379" w:lineRule="exact"/>
        <w:ind w:left="760"/>
      </w:pPr>
      <w:r>
        <w:t xml:space="preserve"> Wykonawca ponosi całkowitą odpowiedzialność za dostarczony przedmiot umowy aż do chwili przyjęcia dostawy przez Zamawiającego.</w:t>
      </w:r>
    </w:p>
    <w:p w14:paraId="1B112AE1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280" w:firstLine="0"/>
        <w:jc w:val="left"/>
      </w:pPr>
      <w:bookmarkStart w:id="6" w:name="bookmark5"/>
      <w:r>
        <w:lastRenderedPageBreak/>
        <w:t>§ 3 Wynagrodzenie Wykonawcy</w:t>
      </w:r>
      <w:bookmarkEnd w:id="6"/>
    </w:p>
    <w:p w14:paraId="7CA6CAE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 wykonany zgodnie z warunkami niniejszej umowy przedmiot umowy Zamawiający</w:t>
      </w:r>
    </w:p>
    <w:p w14:paraId="25C23571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zapłaci Wykonawcy wynagrodzenie w wysokości: </w:t>
      </w:r>
      <w:r>
        <w:tab/>
        <w:t xml:space="preserve"> zł bez podatku</w:t>
      </w:r>
    </w:p>
    <w:p w14:paraId="2688F4E9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VAT + stawka podatku VAT w wysokości </w:t>
      </w:r>
      <w:r>
        <w:tab/>
        <w:t xml:space="preserve"> co stanowi</w:t>
      </w:r>
    </w:p>
    <w:p w14:paraId="6F2865B5" w14:textId="77777777" w:rsidR="00851E98" w:rsidRDefault="006B5207">
      <w:pPr>
        <w:pStyle w:val="Teksttreci20"/>
        <w:shd w:val="clear" w:color="auto" w:fill="auto"/>
        <w:tabs>
          <w:tab w:val="left" w:leader="dot" w:pos="3112"/>
          <w:tab w:val="left" w:leader="dot" w:pos="8925"/>
        </w:tabs>
        <w:spacing w:before="0" w:after="0" w:line="379" w:lineRule="exact"/>
        <w:ind w:left="760" w:firstLine="0"/>
      </w:pPr>
      <w:r>
        <w:tab/>
        <w:t>zł brutto (słownie:</w:t>
      </w:r>
      <w:r>
        <w:tab/>
        <w:t>).</w:t>
      </w:r>
    </w:p>
    <w:p w14:paraId="7BD2D380" w14:textId="77777777" w:rsidR="00851E98" w:rsidRDefault="006B5207">
      <w:pPr>
        <w:pStyle w:val="Teksttreci20"/>
        <w:shd w:val="clear" w:color="auto" w:fill="auto"/>
        <w:tabs>
          <w:tab w:val="left" w:leader="dot" w:pos="6626"/>
        </w:tabs>
        <w:spacing w:before="0" w:after="0" w:line="379" w:lineRule="exact"/>
        <w:ind w:left="760" w:firstLine="0"/>
      </w:pPr>
      <w:r>
        <w:t xml:space="preserve">Cena jednostkowa samochodów wynosi: </w:t>
      </w:r>
      <w:r>
        <w:tab/>
        <w:t xml:space="preserve"> zł bez podatku VAT co</w:t>
      </w:r>
    </w:p>
    <w:p w14:paraId="6208D45A" w14:textId="77777777" w:rsidR="00851E98" w:rsidRDefault="006B5207">
      <w:pPr>
        <w:pStyle w:val="Teksttreci20"/>
        <w:shd w:val="clear" w:color="auto" w:fill="auto"/>
        <w:tabs>
          <w:tab w:val="left" w:leader="dot" w:pos="3938"/>
        </w:tabs>
        <w:spacing w:before="0" w:after="0" w:line="379" w:lineRule="exact"/>
        <w:ind w:left="760" w:firstLine="0"/>
      </w:pPr>
      <w:r>
        <w:t>stanowi</w:t>
      </w:r>
      <w:r>
        <w:tab/>
        <w:t>zł brutto</w:t>
      </w:r>
    </w:p>
    <w:p w14:paraId="07C76E7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Wynagrodzenie obejmuje wszystkie koszty związane z realizacją przedmiotu umowy, w tym m.in. opłaty takie jak cła, podatki oraz wszystkie inne koszty Wykonawcy.</w:t>
      </w:r>
    </w:p>
    <w:p w14:paraId="08E5A90B" w14:textId="6F00DDA6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Zapłata wynagrodzenia nastąpi przelewem w terminie </w:t>
      </w:r>
      <w:r w:rsidR="00E46008">
        <w:t>30</w:t>
      </w:r>
      <w:r>
        <w:t xml:space="preserve"> dni od daty doręczenia Zamawiającemu prawidłowo wystawionej faktury VAT, po realizacji dostawy potwierdzonej protokołem odbioru pojazdu. Zapłata nastąpi na wskazany przez Wykonawcę na fakturze rachunek bankowy.</w:t>
      </w:r>
    </w:p>
    <w:p w14:paraId="6D92CE5B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Dostawca oświadcza, iż numer rachunku, o którym mowa w ust. 3 należy do Dostawcy i jest rachunkiem rozliczeniowym, dla którego zgodnie z Rozdziałem 3a ustawy z dnia 29 sierpnia 1997 r. - Prawo Bankowe (Dz. U. z 2020r. poz. 1896 ze zm.) prowadzony jest rachunek VAT.</w:t>
      </w:r>
    </w:p>
    <w:p w14:paraId="34035E36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Zamawiający oświadcza, że zapłata wynagrodzenia może następować z zastosowaniem mechanizmu podzielonej płatności, o którym mowa w art. 108a ust. 1 ustawy z dnia 11 marca 2004 r. o podatku od towarów i usług (j.t. Dz. U. z 2021 r. poz. 685 ze zm.).</w:t>
      </w:r>
    </w:p>
    <w:p w14:paraId="00421FDA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W przypadku braku możliwości zastosowania zapłaty w sposób określony w ust.5, w szczególności zwrotu przez bank/SKOK kwoty objętej przelewem z zastosowanym „komunikatem przelewu” Wykonawca nie ma prawa do naliczania odsetek za nieterminową zapłatę do momentu zawiadomienia Zamawiającego o możliwości dokonania zapłaty z zastosowaniem mechanizmu podzielonej płatności. Wykonawca zobowiązany jest zawiadomić Zamawiającego niezwłocznie o wystąpieniu możliwości wskazanej wyżej.</w:t>
      </w:r>
    </w:p>
    <w:p w14:paraId="03CCA6B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Przelew wierzytelności lub umowa przekazu wymaga zgody Zamawiającego wyrażonej w formie pisemnej, pod rygorem nieważności.</w:t>
      </w:r>
    </w:p>
    <w:p w14:paraId="5D23AC7E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Zamawiający oświadcza, że nie jest zarejestrowany jako czynny podatnik VAT.</w:t>
      </w:r>
    </w:p>
    <w:p w14:paraId="3C9D3DF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 datę zapłaty uważa się datę obciążenia rachunku Zamawiającego.</w:t>
      </w:r>
    </w:p>
    <w:p w14:paraId="775F1EC5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427" w:line="379" w:lineRule="exact"/>
        <w:ind w:left="760"/>
      </w:pPr>
      <w:r>
        <w:t xml:space="preserve"> W przypadku zwłoki w zapłacie należności w stosunku do terminu określonego w ust. 3, Zamawiający zapłaci Wykonawcy odsetki ustawowe.</w:t>
      </w:r>
    </w:p>
    <w:p w14:paraId="172C56F1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4180"/>
        <w:jc w:val="left"/>
      </w:pPr>
      <w:r>
        <w:t>§ 4 Gwarancja</w:t>
      </w:r>
    </w:p>
    <w:p w14:paraId="1B101A45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lastRenderedPageBreak/>
        <w:t>Wykonawca gwarantuje, że dostarczony samochód / dostarczone samochody są wykonane z obowiązującymi normami, wolne od wad, w szczególności konstrukcyjnych, materiałowych, wykonawczych i prawnych, a ponadto spełniają warunki, o których mowa w ustawie z dnia 20 czerwca 1997 r. prawo o ruchu drogowym (t.j. Dz.U. z 2021 r. poz. 450 ze zm.).</w:t>
      </w:r>
    </w:p>
    <w:p w14:paraId="53CC7DD1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oświadcza, że na dostarczony samochód / dostarczone samochody udziela następującej gwarancji:</w:t>
      </w:r>
    </w:p>
    <w:p w14:paraId="67038FF8" w14:textId="77777777" w:rsidR="00851E98" w:rsidRDefault="006B5207">
      <w:pPr>
        <w:pStyle w:val="Spistreci0"/>
        <w:numPr>
          <w:ilvl w:val="0"/>
          <w:numId w:val="6"/>
        </w:numPr>
        <w:shd w:val="clear" w:color="auto" w:fill="auto"/>
        <w:tabs>
          <w:tab w:val="left" w:pos="1117"/>
          <w:tab w:val="left" w:leader="dot" w:pos="8118"/>
        </w:tabs>
        <w:ind w:left="7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okres gwarancji na cały samochód bez limitu kilometrów wynosi</w:t>
      </w:r>
      <w:r>
        <w:tab/>
        <w:t xml:space="preserve"> m-ce</w:t>
      </w:r>
    </w:p>
    <w:p w14:paraId="0EB6FD28" w14:textId="77777777" w:rsidR="00851E98" w:rsidRDefault="006B5207">
      <w:pPr>
        <w:pStyle w:val="Spistreci0"/>
        <w:shd w:val="clear" w:color="auto" w:fill="auto"/>
        <w:tabs>
          <w:tab w:val="left" w:leader="dot" w:pos="6928"/>
        </w:tabs>
        <w:ind w:left="1100"/>
      </w:pPr>
      <w:r>
        <w:t>/gwarancja określona przez limit kilometrów min</w:t>
      </w:r>
      <w:r>
        <w:tab/>
        <w:t>km*</w:t>
      </w:r>
    </w:p>
    <w:p w14:paraId="1D1A95C4" w14:textId="77777777" w:rsidR="00851E98" w:rsidRDefault="006B5207">
      <w:pPr>
        <w:pStyle w:val="Spistreci0"/>
        <w:numPr>
          <w:ilvl w:val="0"/>
          <w:numId w:val="6"/>
        </w:numPr>
        <w:shd w:val="clear" w:color="auto" w:fill="auto"/>
        <w:tabs>
          <w:tab w:val="left" w:pos="1117"/>
          <w:tab w:val="left" w:leader="dot" w:pos="7091"/>
        </w:tabs>
        <w:ind w:left="760"/>
      </w:pPr>
      <w:r>
        <w:t>okres gwarancji na perforację blach wynosi</w:t>
      </w:r>
      <w:r>
        <w:tab/>
        <w:t>m-ce</w:t>
      </w:r>
    </w:p>
    <w:p w14:paraId="1FF03674" w14:textId="77777777" w:rsidR="00851E98" w:rsidRDefault="006B5207">
      <w:pPr>
        <w:pStyle w:val="Spistreci0"/>
        <w:numPr>
          <w:ilvl w:val="0"/>
          <w:numId w:val="6"/>
        </w:numPr>
        <w:shd w:val="clear" w:color="auto" w:fill="auto"/>
        <w:tabs>
          <w:tab w:val="left" w:pos="1117"/>
          <w:tab w:val="left" w:leader="dot" w:pos="6928"/>
        </w:tabs>
        <w:ind w:left="760"/>
      </w:pPr>
      <w:r>
        <w:t>okres gwarancji na wady lakiernicze wynosi</w:t>
      </w:r>
      <w:r>
        <w:tab/>
        <w:t>m-ce</w:t>
      </w:r>
      <w:r>
        <w:fldChar w:fldCharType="end"/>
      </w:r>
    </w:p>
    <w:p w14:paraId="5D65C719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oświadcza, że zapewnia serwis gwarancyjny na terenie całego kraju.</w:t>
      </w:r>
    </w:p>
    <w:p w14:paraId="2493E473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spacing w:before="0" w:after="0" w:line="379" w:lineRule="exact"/>
        <w:ind w:left="760"/>
      </w:pPr>
      <w:r>
        <w:t xml:space="preserve"> Zamawiający będzie ponosił koszty wymiany części i zakupu części w okresie gwarancji wyłącznie, jeśli konieczność naprawy pojazdu powstała z winy użytkownika lub wynika to z normalnej eksploatacji pojazdu.</w:t>
      </w:r>
    </w:p>
    <w:p w14:paraId="58AFC580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Gwarancji podlegają wszystkie zespoły i podzespoły, z wyjątkiem materiałów eksploatacyjnych. Za materiały eksploatacyjne uważa się elementy wymieniane podczas okresowych przeglądów technicznych, w szczególności: oleje, inne płyny eksploatacyjne.</w:t>
      </w:r>
    </w:p>
    <w:p w14:paraId="6A38A267" w14:textId="77777777" w:rsidR="00851E98" w:rsidRDefault="006B5207">
      <w:pPr>
        <w:pStyle w:val="Teksttreci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427" w:line="379" w:lineRule="exact"/>
        <w:ind w:left="760"/>
      </w:pPr>
      <w:r>
        <w:t>Bieg terminu gwarancji rozpoczyna się z dniem podpisania bez zastrzeżeń protokołu odbioru.</w:t>
      </w:r>
    </w:p>
    <w:p w14:paraId="19BB40A2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4020"/>
        <w:jc w:val="left"/>
      </w:pPr>
      <w:r>
        <w:t>§ 5 Kary umowne</w:t>
      </w:r>
    </w:p>
    <w:p w14:paraId="3FAB39F4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Strony umowy postanawiają, że wiążącą je formą odszkodowania będą kary umowne.</w:t>
      </w:r>
    </w:p>
    <w:p w14:paraId="26DB1AD6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zapłaci Zamawiającemu kary umowne:</w:t>
      </w:r>
    </w:p>
    <w:p w14:paraId="3EA14B60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0,2 % wynagrodzenia z podatkiem VAT określonego w § 3 ust.1 za każdy rozpoczęty dzień zwłoki w dostawie przedmiotu umowy liczony od terminu określonego w § 2 ust.1,</w:t>
      </w:r>
    </w:p>
    <w:p w14:paraId="4CD56E3A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ust.1, w przypadku odstąpienia przez Zamawiającego od umowy z przyczyn, za które ponosi odpowiedzialność Wykonawca,</w:t>
      </w:r>
    </w:p>
    <w:p w14:paraId="32F2846F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 w przypadku odstąpienia przez Wykonawcę od umowy z przyczyn, za które ponosi odpowiedzialność Wykonawca.</w:t>
      </w:r>
    </w:p>
    <w:p w14:paraId="1CCF563E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Łączny limit kar umownych, jakich Zamawiający może żądać od Wykonawcy ze wszystkich tytułów przewidzianych w ust. 2, wynosi 20 % całkowitego wynagrodzenia </w:t>
      </w:r>
      <w:r>
        <w:lastRenderedPageBreak/>
        <w:t>brutto określonego w § 3 ust. 1.</w:t>
      </w:r>
    </w:p>
    <w:p w14:paraId="592C39AD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Zamawiający uprawniony jest do potrącania kar umownych z jakiejkolwiek należności przysługującej Wykonawcy od Zamawiającego, w tym poprzez dokonanie zapłaty w kwocie odpowiednio niższej w stosunku do zobowiązania wynikającego z faktury VAT, na co Wykonawca wyraża zgodę albo poprzez wystawienie stosownej noty obciążeniowej. O naliczeniu kary umownej Wykonawca będzie informowany pisemnie lub e-mailowo - wskazując przyczyny jej naliczenia. W przypadku nie zakwestionowania pisemnie lub e-mailem przez Wykonawcę podstaw faktycznych do naliczenia kary umownej w terminie 5 dni od otrzymania ww. informacji, Zamawiający przyjmie, że Wykonawca nie kwestionuje podstaw do naliczenia kary umownej i wyraża zgodę na potrącenie. W przypadku zakwestionowania przez Wykonawcę podstaw faktycznych do naliczenia kary umownej Wykonawca zobowiązany jest wskazać przyczyny powyższego.</w:t>
      </w:r>
    </w:p>
    <w:p w14:paraId="10AD81AF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427" w:line="379" w:lineRule="exact"/>
        <w:ind w:left="760"/>
      </w:pPr>
      <w:r>
        <w:t xml:space="preserve"> Jeżeli szkoda poniesiona przez Zamawiającego przewyższy kwotę kar umownych będzie on uprawniony do dochodzenia od Wykonawcy - na zasadach ogólnych Kodeksu cywilnego - odszkodowania uzupełniającego do wysokości rzeczywistej szkody.</w:t>
      </w:r>
    </w:p>
    <w:p w14:paraId="6B54D643" w14:textId="77777777" w:rsidR="00851E98" w:rsidRDefault="006B5207">
      <w:pPr>
        <w:pStyle w:val="Teksttreci30"/>
        <w:shd w:val="clear" w:color="auto" w:fill="auto"/>
        <w:spacing w:before="0" w:after="351" w:line="220" w:lineRule="exact"/>
        <w:ind w:left="3540"/>
        <w:jc w:val="left"/>
      </w:pPr>
      <w:r>
        <w:t>§ 6 Odstąpienie od umowy</w:t>
      </w:r>
    </w:p>
    <w:p w14:paraId="30ACB15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Zamawiający jest uprawniony do odstąpienia od umowy, w terminie 30 dni od dnia uzyskania przez niego wiedzy o okoliczności uzasadniającej odstąpienie, w przypadku, gdy:</w:t>
      </w:r>
    </w:p>
    <w:p w14:paraId="6C1B3655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zaistnieje istotna zmiana okoliczności powodująca, że wykonanie umowy nie leży w interesie publicznym albo powodująca brak możliwości wykonania umowy, czego nie można było przewidzieć w chwili zawarcia umowy,</w:t>
      </w:r>
    </w:p>
    <w:p w14:paraId="6B0046C6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jeżeli Wykonawca został postawiony w stan likwidacji lub zgłoszona zostanie upadłość Wykonawcy lub złożono wniosek o ogłoszenie upadłości Wykonawcy,</w:t>
      </w:r>
    </w:p>
    <w:p w14:paraId="04A8095A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stwierdzone w trakcie odbioru wady/nieprawidłowości nie kwalifikują się do ich usunięcia,</w:t>
      </w:r>
    </w:p>
    <w:p w14:paraId="3D7B791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0" w:line="379" w:lineRule="exact"/>
        <w:ind w:left="760"/>
      </w:pPr>
      <w:r>
        <w:t xml:space="preserve"> Zamawiający może odstąpić od umowy w całości lub części także w sytuacji gdy zwłoka w dostawie przekroczy 20 dni. W takim przypadku Zamawiający zachowuje prawo do naliczenia kary umownej określonej w § 5 ust.2 pkt 2 w wysokości 5 % wartości niedostarczonego samochodu.</w:t>
      </w:r>
    </w:p>
    <w:p w14:paraId="44E063EE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427" w:line="379" w:lineRule="exact"/>
        <w:ind w:left="760"/>
      </w:pPr>
      <w:r>
        <w:t xml:space="preserve"> Odstąpienie od umowy z przyczyn zależnych od Wykonawcy następuje z chwilą pisemnego zawiadomienia Wykonawcy o przyczynie odstąpienia od umowy.</w:t>
      </w:r>
    </w:p>
    <w:p w14:paraId="6F668ABC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3940"/>
        <w:jc w:val="left"/>
      </w:pPr>
      <w:r>
        <w:lastRenderedPageBreak/>
        <w:t>§ 7 Zmiany umowy</w:t>
      </w:r>
    </w:p>
    <w:p w14:paraId="4BE53001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Zmiany postanowień niniejszej umowy mogą nastąpić w okolicznościach, o których mowa w art. 455 ustawy PZP. Zamawiający przewiduje możliwość zmiany postanowień zawartej umowy w stosunku do treści oferty, na podstawie której dokonano wyboru Wykonawcy w przypadku konieczności:</w:t>
      </w:r>
    </w:p>
    <w:p w14:paraId="326F6AC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stawki podatku od towarów i usług (nie spowoduje to jednak zmiany wartości netto umowy) w przypadku zmian powszechnie obowiązującego prawa w tym zakresie,</w:t>
      </w:r>
    </w:p>
    <w:p w14:paraId="776155D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konieczności zmiany terminu wykonania umowy lub odbioru dostawy spowodowanej podjęciem przez Zamawiającego decyzji o przeprowadzeniu przez osobę trzecią kontroli jakości i sposobu realizacji umowy,</w:t>
      </w:r>
    </w:p>
    <w:p w14:paraId="6C284192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terminu wykonania umowy z powodu okoliczności, za które Strony nie ponoszą odpowiedzialności (np. siła wyższa) lub na skutek działania osób trzecich/podmiotów trzecich uniemożliwiających wykonanie przedmiotu umowy, które to działania nie są konsekwencją winy którejkolwiek ze stron, o ile działania te mają wpływ na uzgodniony termin realizacji umowy,</w:t>
      </w:r>
    </w:p>
    <w:p w14:paraId="5F687E1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spacing w:before="0" w:after="0" w:line="379" w:lineRule="exact"/>
        <w:ind w:left="1480"/>
      </w:pPr>
      <w:r>
        <w:t xml:space="preserve"> przesunięcia terminów umownych, jeśli owa konieczność powstała na skutek okoliczności, których przy dołożeniu należytej staranności nie można było przewidzieć w chwili zawarcia umowy,</w:t>
      </w:r>
    </w:p>
    <w:p w14:paraId="46BA228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producenta, dystrybutora lub gwaranta w przypadku jego upadłości lub likwidacji,</w:t>
      </w:r>
    </w:p>
    <w:p w14:paraId="6DCB7DA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nazwy lub formy prawnej Stron - w zakresie dostosowania umowy do tych zmian,</w:t>
      </w:r>
    </w:p>
    <w:p w14:paraId="329FEC4C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88"/>
        </w:tabs>
        <w:spacing w:before="0" w:after="0" w:line="379" w:lineRule="exact"/>
        <w:ind w:left="1480"/>
      </w:pPr>
      <w:r>
        <w:t>zmiany terminu wykonania umowy i/ lub sposobu jej wykonania, z uwagi na wystąpienie siły wyższej, o której mowa w § 12 uniemożliwiającej wykonanie przedmiotu umowy zgodnie z jej postanowieniami - w zakresie dostosowania umowy do zmian nią spowodowanych,</w:t>
      </w:r>
    </w:p>
    <w:p w14:paraId="3C38F2DB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0" w:line="379" w:lineRule="exact"/>
        <w:ind w:left="1480"/>
      </w:pPr>
      <w:r>
        <w:t>zmian w powszechnie obowiązujących przepisach prawa w zakresie mającym wpływ na realizację przedmiotu umowy,</w:t>
      </w:r>
    </w:p>
    <w:p w14:paraId="6FC98DD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427" w:line="379" w:lineRule="exact"/>
        <w:ind w:left="1480"/>
      </w:pPr>
      <w:r>
        <w:t>zmiany lub rezygnacji z podwykonawcy/podwykonawców.</w:t>
      </w:r>
    </w:p>
    <w:p w14:paraId="2252E8CA" w14:textId="7777777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800" w:firstLine="0"/>
        <w:jc w:val="left"/>
      </w:pPr>
      <w:bookmarkStart w:id="7" w:name="bookmark6"/>
      <w:r>
        <w:t>§ 8 Dane do kontaktu</w:t>
      </w:r>
      <w:bookmarkEnd w:id="7"/>
    </w:p>
    <w:p w14:paraId="61B96113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6"/>
        </w:tabs>
        <w:spacing w:before="0" w:after="0" w:line="379" w:lineRule="exact"/>
        <w:ind w:left="400" w:firstLine="0"/>
      </w:pPr>
      <w:r>
        <w:t>Strony wskazują następujące adresy do doręczeń:</w:t>
      </w:r>
    </w:p>
    <w:p w14:paraId="6372AD4F" w14:textId="6FDE11A5" w:rsidR="006803EE" w:rsidRDefault="006B5207">
      <w:pPr>
        <w:pStyle w:val="Teksttreci20"/>
        <w:numPr>
          <w:ilvl w:val="0"/>
          <w:numId w:val="14"/>
        </w:numPr>
        <w:shd w:val="clear" w:color="auto" w:fill="auto"/>
        <w:tabs>
          <w:tab w:val="left" w:pos="1478"/>
        </w:tabs>
        <w:spacing w:before="0" w:after="0" w:line="379" w:lineRule="exact"/>
        <w:ind w:left="1480" w:right="2880"/>
        <w:jc w:val="left"/>
      </w:pPr>
      <w:r>
        <w:t xml:space="preserve">Zamawiający: ul. </w:t>
      </w:r>
      <w:r w:rsidR="00F82275">
        <w:t>Polna 3</w:t>
      </w:r>
      <w:r>
        <w:t xml:space="preserve">, </w:t>
      </w:r>
    </w:p>
    <w:p w14:paraId="1FCE11FC" w14:textId="5228DE0A" w:rsidR="00851E98" w:rsidRPr="00F82275" w:rsidRDefault="00F82275" w:rsidP="006803EE">
      <w:pPr>
        <w:pStyle w:val="Teksttreci20"/>
        <w:shd w:val="clear" w:color="auto" w:fill="auto"/>
        <w:tabs>
          <w:tab w:val="left" w:pos="1478"/>
        </w:tabs>
        <w:spacing w:before="0" w:after="0" w:line="379" w:lineRule="exact"/>
        <w:ind w:left="1480" w:right="2880" w:firstLine="0"/>
        <w:jc w:val="left"/>
      </w:pPr>
      <w:r>
        <w:t>59-100</w:t>
      </w:r>
      <w:r w:rsidR="006B5207">
        <w:t xml:space="preserve"> </w:t>
      </w:r>
      <w:r>
        <w:t>Polkowice</w:t>
      </w:r>
      <w:r w:rsidR="006B5207">
        <w:t xml:space="preserve"> e-mail: </w:t>
      </w:r>
      <w:r w:rsidRPr="00F82275">
        <w:rPr>
          <w:rStyle w:val="Hipercze"/>
          <w:b/>
          <w:color w:val="5B9BD5"/>
        </w:rPr>
        <w:lastRenderedPageBreak/>
        <w:t>kppolkowice@kwpsp.wroc.pl</w:t>
      </w:r>
    </w:p>
    <w:p w14:paraId="3F94C298" w14:textId="68467499" w:rsidR="00851E98" w:rsidRPr="00933A11" w:rsidRDefault="006B5207">
      <w:pPr>
        <w:pStyle w:val="Teksttreci20"/>
        <w:shd w:val="clear" w:color="auto" w:fill="auto"/>
        <w:spacing w:before="0" w:after="0" w:line="379" w:lineRule="exact"/>
        <w:ind w:left="1480" w:firstLine="0"/>
      </w:pPr>
      <w:r w:rsidRPr="00933A11">
        <w:t xml:space="preserve">tel. </w:t>
      </w:r>
      <w:r w:rsidR="00933A11" w:rsidRPr="00933A11">
        <w:rPr>
          <w:bCs/>
        </w:rPr>
        <w:t>(</w:t>
      </w:r>
      <w:r w:rsidR="00933A11" w:rsidRPr="00933A11">
        <w:rPr>
          <w:bCs/>
          <w:spacing w:val="-1"/>
        </w:rPr>
        <w:t>76)724 99 00</w:t>
      </w:r>
    </w:p>
    <w:p w14:paraId="48FA1716" w14:textId="77777777" w:rsidR="00851E98" w:rsidRDefault="006B5207">
      <w:pPr>
        <w:pStyle w:val="Teksttreci20"/>
        <w:numPr>
          <w:ilvl w:val="0"/>
          <w:numId w:val="14"/>
        </w:numPr>
        <w:shd w:val="clear" w:color="auto" w:fill="auto"/>
        <w:tabs>
          <w:tab w:val="left" w:pos="1493"/>
          <w:tab w:val="left" w:leader="dot" w:pos="6786"/>
        </w:tabs>
        <w:spacing w:before="0" w:after="0" w:line="379" w:lineRule="exact"/>
        <w:ind w:left="1480"/>
      </w:pPr>
      <w:r>
        <w:t>Wykonawca:</w:t>
      </w:r>
      <w:r>
        <w:tab/>
      </w:r>
    </w:p>
    <w:p w14:paraId="3D5486FA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1480" w:firstLine="0"/>
      </w:pPr>
      <w:r>
        <w:t>Wykonawca wyraża zgodę na doręczanie pism w formie dokumentu</w:t>
      </w:r>
    </w:p>
    <w:p w14:paraId="6ECAF272" w14:textId="77777777" w:rsidR="00851E98" w:rsidRDefault="006B5207">
      <w:pPr>
        <w:pStyle w:val="Teksttreci20"/>
        <w:shd w:val="clear" w:color="auto" w:fill="auto"/>
        <w:tabs>
          <w:tab w:val="left" w:leader="dot" w:pos="6786"/>
        </w:tabs>
        <w:spacing w:before="0" w:after="0" w:line="379" w:lineRule="exact"/>
        <w:ind w:left="1480" w:firstLine="0"/>
      </w:pPr>
      <w:r>
        <w:t>elektronicznego na adres e-mail:</w:t>
      </w:r>
      <w:r>
        <w:rPr>
          <w:rStyle w:val="Teksttreci21"/>
          <w:lang w:val="pl-PL" w:eastAsia="pl-PL" w:bidi="pl-PL"/>
        </w:rPr>
        <w:tab/>
      </w:r>
    </w:p>
    <w:p w14:paraId="7AC3E025" w14:textId="77777777" w:rsidR="00851E98" w:rsidRDefault="006B5207">
      <w:pPr>
        <w:pStyle w:val="Teksttreci20"/>
        <w:shd w:val="clear" w:color="auto" w:fill="auto"/>
        <w:tabs>
          <w:tab w:val="left" w:leader="dot" w:pos="3986"/>
        </w:tabs>
        <w:spacing w:before="0" w:after="0" w:line="379" w:lineRule="exact"/>
        <w:ind w:left="1480" w:firstLine="0"/>
      </w:pPr>
      <w:r>
        <w:t>tel</w:t>
      </w:r>
      <w:r>
        <w:tab/>
      </w:r>
    </w:p>
    <w:p w14:paraId="477AD876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8"/>
        </w:tabs>
        <w:spacing w:before="0" w:after="0" w:line="379" w:lineRule="exact"/>
        <w:ind w:left="400" w:firstLine="0"/>
      </w:pPr>
      <w:r>
        <w:t>Osoby wyznaczone do koordynacji wykonania umowy:</w:t>
      </w:r>
    </w:p>
    <w:p w14:paraId="4ECF0BCC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78"/>
        </w:tabs>
        <w:spacing w:before="0" w:after="0" w:line="379" w:lineRule="exact"/>
        <w:ind w:left="1480"/>
      </w:pPr>
      <w:r>
        <w:t>Ze strony Zamawiającego:</w:t>
      </w:r>
    </w:p>
    <w:p w14:paraId="78045E48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  <w:t>tel</w:t>
      </w:r>
      <w:r>
        <w:tab/>
        <w:t>e-mail:</w:t>
      </w:r>
      <w:r>
        <w:tab/>
      </w:r>
    </w:p>
    <w:p w14:paraId="5AA1F3CE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98"/>
        </w:tabs>
        <w:spacing w:before="0" w:after="0" w:line="379" w:lineRule="exact"/>
        <w:ind w:left="1480"/>
      </w:pPr>
      <w:r>
        <w:t>Ze strony Wykonawcy:</w:t>
      </w:r>
    </w:p>
    <w:p w14:paraId="12130539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  <w:t>tel</w:t>
      </w:r>
      <w:r>
        <w:tab/>
        <w:t>e-mail:</w:t>
      </w:r>
      <w:r>
        <w:tab/>
      </w:r>
    </w:p>
    <w:p w14:paraId="7EBC17F2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spacing w:before="0" w:after="427" w:line="379" w:lineRule="exact"/>
        <w:ind w:left="760"/>
        <w:jc w:val="left"/>
      </w:pPr>
      <w:r>
        <w:t xml:space="preserve"> W przypadku zmiany adresu lub osób koordynujących przez którąkolwiek ze stron, powiadomi ona niezwłocznie o tym fakcie drugą stronę na piśmie.</w:t>
      </w:r>
    </w:p>
    <w:p w14:paraId="10EFA09E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800" w:firstLine="0"/>
        <w:jc w:val="left"/>
      </w:pPr>
      <w:bookmarkStart w:id="8" w:name="bookmark7"/>
      <w:r>
        <w:t>§ 9 Podwykonawstwo</w:t>
      </w:r>
      <w:bookmarkEnd w:id="8"/>
    </w:p>
    <w:p w14:paraId="53F1910F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6"/>
        </w:tabs>
        <w:spacing w:before="0" w:after="0" w:line="379" w:lineRule="exact"/>
        <w:ind w:left="760"/>
        <w:jc w:val="left"/>
      </w:pPr>
      <w:r>
        <w:t>Przy wykonaniu przedmiotu umowy Wykonawca będzie/nie będzie posługiwał się podwykonawcami.</w:t>
      </w:r>
    </w:p>
    <w:p w14:paraId="7556C71C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427" w:line="379" w:lineRule="exact"/>
        <w:ind w:left="760"/>
        <w:jc w:val="left"/>
      </w:pPr>
      <w:r>
        <w:t>Za działania i zaniechania podwykonawców Wykonawca odpowiada jak za własne działania i zaniechania.</w:t>
      </w:r>
    </w:p>
    <w:p w14:paraId="1D217522" w14:textId="77777777" w:rsidR="00851E98" w:rsidRDefault="006B5207">
      <w:pPr>
        <w:pStyle w:val="Nagwek10"/>
        <w:keepNext/>
        <w:keepLines/>
        <w:shd w:val="clear" w:color="auto" w:fill="auto"/>
        <w:spacing w:after="0" w:line="220" w:lineRule="exact"/>
        <w:ind w:left="3800" w:firstLine="0"/>
        <w:jc w:val="left"/>
      </w:pPr>
      <w:bookmarkStart w:id="9" w:name="bookmark8"/>
      <w:r>
        <w:t>§ 10 Poufność umowy</w:t>
      </w:r>
      <w:bookmarkEnd w:id="9"/>
    </w:p>
    <w:p w14:paraId="27976BD9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Wykonawca zobowiązuje się, w zakresie realizacji niniejszej umowy, do przestrzegania przepisów o ochronie danych osobowych, a także przestrzegania zaleceń Zamawiającego o ochronie udostępnianych informacji.</w:t>
      </w:r>
    </w:p>
    <w:p w14:paraId="77113D25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w związku z realizacją niniejszej umowy zobowiązuje się do zachowania w tajemnicy wszelkich informacji o Zamawiającym uzyskanych w związku z realizacją niniejszej umowy pochodzących od Zamawiającego oraz od instytucji i osób z nim związanych jakimkolwiek stosunkiem faktycznym lub prawnym.</w:t>
      </w:r>
    </w:p>
    <w:p w14:paraId="6B63A20F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Obowiązek zachowania tajemnicy jest nieograniczony w czasie. Jego uchylenie może być dokonane wyłącznie przez Zamawiającego w formie pisemnej.</w:t>
      </w:r>
    </w:p>
    <w:p w14:paraId="684D0FC2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odpowiada za szkody, jakie powstaną wobec Zamawiającego lub osób trzecich w wyniku niezgodnego z prawem i niniejszą umową przekazania powierzonych danych.</w:t>
      </w:r>
    </w:p>
    <w:p w14:paraId="6F627E7C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oświadcza, że przed zawarciem niniejszej umowy wypełnił obowiązki informacyjne przewidziane w art. 13 lub art. 14 ogólnego rozporządzenia o ochronie danych (RODO) oraz w zakresie określonym w pkt XVI11 SWZ PZ-POR-A.213.9.2021 </w:t>
      </w:r>
      <w:r>
        <w:lastRenderedPageBreak/>
        <w:t>wobec każdej osoby fizycznej, od której dane osobowe bezpośrednio lub pośrednio Wykonawca pozyskał w celu wpisania jej do treści umowy, jako dane osoby reprezentującej Wykonawcę lub działającej w jego imieniu przy realizowaniu umowy. Wykonawca zobowiązuje się, w przypadku wyznaczenia lub wskazania do działania przy wykonywaniu umowy osób innych niż wymienione w jej treści, najpóźniej wraz z przekazaniem Zamawiającemu danych osobowych tych osób, zrealizować obowiązki informacyjne w trybie art. 13 lub art. 14 RODO oraz określone w dokumentacji zamówienia.</w:t>
      </w:r>
    </w:p>
    <w:p w14:paraId="309B424D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427" w:line="379" w:lineRule="exact"/>
        <w:ind w:left="760"/>
      </w:pPr>
      <w:r>
        <w:t xml:space="preserve"> Każda ze Stron obowiązana jest dołożyć należytej staranności w celu przestrzegania postanowień niniejszego paragrafu przez swoich pracowników oraz osoby działające na jej zlecenie lub w jej interesie, bez względu na podstawę prawną związku tych osób ze Stroną.</w:t>
      </w:r>
    </w:p>
    <w:p w14:paraId="4F4B432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400" w:firstLine="0"/>
        <w:jc w:val="left"/>
      </w:pPr>
      <w:bookmarkStart w:id="10" w:name="bookmark9"/>
      <w:r>
        <w:t>§ 11 Wzajemne informowanie</w:t>
      </w:r>
      <w:bookmarkEnd w:id="10"/>
    </w:p>
    <w:p w14:paraId="155B7447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Do niniejszej umowy, na podstawie art. 15r ust. 11 ustawy z dnia 2 marca 2020 r. o szczególnych rozwiązaniach związanych z zapobieganiem, przeciwdziałaniem i zwalczaniem COVID-19, innych chorób zakaźnych oraz wywołanych nimi sytuacji kryzysowych (Dz.U. z 2020 r. poz. 1842 ze zm.) mają zastosowania rozwiązania w niej przyjęte.</w:t>
      </w:r>
    </w:p>
    <w:p w14:paraId="7088841C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Strony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041087A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Strony umowy potwierdzają ten wpływ dołączając do informacji, o której mowa w ust. 2 oświadczenia lub dokumenty, które mogą dotyczyć w szczególności:</w:t>
      </w:r>
    </w:p>
    <w:p w14:paraId="19EF162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nieobecności pracowników lub osób świadczących pracę za wynagrodzeniem na innej podstawie niż stosunek pracy, które uczestniczą lub mogłyby uczestniczyć w realizacji zamówienia;</w:t>
      </w:r>
    </w:p>
    <w:p w14:paraId="043183E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7A9CFA9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wstrzymania dostaw produktów, komponentów produktu lub materiałów, trudności w dostępie do sprzętu lub trudności w realizacji usług transportowych;</w:t>
      </w:r>
    </w:p>
    <w:p w14:paraId="734596D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innych okoliczności, które uniemożliwiają bądź w istotnym stopniu ograniczają możliwość wykonania umowy;</w:t>
      </w:r>
    </w:p>
    <w:p w14:paraId="4FB8B436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okoliczności, o których mowa w pkt 1-5, w zakresie w jakim dotyczą one </w:t>
      </w:r>
      <w:r>
        <w:lastRenderedPageBreak/>
        <w:t>podwykonawcy lub dalszego podwykonawcy.</w:t>
      </w:r>
    </w:p>
    <w:p w14:paraId="7BE64A10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Każda ze stron umowy, może żądać przedstawienia dodatkowych oświadczeń lub dokumentów potwierdzających wpływ okoliczności związanych z wystąpieniem COVID-19 na należyte wykonanie tej umowy.</w:t>
      </w:r>
    </w:p>
    <w:p w14:paraId="4CB44ED5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427" w:line="379" w:lineRule="exact"/>
        <w:ind w:left="760"/>
      </w:pPr>
      <w:r>
        <w:t>Strona umowy, na podstawie otrzymanych oświadczeń lub dokumentów, o których mowa w ust. 2-4, w terminie 14 dni od dnia ich otrzymania, przekazuje drugiej stronie swoje stanowisko, wraz z uzasadnieniem, odnośnie do wpływu okoliczności, o których mowa w ust. 2, na należyte jej wykonanie. Jeżeli strona umowy otrzymała kolejne oświadczenia lub dokumenty, termin liczony jest od dnia ich otrzymania.</w:t>
      </w:r>
    </w:p>
    <w:p w14:paraId="3C412782" w14:textId="77777777" w:rsidR="00851E98" w:rsidRDefault="006B5207">
      <w:pPr>
        <w:pStyle w:val="Teksttreci30"/>
        <w:shd w:val="clear" w:color="auto" w:fill="auto"/>
        <w:spacing w:before="0" w:after="356" w:line="220" w:lineRule="exact"/>
        <w:ind w:left="4080"/>
        <w:jc w:val="left"/>
      </w:pPr>
      <w:r>
        <w:t>§ 12 Siła wyższa</w:t>
      </w:r>
    </w:p>
    <w:p w14:paraId="2A956FCF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Strony zgodnie postanawiają, że nie są odpowiedzialne za skutki wynikające z działania siły wyższej rozumianej jako zdarzenie lub połączenie zdarzeń obiektywnie niezależnych od stron, (w szczególności takie jak: wojna, klęska żywiołowa, epidemia, pandemia, stan nadzwyczajny, blokada komunikacyjna, zamieszki społeczne, katastrofa budowlana) które zasadniczo i istotnie utrudniają wykonanie części lub całości zobowiązań wynikających z umowy, których strony nie mogły przewidzieć i którym nie mogły zapobiec ani ich przezwyciężyć.</w:t>
      </w:r>
      <w:r>
        <w:br w:type="page"/>
      </w:r>
    </w:p>
    <w:p w14:paraId="41EF19E9" w14:textId="7777777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400" w:firstLine="0"/>
        <w:jc w:val="left"/>
      </w:pPr>
      <w:bookmarkStart w:id="11" w:name="bookmark10"/>
      <w:r>
        <w:lastRenderedPageBreak/>
        <w:t>§ 13 Postanowienia końcowe</w:t>
      </w:r>
      <w:bookmarkEnd w:id="11"/>
    </w:p>
    <w:p w14:paraId="0CC1E4F3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Załączniki do umowy stanowią jej integralną część.</w:t>
      </w:r>
    </w:p>
    <w:p w14:paraId="057907F0" w14:textId="272D08F3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Ilekroć w umowie jest mowa o ”dniach roboczych”, należy przez to rozumieć dni od poniedziałku do</w:t>
      </w:r>
      <w:r w:rsidR="00E46008">
        <w:t xml:space="preserve"> </w:t>
      </w:r>
      <w:r w:rsidR="00933A11">
        <w:t>piątku</w:t>
      </w:r>
      <w:r>
        <w:t xml:space="preserve"> z wyjątkiem dni ustawowo wolnych wskazanych w ustawie z dnia 18 stycznia 1951 r. o dniach wolnych od pracy (t.j. Dz. U. 2020, poz. 1920).</w:t>
      </w:r>
    </w:p>
    <w:p w14:paraId="0F322482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 sprawach nieuregulowanych niniejszą umową mają zastosowanie powszechnie obowiązujące przepisy prawa, w szczególności przepisy ustawy z 11 września 2019 r. Prawo zamówień publicznych (Dz.U. z 2019 r. poz. 2019 z późn. zm.) oraz przepisy kodeksu cywilnego.</w:t>
      </w:r>
    </w:p>
    <w:p w14:paraId="11AF4A0C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Umowę sporządzono w trzech jednobrzmiących egzemplarzach, dwa dla Zamawiającego, jeden dla Wykonawcy.</w:t>
      </w:r>
    </w:p>
    <w:p w14:paraId="0CB87864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Wszelkie zmiany postanowień niniejszej umowy wymagają formy pisemnej pod rygorem nieważności.</w:t>
      </w:r>
    </w:p>
    <w:p w14:paraId="1BEF597D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2707" w:line="379" w:lineRule="exact"/>
        <w:ind w:left="760"/>
      </w:pPr>
      <w:r>
        <w:t xml:space="preserve"> Ewentualne spory wynikające z niniejszej umowy rozpatrywane będą przez Sąd powszechny miejscowo właściwy dla siedziby Zamawiającego.</w:t>
      </w:r>
    </w:p>
    <w:p w14:paraId="4848DCFD" w14:textId="6362E8C7" w:rsidR="00851E98" w:rsidRDefault="006803EE">
      <w:pPr>
        <w:pStyle w:val="Nagwek10"/>
        <w:keepNext/>
        <w:keepLines/>
        <w:shd w:val="clear" w:color="auto" w:fill="auto"/>
        <w:spacing w:after="707" w:line="220" w:lineRule="exact"/>
        <w:ind w:left="7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316827A" wp14:editId="1C116BD7">
                <wp:simplePos x="0" y="0"/>
                <wp:positionH relativeFrom="margin">
                  <wp:posOffset>4395470</wp:posOffset>
                </wp:positionH>
                <wp:positionV relativeFrom="paragraph">
                  <wp:posOffset>-8255</wp:posOffset>
                </wp:positionV>
                <wp:extent cx="1002665" cy="139700"/>
                <wp:effectExtent l="1905" t="4445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B9C97" w14:textId="77777777" w:rsidR="00851E98" w:rsidRDefault="006B5207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3168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1pt;margin-top:-.65pt;width:78.95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" filled="f" stroked="f">
                <v:textbox style="mso-fit-shape-to-text:t" inset="0,0,0,0">
                  <w:txbxContent>
                    <w:p w14:paraId="736B9C97" w14:textId="77777777" w:rsidR="00851E98" w:rsidRDefault="006B5207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2" w:name="bookmark11"/>
      <w:r w:rsidR="006B5207">
        <w:t>ZAMAWIAJĄCY</w:t>
      </w:r>
      <w:bookmarkEnd w:id="12"/>
    </w:p>
    <w:p w14:paraId="05BD23F4" w14:textId="77777777" w:rsidR="00933A11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1 - formularz ofertowy </w:t>
      </w:r>
    </w:p>
    <w:p w14:paraId="2E52A1D0" w14:textId="4418FAAB" w:rsidR="00851E98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>Załącznik nr 2 - opis przedmiotu zamówienia</w:t>
      </w:r>
    </w:p>
    <w:sectPr w:rsidR="00851E98">
      <w:pgSz w:w="11900" w:h="16840"/>
      <w:pgMar w:top="1421" w:right="1380" w:bottom="1475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CC54E" w14:textId="77777777" w:rsidR="00833E92" w:rsidRDefault="00833E92">
      <w:r>
        <w:separator/>
      </w:r>
    </w:p>
  </w:endnote>
  <w:endnote w:type="continuationSeparator" w:id="0">
    <w:p w14:paraId="34E32B2D" w14:textId="77777777" w:rsidR="00833E92" w:rsidRDefault="0083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9586A" w14:textId="77777777" w:rsidR="00833E92" w:rsidRDefault="00833E92"/>
  </w:footnote>
  <w:footnote w:type="continuationSeparator" w:id="0">
    <w:p w14:paraId="021A2461" w14:textId="77777777" w:rsidR="00833E92" w:rsidRDefault="00833E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F2D"/>
    <w:multiLevelType w:val="multilevel"/>
    <w:tmpl w:val="52C02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00DD2"/>
    <w:multiLevelType w:val="multilevel"/>
    <w:tmpl w:val="E8F8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86D72"/>
    <w:multiLevelType w:val="multilevel"/>
    <w:tmpl w:val="D7544F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740C4"/>
    <w:multiLevelType w:val="multilevel"/>
    <w:tmpl w:val="9CBAF1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B58AB"/>
    <w:multiLevelType w:val="multilevel"/>
    <w:tmpl w:val="9F889B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C495A"/>
    <w:multiLevelType w:val="multilevel"/>
    <w:tmpl w:val="8966B3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765B5"/>
    <w:multiLevelType w:val="multilevel"/>
    <w:tmpl w:val="496050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45708"/>
    <w:multiLevelType w:val="multilevel"/>
    <w:tmpl w:val="0750C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42EAF"/>
    <w:multiLevelType w:val="multilevel"/>
    <w:tmpl w:val="79C8615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545BFA"/>
    <w:multiLevelType w:val="multilevel"/>
    <w:tmpl w:val="8AD23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862BD7"/>
    <w:multiLevelType w:val="multilevel"/>
    <w:tmpl w:val="464A1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E7270D"/>
    <w:multiLevelType w:val="multilevel"/>
    <w:tmpl w:val="95321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730323"/>
    <w:multiLevelType w:val="multilevel"/>
    <w:tmpl w:val="F63CD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2B74EA"/>
    <w:multiLevelType w:val="multilevel"/>
    <w:tmpl w:val="17DA5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A71397"/>
    <w:multiLevelType w:val="multilevel"/>
    <w:tmpl w:val="6D3029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0300CF"/>
    <w:multiLevelType w:val="multilevel"/>
    <w:tmpl w:val="642692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7E4E34"/>
    <w:multiLevelType w:val="multilevel"/>
    <w:tmpl w:val="EFA2B0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18"/>
  </w:num>
  <w:num w:numId="11">
    <w:abstractNumId w:val="13"/>
  </w:num>
  <w:num w:numId="12">
    <w:abstractNumId w:val="5"/>
  </w:num>
  <w:num w:numId="13">
    <w:abstractNumId w:val="1"/>
  </w:num>
  <w:num w:numId="14">
    <w:abstractNumId w:val="4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98"/>
    <w:rsid w:val="002F5054"/>
    <w:rsid w:val="004B7E8E"/>
    <w:rsid w:val="006803EE"/>
    <w:rsid w:val="006B5207"/>
    <w:rsid w:val="0078592F"/>
    <w:rsid w:val="00833E92"/>
    <w:rsid w:val="00851E98"/>
    <w:rsid w:val="00933A11"/>
    <w:rsid w:val="009878DC"/>
    <w:rsid w:val="00991A3C"/>
    <w:rsid w:val="009F5299"/>
    <w:rsid w:val="00E41A68"/>
    <w:rsid w:val="00E46008"/>
    <w:rsid w:val="00EE23FD"/>
    <w:rsid w:val="00F8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3687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18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ind w:hanging="360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79" w:lineRule="exact"/>
      <w:jc w:val="both"/>
    </w:pPr>
    <w:rPr>
      <w:rFonts w:ascii="Arial" w:eastAsia="Arial" w:hAnsi="Arial" w:cs="Arial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2574</Words>
  <Characters>15446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17985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0120-PT-001</cp:lastModifiedBy>
  <cp:revision>5</cp:revision>
  <dcterms:created xsi:type="dcterms:W3CDTF">2021-07-15T10:54:00Z</dcterms:created>
  <dcterms:modified xsi:type="dcterms:W3CDTF">2021-07-21T08:09:00Z</dcterms:modified>
</cp:coreProperties>
</file>