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527EF" w14:textId="25E30089" w:rsidR="00DB45B2" w:rsidRPr="00583ADD" w:rsidRDefault="00583ADD" w:rsidP="00583ADD">
      <w:pPr>
        <w:spacing w:line="276" w:lineRule="auto"/>
        <w:rPr>
          <w:rStyle w:val="Nagwek1Znak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F500A" wp14:editId="1ABA01FE">
                <wp:simplePos x="0" y="0"/>
                <wp:positionH relativeFrom="column">
                  <wp:posOffset>0</wp:posOffset>
                </wp:positionH>
                <wp:positionV relativeFrom="paragraph">
                  <wp:posOffset>2052320</wp:posOffset>
                </wp:positionV>
                <wp:extent cx="5700395" cy="0"/>
                <wp:effectExtent l="0" t="0" r="0" b="0"/>
                <wp:wrapNone/>
                <wp:docPr id="639034816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0039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0B686F" id="Łącznik prost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61.6pt" to="448.85pt,16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1dZywEAAOkDAAAOAAAAZHJzL2Uyb0RvYy54bWysU0uP0zAQviPxHyzfadJFBTZquod9cEGw&#10;YmHvrjNuLPklj2nSf8/YSbMLiMMicrDseXwz3zeT7dVoDTtCRO1dy9ermjNw0nfaHVr+/dvdmw+c&#10;YRKuE8Y7aPkJkF/tXr/aDqGBC99700FkBOKwGULL+5RCU1Uoe7ACVz6AI6fy0YpEz3iouigGQrem&#10;uqjrd9XgYxeil4BI1pvJyXcFXymQ6YtSCImZllNvqZyxnPt8VrutaA5RhF7LuQ3xD11YoR0VXaBu&#10;RBLsR9R/QFkto0ev0kp6W3mltITCgdis69/YPPQiQOFC4mBYZML/Bys/H6/dfSQZhoANhvuYWYwq&#10;WqaMDo8008KLOmVjke20yAZjYpKMm/d1/fZyw5k8+6oJIkOFiOkjeMvypeVGu8xINOL4CROVpdBz&#10;SDYbxwaqeVlv6hKG3ujuThuTnRgP+2sT2VHQNG9va/ryAAniWRi9jCPjE59ySycDU4GvoJjuqO+J&#10;WVk1WGCFlODSesY1jqJzmqIWlsS5tbyjf0uc43MqlDV8SfKSUSp7l5Zkq52PkzC/Vk/juWU1xZ8V&#10;mHhnCfa+O5VJF2lon4py8+7nhX3+LulPf+juJwAAAP//AwBQSwMEFAAGAAgAAAAhACWf5NXcAAAA&#10;CAEAAA8AAABkcnMvZG93bnJldi54bWxMj8FOwzAQRO9I/QdrK3GjDqlE0xCnQojeONAWcd7G2yRq&#10;vA6xk7p8PUZCguPsrGbeFJtgOjHR4FrLCu4XCQjiyuqWawXvh+1dBsJ5ZI2dZVJwJQebcnZTYK7t&#10;hXc07X0tYgi7HBU03ve5lK5qyKBb2J44eic7GPRRDrXUA15iuOlkmiQP0mDLsaHBnp4bqs770ShY&#10;b8P5ZO1HSOqX3Ti9XbPp6/NVqdt5eHoE4Sn4v2f4wY/oUEamox1ZO9EpiEO8gmW6TEFEO1uvViCO&#10;vxdZFvL/gPIbAAD//wMAUEsBAi0AFAAGAAgAAAAhALaDOJL+AAAA4QEAABMAAAAAAAAAAAAAAAAA&#10;AAAAAFtDb250ZW50X1R5cGVzXS54bWxQSwECLQAUAAYACAAAACEAOP0h/9YAAACUAQAACwAAAAAA&#10;AAAAAAAAAAAvAQAAX3JlbHMvLnJlbHNQSwECLQAUAAYACAAAACEAj7dXWcsBAADpAwAADgAAAAAA&#10;AAAAAAAAAAAuAgAAZHJzL2Uyb0RvYy54bWxQSwECLQAUAAYACAAAACEAJZ/k1dwAAAAIAQAADwAA&#10;AAAAAAAAAAAAAAAlBAAAZHJzL2Rvd25yZXYueG1sUEsFBgAAAAAEAAQA8wAAAC4FAAAAAA==&#10;" strokecolor="#e00" strokeweight="1.5pt">
                <v:stroke joinstyle="miter"/>
              </v:line>
            </w:pict>
          </mc:Fallback>
        </mc:AlternateContent>
      </w:r>
      <w:r w:rsidR="0006581F" w:rsidRPr="00583ADD">
        <w:rPr>
          <w:rStyle w:val="Nagwek1Znak"/>
          <w:sz w:val="44"/>
          <w:szCs w:val="44"/>
        </w:rPr>
        <w:t xml:space="preserve">ZASADY WSTĘPU OSÓB Z NIEPEŁNOSPRAWNOŚCIĄ KPRZYSTAJĄCYCH Z POMOCY PSA ASYSTUJĄCEGO NA TEREN KOMENDY POWIATOWEJ PAŃSTWOWEJ STRAŻY POŻARNEJ </w:t>
      </w:r>
      <w:r w:rsidR="00EA5E7C" w:rsidRPr="00583ADD">
        <w:rPr>
          <w:rStyle w:val="Nagwek1Znak"/>
          <w:sz w:val="44"/>
          <w:szCs w:val="44"/>
        </w:rPr>
        <w:t>W OPOCZNIE</w:t>
      </w:r>
    </w:p>
    <w:p w14:paraId="12B33EAB" w14:textId="77777777" w:rsidR="00583ADD" w:rsidRPr="00EA5E7C" w:rsidRDefault="00583ADD" w:rsidP="00583ADD">
      <w:pPr>
        <w:spacing w:line="276" w:lineRule="auto"/>
        <w:jc w:val="right"/>
        <w:rPr>
          <w:rFonts w:ascii="Calibri" w:hAnsi="Calibri" w:cs="Calibri"/>
        </w:rPr>
      </w:pPr>
    </w:p>
    <w:p w14:paraId="7A907003" w14:textId="691E5001" w:rsidR="00EA5E7C" w:rsidRDefault="00EA5E7C" w:rsidP="00FC5741">
      <w:pPr>
        <w:pStyle w:val="Nagwek2"/>
        <w:numPr>
          <w:ilvl w:val="0"/>
          <w:numId w:val="11"/>
        </w:numPr>
        <w:spacing w:before="0" w:line="360" w:lineRule="auto"/>
        <w:rPr>
          <w:b w:val="0"/>
        </w:rPr>
      </w:pPr>
      <w:r>
        <w:t>Definicje</w:t>
      </w:r>
    </w:p>
    <w:p w14:paraId="4A26BDEC" w14:textId="329E157E" w:rsidR="00EA5E7C" w:rsidRDefault="0006581F" w:rsidP="00FC5741">
      <w:pPr>
        <w:pStyle w:val="Akapitzlist"/>
        <w:numPr>
          <w:ilvl w:val="0"/>
          <w:numId w:val="10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  <w:b/>
        </w:rPr>
        <w:t>Osoba z niepełnosprawnością</w:t>
      </w:r>
      <w:r w:rsidRPr="00EA5E7C">
        <w:rPr>
          <w:rFonts w:ascii="Calibri" w:hAnsi="Calibri" w:cs="Calibri"/>
        </w:rPr>
        <w:t xml:space="preserve"> – osoba, której stan fizyczny, psychiczny i umysłowy trwale bądź okresowo ogranicza lub uniemożliwia wypełnianie ról społecznych, a w szczególności ogranicza zdolność do wykonywania pracy zawodowej, jeżeli uzyskały orzeczenie o zakwalifikowaniu do jednego z trzech stopni niepełnosprawności albo orzeczenie o całkowitej lub częściowej niezdolności do pracy, a jeśli nie ukończyły 16 roku życia orzeczenie o niepełnosprawności.</w:t>
      </w:r>
    </w:p>
    <w:p w14:paraId="1AE336AE" w14:textId="77777777" w:rsidR="00EA5E7C" w:rsidRDefault="0006581F" w:rsidP="00FC5741">
      <w:pPr>
        <w:pStyle w:val="Akapitzlist"/>
        <w:numPr>
          <w:ilvl w:val="0"/>
          <w:numId w:val="10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  <w:b/>
        </w:rPr>
        <w:t>Pies asystujący</w:t>
      </w:r>
      <w:r w:rsidRPr="00EA5E7C">
        <w:rPr>
          <w:rFonts w:ascii="Calibri" w:hAnsi="Calibri" w:cs="Calibri"/>
        </w:rPr>
        <w:t xml:space="preserve"> – odpowiednio wyszkolony i specjalnie oznaczony pies, w szczególności pies przewodnik osoby niewidomej lub niedowidzącej oraz pies asystent osoby z niepełnosprawnością ruchową, który ułatwia osobie z niepełnosprawnością aktywne uczestnictwo w życiu społecznym.</w:t>
      </w:r>
    </w:p>
    <w:p w14:paraId="18F30F9F" w14:textId="725DFDEC" w:rsidR="0006581F" w:rsidRPr="00EA5E7C" w:rsidRDefault="0006581F" w:rsidP="00FC5741">
      <w:pPr>
        <w:spacing w:line="360" w:lineRule="auto"/>
        <w:ind w:left="708"/>
        <w:rPr>
          <w:rFonts w:ascii="Calibri" w:hAnsi="Calibri" w:cs="Calibri"/>
        </w:rPr>
      </w:pPr>
      <w:r w:rsidRPr="00EA5E7C">
        <w:rPr>
          <w:rFonts w:ascii="Calibri" w:hAnsi="Calibri" w:cs="Calibri"/>
          <w:b/>
        </w:rPr>
        <w:t xml:space="preserve">Rodzaje psów </w:t>
      </w:r>
      <w:r w:rsidR="00EA5E7C" w:rsidRPr="00EA5E7C">
        <w:rPr>
          <w:rFonts w:ascii="Calibri" w:hAnsi="Calibri" w:cs="Calibri"/>
          <w:b/>
        </w:rPr>
        <w:t>asystujących:</w:t>
      </w:r>
      <w:r w:rsidRPr="00EA5E7C">
        <w:rPr>
          <w:rFonts w:ascii="Calibri" w:hAnsi="Calibri" w:cs="Calibri"/>
          <w:b/>
        </w:rPr>
        <w:t xml:space="preserve"> </w:t>
      </w:r>
    </w:p>
    <w:p w14:paraId="6C17B176" w14:textId="75AB5B1C" w:rsidR="0006581F" w:rsidRPr="00EA5E7C" w:rsidRDefault="0006581F" w:rsidP="00FC574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  <w:b/>
          <w:bCs/>
        </w:rPr>
        <w:t>Pies przewodnik</w:t>
      </w:r>
      <w:r w:rsidRPr="00EA5E7C">
        <w:rPr>
          <w:rFonts w:ascii="Calibri" w:hAnsi="Calibri" w:cs="Calibri"/>
        </w:rPr>
        <w:t xml:space="preserve"> osoby niewidomej lub niedowidzącej – pies, który pomaga w samodzielnym, swobodnym i </w:t>
      </w:r>
      <w:r w:rsidR="009A3AFA" w:rsidRPr="00EA5E7C">
        <w:rPr>
          <w:rFonts w:ascii="Calibri" w:hAnsi="Calibri" w:cs="Calibri"/>
        </w:rPr>
        <w:t>bezpiecznym poruszaniu się w przestrzeni publicznej;</w:t>
      </w:r>
    </w:p>
    <w:p w14:paraId="21B07F09" w14:textId="201A77C0" w:rsidR="009A3AFA" w:rsidRPr="00EA5E7C" w:rsidRDefault="009A3AFA" w:rsidP="00FC574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  <w:b/>
          <w:bCs/>
        </w:rPr>
        <w:lastRenderedPageBreak/>
        <w:t>Pies asystent</w:t>
      </w:r>
      <w:r w:rsidRPr="00EA5E7C">
        <w:rPr>
          <w:rFonts w:ascii="Calibri" w:hAnsi="Calibri" w:cs="Calibri"/>
        </w:rPr>
        <w:t xml:space="preserve"> osoby niepełnosprawnej ruchowo – pies, który specjalizuje się w podnoszeniu, podawaniu, otwieraniu, naciskaniu (np. podnoszeniu przedmiotów, zapalaniu światła);</w:t>
      </w:r>
    </w:p>
    <w:p w14:paraId="7F367EB6" w14:textId="3FF6645A" w:rsidR="009A3AFA" w:rsidRPr="00EA5E7C" w:rsidRDefault="009A3AFA" w:rsidP="00FC574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  <w:b/>
          <w:bCs/>
        </w:rPr>
        <w:t>Pies sygnalizujące osoby głuche i niedosłyszące</w:t>
      </w:r>
      <w:r w:rsidRPr="00EA5E7C">
        <w:rPr>
          <w:rFonts w:ascii="Calibri" w:hAnsi="Calibri" w:cs="Calibri"/>
        </w:rPr>
        <w:t xml:space="preserve"> – pies asystujący</w:t>
      </w:r>
      <w:r w:rsidR="00EA5E7C">
        <w:rPr>
          <w:rFonts w:ascii="Calibri" w:hAnsi="Calibri" w:cs="Calibri"/>
        </w:rPr>
        <w:t xml:space="preserve"> </w:t>
      </w:r>
      <w:r w:rsidRPr="00EA5E7C">
        <w:rPr>
          <w:rFonts w:ascii="Calibri" w:hAnsi="Calibri" w:cs="Calibri"/>
        </w:rPr>
        <w:t>poprzez zwracanie uwagi na określone dźwięki np. dzwonek do drzwi, ale też dźwięk syreny alarmowej, a następnie doprowadzenie jej do źródła hałasu;</w:t>
      </w:r>
    </w:p>
    <w:p w14:paraId="23D93EB2" w14:textId="3AC81744" w:rsidR="009A3AFA" w:rsidRDefault="009A3AFA" w:rsidP="00FC5741">
      <w:pPr>
        <w:pStyle w:val="Akapitzlist"/>
        <w:numPr>
          <w:ilvl w:val="0"/>
          <w:numId w:val="2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  <w:b/>
          <w:bCs/>
        </w:rPr>
        <w:t>Pies sygnalizujący atak choroby</w:t>
      </w:r>
      <w:r w:rsidRPr="00EA5E7C">
        <w:rPr>
          <w:rFonts w:ascii="Calibri" w:hAnsi="Calibri" w:cs="Calibri"/>
        </w:rPr>
        <w:t xml:space="preserve"> (np. epilepsji, chorób serca) – wyczuwa nadchodzący atak choroby i ostrzega o tym właściciela lub osoby z jego otoczenia lub reaguje na atak choroby.</w:t>
      </w:r>
    </w:p>
    <w:p w14:paraId="5E487572" w14:textId="3DFEBDC3" w:rsidR="00E17D47" w:rsidRPr="00E17D47" w:rsidRDefault="00E17D47" w:rsidP="00FC5741">
      <w:pPr>
        <w:pStyle w:val="Akapitzlist"/>
        <w:numPr>
          <w:ilvl w:val="0"/>
          <w:numId w:val="10"/>
        </w:numPr>
        <w:spacing w:line="360" w:lineRule="auto"/>
        <w:rPr>
          <w:rFonts w:ascii="Calibri" w:hAnsi="Calibri" w:cs="Calibri"/>
          <w:b/>
          <w:bCs/>
        </w:rPr>
      </w:pPr>
      <w:r w:rsidRPr="00E17D47">
        <w:rPr>
          <w:rFonts w:ascii="Calibri" w:hAnsi="Calibri" w:cs="Calibri"/>
          <w:b/>
          <w:bCs/>
        </w:rPr>
        <w:t xml:space="preserve">Uprząż dla psa asystującego </w:t>
      </w:r>
      <w:r w:rsidRPr="005C70CB">
        <w:rPr>
          <w:rFonts w:ascii="Calibri" w:hAnsi="Calibri" w:cs="Calibri"/>
        </w:rPr>
        <w:t>– to</w:t>
      </w:r>
      <w:r>
        <w:rPr>
          <w:rFonts w:ascii="Calibri" w:hAnsi="Calibri" w:cs="Calibri"/>
        </w:rPr>
        <w:t xml:space="preserve"> rodzaj uprzęży dla psa, która posiada:</w:t>
      </w:r>
    </w:p>
    <w:p w14:paraId="76345B95" w14:textId="4AD2D13B" w:rsidR="00E17D47" w:rsidRDefault="00E17D47" w:rsidP="00FC5741">
      <w:pPr>
        <w:pStyle w:val="Akapitzlist"/>
        <w:numPr>
          <w:ilvl w:val="0"/>
          <w:numId w:val="12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s</w:t>
      </w:r>
      <w:r w:rsidRPr="00E17D47">
        <w:rPr>
          <w:rFonts w:ascii="Calibri" w:hAnsi="Calibri" w:cs="Calibri"/>
        </w:rPr>
        <w:t>zeroką taśmę</w:t>
      </w:r>
      <w:r>
        <w:rPr>
          <w:rFonts w:ascii="Calibri" w:hAnsi="Calibri" w:cs="Calibri"/>
        </w:rPr>
        <w:t xml:space="preserve"> w kształcie litery „U” (patrząc od góry) poprowadzoną przed mostkiem, stałej długości (nieregulowaną);</w:t>
      </w:r>
    </w:p>
    <w:p w14:paraId="7C038141" w14:textId="5BC47C61" w:rsidR="00E17D47" w:rsidRDefault="00E17D47" w:rsidP="00FC5741">
      <w:pPr>
        <w:pStyle w:val="Akapitzlist"/>
        <w:numPr>
          <w:ilvl w:val="0"/>
          <w:numId w:val="12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taśmę (pętlę) poprowadzoną wokół klatki piersiowej, zapinaną i regulowaną;</w:t>
      </w:r>
    </w:p>
    <w:p w14:paraId="28E75D03" w14:textId="30DB52C3" w:rsidR="00E17D47" w:rsidRDefault="00E17D47" w:rsidP="00FC5741">
      <w:pPr>
        <w:pStyle w:val="Akapitzlist"/>
        <w:numPr>
          <w:ilvl w:val="0"/>
          <w:numId w:val="12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uchwyt (rączkę) w górnej części (na przedłużeniu pętli) umożliwiający przypięcie smyczy lub przytrzymanie zwierzęcia na spacerze.</w:t>
      </w:r>
    </w:p>
    <w:p w14:paraId="01C5E895" w14:textId="7D91408F" w:rsidR="005C70CB" w:rsidRPr="005C70CB" w:rsidRDefault="00E17D47" w:rsidP="00FC5741">
      <w:pPr>
        <w:pStyle w:val="Akapitzlist"/>
        <w:numPr>
          <w:ilvl w:val="0"/>
          <w:numId w:val="10"/>
        </w:numPr>
        <w:spacing w:line="360" w:lineRule="auto"/>
        <w:rPr>
          <w:rFonts w:ascii="Calibri" w:hAnsi="Calibri" w:cs="Calibri"/>
        </w:rPr>
      </w:pPr>
      <w:r w:rsidRPr="005C70CB">
        <w:rPr>
          <w:rFonts w:ascii="Calibri" w:hAnsi="Calibri" w:cs="Calibri"/>
          <w:b/>
          <w:bCs/>
        </w:rPr>
        <w:t>Certyfikat potwierdzający status psa asystującego</w:t>
      </w:r>
      <w:r>
        <w:rPr>
          <w:rFonts w:ascii="Calibri" w:hAnsi="Calibri" w:cs="Calibri"/>
        </w:rPr>
        <w:t xml:space="preserve"> – powinien być wydany przez podmiot, który został wpisany</w:t>
      </w:r>
      <w:r w:rsidR="005C70CB">
        <w:rPr>
          <w:rFonts w:ascii="Calibri" w:hAnsi="Calibri" w:cs="Calibri"/>
        </w:rPr>
        <w:t xml:space="preserve"> do specjalnego rejestru prowadzonego przez pełnomocnika Rządu do spraw Osób Niepełnosprawnych.</w:t>
      </w:r>
    </w:p>
    <w:p w14:paraId="51AD30E7" w14:textId="17534B34" w:rsidR="005C70CB" w:rsidRPr="005C70CB" w:rsidRDefault="009A3AFA" w:rsidP="00FC5741">
      <w:pPr>
        <w:pStyle w:val="Nagwek2"/>
        <w:numPr>
          <w:ilvl w:val="0"/>
          <w:numId w:val="11"/>
        </w:numPr>
        <w:spacing w:line="360" w:lineRule="auto"/>
      </w:pPr>
      <w:r w:rsidRPr="00EA5E7C">
        <w:lastRenderedPageBreak/>
        <w:t>Zasady poruszania się po budynkach Komendy Powiatowej Państwowej Straży Pożarnej w Opocznie przez osoby z niepełnosprawnością korzystające z pomocy psa asystującego</w:t>
      </w:r>
    </w:p>
    <w:p w14:paraId="75B78360" w14:textId="09DBED82" w:rsidR="009A3AFA" w:rsidRPr="00EA5E7C" w:rsidRDefault="009A3AFA" w:rsidP="00FC5741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>Podczas wizyty osoby z psem asystującym odwiedzającemu będzie towarzyszył upoważniony pracownik Komendy Powiatowej PSP w Opocznie;</w:t>
      </w:r>
    </w:p>
    <w:p w14:paraId="75DA0FA2" w14:textId="6A74AF07" w:rsidR="00CB73D9" w:rsidRPr="00EA5E7C" w:rsidRDefault="009A3AFA" w:rsidP="00FC5741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 xml:space="preserve">Po zakończeniu wizyty </w:t>
      </w:r>
      <w:r w:rsidR="00CB73D9" w:rsidRPr="00EA5E7C">
        <w:rPr>
          <w:rFonts w:ascii="Calibri" w:hAnsi="Calibri" w:cs="Calibri"/>
        </w:rPr>
        <w:t>upoważniony pracownik odprowadzi osobę z psem asystującym do wyjścia oraz jeśli będzie zachodziła taka potrzeba pomoże jej wyjść z budynku;</w:t>
      </w:r>
    </w:p>
    <w:p w14:paraId="66A50E3F" w14:textId="49ACB63B" w:rsidR="00CB73D9" w:rsidRPr="00EA5E7C" w:rsidRDefault="00CB73D9" w:rsidP="00FC5741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>Osoba z niepełnosprawnością korzystająca z pomocy psa asystującego, ma prawo wstępu na teren Komendy Powiatowej Państwowej Straży Pożarnej w Opocznie z wyłączeniem pomieszczeń technicznych;</w:t>
      </w:r>
    </w:p>
    <w:p w14:paraId="7FC67638" w14:textId="01D7D8CB" w:rsidR="00CB73D9" w:rsidRPr="00EA5E7C" w:rsidRDefault="00CB73D9" w:rsidP="00FC5741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>Osoby z niepełnosprawnością korzystające z pomocy psa asystującego nie mają obowiązku informować o udziale psa w zaplanowanej wizycie;</w:t>
      </w:r>
    </w:p>
    <w:p w14:paraId="6CEF8836" w14:textId="28AF44A1" w:rsidR="00CB73D9" w:rsidRPr="00EA5E7C" w:rsidRDefault="00CB73D9" w:rsidP="00FC5741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 xml:space="preserve">Pies asystujący powinien być wyposażony w uprząż, na której w widocznym miejscu musi być umieszczony napis </w:t>
      </w:r>
      <w:r w:rsidR="00EA5E7C" w:rsidRPr="00EA5E7C">
        <w:rPr>
          <w:rFonts w:ascii="Calibri" w:hAnsi="Calibri" w:cs="Calibri"/>
        </w:rPr>
        <w:t>„pies</w:t>
      </w:r>
      <w:r w:rsidRPr="00EA5E7C">
        <w:rPr>
          <w:rFonts w:ascii="Calibri" w:hAnsi="Calibri" w:cs="Calibri"/>
        </w:rPr>
        <w:t xml:space="preserve"> asystujący”;</w:t>
      </w:r>
    </w:p>
    <w:p w14:paraId="5C45312D" w14:textId="77777777" w:rsidR="00EA5E7C" w:rsidRDefault="00CB73D9" w:rsidP="00FC5741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>Osoba z niepełnosprawnością musi posiadać certyfikat potwierdzający status psa asystującego i zaświadczenie o wykonaniu wymaganych szczepień weterynaryjnych;</w:t>
      </w:r>
    </w:p>
    <w:p w14:paraId="25AE6776" w14:textId="48F43940" w:rsidR="00CB73D9" w:rsidRPr="00EA5E7C" w:rsidRDefault="00CB73D9" w:rsidP="00FC5741">
      <w:pPr>
        <w:pStyle w:val="Akapitzlist"/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>Certyfikat powyższy zawiera m.in.:</w:t>
      </w:r>
    </w:p>
    <w:p w14:paraId="7B211501" w14:textId="430D96E8" w:rsidR="00CB73D9" w:rsidRPr="00EA5E7C" w:rsidRDefault="005C70CB" w:rsidP="00FC5741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="00CB73D9" w:rsidRPr="00EA5E7C">
        <w:rPr>
          <w:rFonts w:ascii="Calibri" w:hAnsi="Calibri" w:cs="Calibri"/>
        </w:rPr>
        <w:t>iejsce i datę wydania certyfikatu;</w:t>
      </w:r>
    </w:p>
    <w:p w14:paraId="48C7B8FC" w14:textId="234C0DAB" w:rsidR="00CB73D9" w:rsidRPr="00EA5E7C" w:rsidRDefault="005C70CB" w:rsidP="00FC5741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n</w:t>
      </w:r>
      <w:r w:rsidR="00CB73D9" w:rsidRPr="00EA5E7C">
        <w:rPr>
          <w:rFonts w:ascii="Calibri" w:hAnsi="Calibri" w:cs="Calibri"/>
        </w:rPr>
        <w:t>umer i datę wpisu do rejestru prowadzonego przez Pełnomocnika Rządu ds. Osób Niepełnosprawnych</w:t>
      </w:r>
    </w:p>
    <w:p w14:paraId="2238698E" w14:textId="3CE6DF3F" w:rsidR="009A3AFA" w:rsidRPr="00EA5E7C" w:rsidRDefault="005C70CB" w:rsidP="00FC5741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r</w:t>
      </w:r>
      <w:r w:rsidR="00CB73D9" w:rsidRPr="00EA5E7C">
        <w:rPr>
          <w:rFonts w:ascii="Calibri" w:hAnsi="Calibri" w:cs="Calibri"/>
        </w:rPr>
        <w:t>asę, imię oraz datę urodzenia psa;</w:t>
      </w:r>
    </w:p>
    <w:p w14:paraId="1E0A1415" w14:textId="66FA60AC" w:rsidR="00CB73D9" w:rsidRPr="00EA5E7C" w:rsidRDefault="005C70CB" w:rsidP="00FC5741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="00CB73D9" w:rsidRPr="00EA5E7C">
        <w:rPr>
          <w:rFonts w:ascii="Calibri" w:hAnsi="Calibri" w:cs="Calibri"/>
        </w:rPr>
        <w:t>mię i nazwisko osoby z niepełnosprawnością, której pies asystujący będzie służył</w:t>
      </w:r>
      <w:r w:rsidR="007C0241" w:rsidRPr="00EA5E7C">
        <w:rPr>
          <w:rFonts w:ascii="Calibri" w:hAnsi="Calibri" w:cs="Calibri"/>
        </w:rPr>
        <w:t>;</w:t>
      </w:r>
    </w:p>
    <w:p w14:paraId="69F49941" w14:textId="0AA62161" w:rsidR="007C0241" w:rsidRPr="00EA5E7C" w:rsidRDefault="005C70CB" w:rsidP="00FC5741">
      <w:pPr>
        <w:pStyle w:val="Akapitzlist"/>
        <w:numPr>
          <w:ilvl w:val="0"/>
          <w:numId w:val="5"/>
        </w:num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p</w:t>
      </w:r>
      <w:r w:rsidR="007C0241" w:rsidRPr="00EA5E7C">
        <w:rPr>
          <w:rFonts w:ascii="Calibri" w:hAnsi="Calibri" w:cs="Calibri"/>
        </w:rPr>
        <w:t>odstawę prawną wydania certyfikatu oraz pieczęć i podpis podmiotu wydającego certyfikat</w:t>
      </w:r>
      <w:r>
        <w:rPr>
          <w:rFonts w:ascii="Calibri" w:hAnsi="Calibri" w:cs="Calibri"/>
        </w:rPr>
        <w:t>.</w:t>
      </w:r>
    </w:p>
    <w:p w14:paraId="49E96E31" w14:textId="3D391CF3" w:rsidR="007C0241" w:rsidRPr="00EA5E7C" w:rsidRDefault="007C0241" w:rsidP="00FC5741">
      <w:pPr>
        <w:pStyle w:val="Akapitzlist"/>
        <w:numPr>
          <w:ilvl w:val="0"/>
          <w:numId w:val="6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>Pies asystujący jest zwolniony z obowiązku noszenia kagańca i smyczy;</w:t>
      </w:r>
    </w:p>
    <w:p w14:paraId="531871D7" w14:textId="6567D88E" w:rsidR="007C0241" w:rsidRPr="00EA5E7C" w:rsidRDefault="007C0241" w:rsidP="00FC5741">
      <w:pPr>
        <w:pStyle w:val="Akapitzlist"/>
        <w:numPr>
          <w:ilvl w:val="0"/>
          <w:numId w:val="6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>W razie wątpliwości pracownik biura przepustek jest odpowiedzialny z sprawdzenie ww. wymagań dla psa asystującego;</w:t>
      </w:r>
    </w:p>
    <w:p w14:paraId="0D33E251" w14:textId="507D6471" w:rsidR="00047906" w:rsidRPr="00EA5E7C" w:rsidRDefault="007C0241" w:rsidP="00FC5741">
      <w:pPr>
        <w:pStyle w:val="Akapitzlist"/>
        <w:numPr>
          <w:ilvl w:val="0"/>
          <w:numId w:val="6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>Właściciel odpowiada za swojego psa asystującego i ponosi pełną odpowiedzialność</w:t>
      </w:r>
      <w:r w:rsidR="00EA5E7C">
        <w:rPr>
          <w:rFonts w:ascii="Calibri" w:hAnsi="Calibri" w:cs="Calibri"/>
        </w:rPr>
        <w:t xml:space="preserve"> </w:t>
      </w:r>
      <w:r w:rsidRPr="00EA5E7C">
        <w:rPr>
          <w:rFonts w:ascii="Calibri" w:hAnsi="Calibri" w:cs="Calibri"/>
        </w:rPr>
        <w:t>za szkody wyrządzone przez niego na terenie Komendy Powiatowej Państwowej Straży Pożarnej</w:t>
      </w:r>
      <w:r w:rsidR="009D0A92" w:rsidRPr="00EA5E7C">
        <w:rPr>
          <w:rFonts w:ascii="Calibri" w:hAnsi="Calibri" w:cs="Calibri"/>
        </w:rPr>
        <w:t xml:space="preserve"> w Opocznie.</w:t>
      </w:r>
    </w:p>
    <w:p w14:paraId="6265DF3E" w14:textId="6E7B1CD3" w:rsidR="007C0241" w:rsidRPr="006A578D" w:rsidRDefault="007C0241" w:rsidP="00FC5741">
      <w:pPr>
        <w:pStyle w:val="Nagwek2"/>
        <w:numPr>
          <w:ilvl w:val="0"/>
          <w:numId w:val="11"/>
        </w:numPr>
        <w:spacing w:line="360" w:lineRule="auto"/>
      </w:pPr>
      <w:r w:rsidRPr="00EA5E7C">
        <w:t>Sposób postępowania w przypadku wejścia osoby z niepełnosprawnością korzystającą z pomocy psa asystującego</w:t>
      </w:r>
    </w:p>
    <w:p w14:paraId="17DFE123" w14:textId="16BAC705" w:rsidR="007C0241" w:rsidRPr="00EA5E7C" w:rsidRDefault="007C0241" w:rsidP="00FC5741">
      <w:pPr>
        <w:pStyle w:val="Akapitzlist"/>
        <w:numPr>
          <w:ilvl w:val="0"/>
          <w:numId w:val="7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 xml:space="preserve">Pracownik Komendy Powiatowej PSP w Opocznie towarzyszący osobie korzystającej z pomocy psa asystującego powinien iść zawsze przed petentem, po przeciwnej stronie niż pies </w:t>
      </w:r>
      <w:r w:rsidR="00EA5E7C" w:rsidRPr="00EA5E7C">
        <w:rPr>
          <w:rFonts w:ascii="Calibri" w:hAnsi="Calibri" w:cs="Calibri"/>
        </w:rPr>
        <w:t>bądź w</w:t>
      </w:r>
      <w:r w:rsidRPr="00EA5E7C">
        <w:rPr>
          <w:rFonts w:ascii="Calibri" w:hAnsi="Calibri" w:cs="Calibri"/>
        </w:rPr>
        <w:t xml:space="preserve"> sposób uzgodniony z właścicielem psa;</w:t>
      </w:r>
    </w:p>
    <w:p w14:paraId="30DA1EF9" w14:textId="77777777" w:rsidR="00EA5E7C" w:rsidRDefault="007C0241" w:rsidP="00FC5741">
      <w:pPr>
        <w:pStyle w:val="Akapitzlist"/>
        <w:numPr>
          <w:ilvl w:val="0"/>
          <w:numId w:val="7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 xml:space="preserve">Psa asystującego w żadnym wypadku nie należy głaskać ani dotykać, nie należy też patrzeć mu w oczy </w:t>
      </w:r>
      <w:r w:rsidR="00EA5E7C" w:rsidRPr="00EA5E7C">
        <w:rPr>
          <w:rFonts w:ascii="Calibri" w:hAnsi="Calibri" w:cs="Calibri"/>
        </w:rPr>
        <w:t>(wiele</w:t>
      </w:r>
      <w:r w:rsidRPr="00EA5E7C">
        <w:rPr>
          <w:rFonts w:ascii="Calibri" w:hAnsi="Calibri" w:cs="Calibri"/>
        </w:rPr>
        <w:t xml:space="preserve"> psów nie lubi tego typu zachowania i może reagować szczekaniem), ani w żaden inny sposób rozpraszać go w pracy; </w:t>
      </w:r>
    </w:p>
    <w:p w14:paraId="32A04B80" w14:textId="226CA1B6" w:rsidR="00EA5E7C" w:rsidRPr="006A578D" w:rsidRDefault="007C0241" w:rsidP="00FC5741">
      <w:pPr>
        <w:pStyle w:val="Akapitzlist"/>
        <w:numPr>
          <w:ilvl w:val="0"/>
          <w:numId w:val="7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 xml:space="preserve">Nie należy także zaczepiać psa. </w:t>
      </w:r>
      <w:r w:rsidR="00EA5E7C" w:rsidRPr="00EA5E7C">
        <w:rPr>
          <w:rFonts w:ascii="Calibri" w:hAnsi="Calibri" w:cs="Calibri"/>
        </w:rPr>
        <w:t>Jego uwaga</w:t>
      </w:r>
      <w:r w:rsidRPr="00EA5E7C">
        <w:rPr>
          <w:rFonts w:ascii="Calibri" w:hAnsi="Calibri" w:cs="Calibri"/>
        </w:rPr>
        <w:t xml:space="preserve"> powinna być skupiona tylko na osobie </w:t>
      </w:r>
      <w:r w:rsidRPr="006A578D">
        <w:rPr>
          <w:rFonts w:ascii="Calibri" w:hAnsi="Calibri" w:cs="Calibri"/>
        </w:rPr>
        <w:t xml:space="preserve">z niepełnosprawnością, z którą pracuje. Sam pies często ma kamizelkę z napisem </w:t>
      </w:r>
      <w:r w:rsidR="00EA5E7C" w:rsidRPr="006A578D">
        <w:rPr>
          <w:rFonts w:ascii="Calibri" w:hAnsi="Calibri" w:cs="Calibri"/>
        </w:rPr>
        <w:t>„Nie</w:t>
      </w:r>
      <w:r w:rsidRPr="006A578D">
        <w:rPr>
          <w:rFonts w:ascii="Calibri" w:hAnsi="Calibri" w:cs="Calibri"/>
        </w:rPr>
        <w:t xml:space="preserve"> głaskać </w:t>
      </w:r>
      <w:r w:rsidR="00047906" w:rsidRPr="006A578D">
        <w:rPr>
          <w:rFonts w:ascii="Calibri" w:hAnsi="Calibri" w:cs="Calibri"/>
        </w:rPr>
        <w:t>–</w:t>
      </w:r>
      <w:r w:rsidRPr="006A578D">
        <w:rPr>
          <w:rFonts w:ascii="Calibri" w:hAnsi="Calibri" w:cs="Calibri"/>
        </w:rPr>
        <w:t xml:space="preserve"> pracuj</w:t>
      </w:r>
      <w:r w:rsidR="00047906" w:rsidRPr="006A578D">
        <w:rPr>
          <w:rFonts w:ascii="Calibri" w:hAnsi="Calibri" w:cs="Calibri"/>
        </w:rPr>
        <w:t xml:space="preserve">ę” lub </w:t>
      </w:r>
      <w:r w:rsidR="00EA5E7C" w:rsidRPr="006A578D">
        <w:rPr>
          <w:rFonts w:ascii="Calibri" w:hAnsi="Calibri" w:cs="Calibri"/>
        </w:rPr>
        <w:t>„Nie</w:t>
      </w:r>
      <w:r w:rsidR="00047906" w:rsidRPr="006A578D">
        <w:rPr>
          <w:rFonts w:ascii="Calibri" w:hAnsi="Calibri" w:cs="Calibri"/>
        </w:rPr>
        <w:t xml:space="preserve"> zaczepiaj mnie – jestem w pracy”.</w:t>
      </w:r>
    </w:p>
    <w:p w14:paraId="5EC7F8AE" w14:textId="7FBA8C2B" w:rsidR="00047906" w:rsidRPr="00EA5E7C" w:rsidRDefault="00047906" w:rsidP="00FC5741">
      <w:pPr>
        <w:pStyle w:val="Akapitzlist"/>
        <w:numPr>
          <w:ilvl w:val="0"/>
          <w:numId w:val="7"/>
        </w:numPr>
        <w:spacing w:line="360" w:lineRule="auto"/>
        <w:rPr>
          <w:rFonts w:ascii="Calibri" w:hAnsi="Calibri" w:cs="Calibri"/>
        </w:rPr>
      </w:pPr>
      <w:r w:rsidRPr="00EA5E7C">
        <w:rPr>
          <w:rFonts w:ascii="Calibri" w:hAnsi="Calibri" w:cs="Calibri"/>
        </w:rPr>
        <w:t>Pracownik towarzyszący może zaproponować podanie psu asystującemu wody, jednak musi to uzgodnić z właścicielem psa; Komenda Powiatowa zapewnia miskę do wody dla psa.</w:t>
      </w:r>
    </w:p>
    <w:sectPr w:rsidR="00047906" w:rsidRPr="00EA5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13F8A" w14:textId="77777777" w:rsidR="000B1226" w:rsidRDefault="000B1226" w:rsidP="0006581F">
      <w:pPr>
        <w:spacing w:after="0" w:line="240" w:lineRule="auto"/>
      </w:pPr>
      <w:r>
        <w:separator/>
      </w:r>
    </w:p>
  </w:endnote>
  <w:endnote w:type="continuationSeparator" w:id="0">
    <w:p w14:paraId="7B0B46D7" w14:textId="77777777" w:rsidR="000B1226" w:rsidRDefault="000B1226" w:rsidP="00065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9EE63" w14:textId="77777777" w:rsidR="000B1226" w:rsidRDefault="000B1226" w:rsidP="0006581F">
      <w:pPr>
        <w:spacing w:after="0" w:line="240" w:lineRule="auto"/>
      </w:pPr>
      <w:r>
        <w:separator/>
      </w:r>
    </w:p>
  </w:footnote>
  <w:footnote w:type="continuationSeparator" w:id="0">
    <w:p w14:paraId="6C41545F" w14:textId="77777777" w:rsidR="000B1226" w:rsidRDefault="000B1226" w:rsidP="00065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016F"/>
    <w:multiLevelType w:val="hybridMultilevel"/>
    <w:tmpl w:val="9D983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71875"/>
    <w:multiLevelType w:val="hybridMultilevel"/>
    <w:tmpl w:val="D4D206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8137F0"/>
    <w:multiLevelType w:val="hybridMultilevel"/>
    <w:tmpl w:val="6E0432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98D7D57"/>
    <w:multiLevelType w:val="hybridMultilevel"/>
    <w:tmpl w:val="8496F4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C6A459C"/>
    <w:multiLevelType w:val="hybridMultilevel"/>
    <w:tmpl w:val="0E8217F6"/>
    <w:lvl w:ilvl="0" w:tplc="49860F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697092"/>
    <w:multiLevelType w:val="hybridMultilevel"/>
    <w:tmpl w:val="7476339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42546"/>
    <w:multiLevelType w:val="hybridMultilevel"/>
    <w:tmpl w:val="2BACB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E6C4C"/>
    <w:multiLevelType w:val="hybridMultilevel"/>
    <w:tmpl w:val="021A143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7B8531A"/>
    <w:multiLevelType w:val="hybridMultilevel"/>
    <w:tmpl w:val="7A7447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AC0179"/>
    <w:multiLevelType w:val="hybridMultilevel"/>
    <w:tmpl w:val="54F8F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74D18"/>
    <w:multiLevelType w:val="hybridMultilevel"/>
    <w:tmpl w:val="88AA588E"/>
    <w:lvl w:ilvl="0" w:tplc="1A1AD0FA">
      <w:start w:val="1"/>
      <w:numFmt w:val="upperRoman"/>
      <w:lvlText w:val="%1."/>
      <w:lvlJc w:val="left"/>
      <w:pPr>
        <w:ind w:left="795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55" w:hanging="360"/>
      </w:pPr>
    </w:lvl>
    <w:lvl w:ilvl="2" w:tplc="0415001B" w:tentative="1">
      <w:start w:val="1"/>
      <w:numFmt w:val="lowerRoman"/>
      <w:lvlText w:val="%3."/>
      <w:lvlJc w:val="right"/>
      <w:pPr>
        <w:ind w:left="1875" w:hanging="180"/>
      </w:pPr>
    </w:lvl>
    <w:lvl w:ilvl="3" w:tplc="0415000F" w:tentative="1">
      <w:start w:val="1"/>
      <w:numFmt w:val="decimal"/>
      <w:lvlText w:val="%4."/>
      <w:lvlJc w:val="left"/>
      <w:pPr>
        <w:ind w:left="2595" w:hanging="360"/>
      </w:pPr>
    </w:lvl>
    <w:lvl w:ilvl="4" w:tplc="04150019" w:tentative="1">
      <w:start w:val="1"/>
      <w:numFmt w:val="lowerLetter"/>
      <w:lvlText w:val="%5."/>
      <w:lvlJc w:val="left"/>
      <w:pPr>
        <w:ind w:left="3315" w:hanging="360"/>
      </w:pPr>
    </w:lvl>
    <w:lvl w:ilvl="5" w:tplc="0415001B" w:tentative="1">
      <w:start w:val="1"/>
      <w:numFmt w:val="lowerRoman"/>
      <w:lvlText w:val="%6."/>
      <w:lvlJc w:val="right"/>
      <w:pPr>
        <w:ind w:left="4035" w:hanging="180"/>
      </w:pPr>
    </w:lvl>
    <w:lvl w:ilvl="6" w:tplc="0415000F" w:tentative="1">
      <w:start w:val="1"/>
      <w:numFmt w:val="decimal"/>
      <w:lvlText w:val="%7."/>
      <w:lvlJc w:val="left"/>
      <w:pPr>
        <w:ind w:left="4755" w:hanging="360"/>
      </w:pPr>
    </w:lvl>
    <w:lvl w:ilvl="7" w:tplc="04150019" w:tentative="1">
      <w:start w:val="1"/>
      <w:numFmt w:val="lowerLetter"/>
      <w:lvlText w:val="%8."/>
      <w:lvlJc w:val="left"/>
      <w:pPr>
        <w:ind w:left="5475" w:hanging="360"/>
      </w:pPr>
    </w:lvl>
    <w:lvl w:ilvl="8" w:tplc="0415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 w15:restartNumberingAfterBreak="0">
    <w:nsid w:val="523335DB"/>
    <w:multiLevelType w:val="hybridMultilevel"/>
    <w:tmpl w:val="7E5E48BC"/>
    <w:lvl w:ilvl="0" w:tplc="313E9B0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FF6BE5"/>
    <w:multiLevelType w:val="hybridMultilevel"/>
    <w:tmpl w:val="243A349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78629991">
    <w:abstractNumId w:val="5"/>
  </w:num>
  <w:num w:numId="2" w16cid:durableId="1468012824">
    <w:abstractNumId w:val="12"/>
  </w:num>
  <w:num w:numId="3" w16cid:durableId="531957623">
    <w:abstractNumId w:val="1"/>
  </w:num>
  <w:num w:numId="4" w16cid:durableId="286009544">
    <w:abstractNumId w:val="9"/>
  </w:num>
  <w:num w:numId="5" w16cid:durableId="1847669539">
    <w:abstractNumId w:val="11"/>
  </w:num>
  <w:num w:numId="6" w16cid:durableId="140075414">
    <w:abstractNumId w:val="6"/>
  </w:num>
  <w:num w:numId="7" w16cid:durableId="1034042558">
    <w:abstractNumId w:val="0"/>
  </w:num>
  <w:num w:numId="8" w16cid:durableId="1076897553">
    <w:abstractNumId w:val="2"/>
  </w:num>
  <w:num w:numId="9" w16cid:durableId="873225182">
    <w:abstractNumId w:val="10"/>
  </w:num>
  <w:num w:numId="10" w16cid:durableId="572744384">
    <w:abstractNumId w:val="8"/>
  </w:num>
  <w:num w:numId="11" w16cid:durableId="680854942">
    <w:abstractNumId w:val="4"/>
  </w:num>
  <w:num w:numId="12" w16cid:durableId="1908298491">
    <w:abstractNumId w:val="7"/>
  </w:num>
  <w:num w:numId="13" w16cid:durableId="123736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C"/>
    <w:rsid w:val="00047906"/>
    <w:rsid w:val="0006581F"/>
    <w:rsid w:val="000B1226"/>
    <w:rsid w:val="000E4F3E"/>
    <w:rsid w:val="00583ADD"/>
    <w:rsid w:val="005C70CB"/>
    <w:rsid w:val="00696AA7"/>
    <w:rsid w:val="006A578D"/>
    <w:rsid w:val="007C0241"/>
    <w:rsid w:val="00884A61"/>
    <w:rsid w:val="008B1C59"/>
    <w:rsid w:val="009A3AFA"/>
    <w:rsid w:val="009D0A92"/>
    <w:rsid w:val="00A30813"/>
    <w:rsid w:val="00CB73D9"/>
    <w:rsid w:val="00D12E4C"/>
    <w:rsid w:val="00D914FC"/>
    <w:rsid w:val="00DB45B2"/>
    <w:rsid w:val="00E17D47"/>
    <w:rsid w:val="00E34DE7"/>
    <w:rsid w:val="00EA5E7C"/>
    <w:rsid w:val="00FC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E9EBA"/>
  <w15:chartTrackingRefBased/>
  <w15:docId w15:val="{9127DE96-2E87-47A9-A097-B7C655EBE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5E7C"/>
    <w:rPr>
      <w:sz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5E7C"/>
    <w:pPr>
      <w:keepNext/>
      <w:keepLines/>
      <w:spacing w:before="240" w:after="0"/>
      <w:jc w:val="center"/>
      <w:outlineLvl w:val="0"/>
    </w:pPr>
    <w:rPr>
      <w:rFonts w:ascii="Calibri" w:eastAsiaTheme="majorEastAsia" w:hAnsi="Calibri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5E7C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sz w:val="3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581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658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658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6581F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EA5E7C"/>
    <w:rPr>
      <w:rFonts w:ascii="Calibri" w:eastAsiaTheme="majorEastAsia" w:hAnsi="Calibri" w:cstheme="majorBidi"/>
      <w:b/>
      <w:sz w:val="36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A5E7C"/>
    <w:rPr>
      <w:rFonts w:ascii="Calibri" w:eastAsiaTheme="majorEastAsia" w:hAnsi="Calibri" w:cstheme="majorBidi"/>
      <w:b/>
      <w:sz w:val="3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77D35-0069-46A5-BC4A-FC2FCD4ED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712</Words>
  <Characters>4274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S.KPOPOCZNO (KP Opoczno)</dc:creator>
  <cp:keywords/>
  <dc:description/>
  <cp:lastModifiedBy>Aleksandra Pawlik</cp:lastModifiedBy>
  <cp:revision>6</cp:revision>
  <dcterms:created xsi:type="dcterms:W3CDTF">2024-03-26T10:38:00Z</dcterms:created>
  <dcterms:modified xsi:type="dcterms:W3CDTF">2026-09-09T12:07:00Z</dcterms:modified>
</cp:coreProperties>
</file>