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CAC1" w14:textId="77777777" w:rsidR="009B7CB7" w:rsidRDefault="009B7CB7" w:rsidP="009B7CB7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14:paraId="69A754C2" w14:textId="77777777" w:rsidR="009B7CB7" w:rsidRDefault="009B7CB7" w:rsidP="009B7CB7">
      <w:pPr>
        <w:rPr>
          <w:rFonts w:ascii="Arial" w:hAnsi="Arial" w:cs="Arial"/>
          <w:b/>
        </w:rPr>
      </w:pPr>
    </w:p>
    <w:p w14:paraId="536B800D" w14:textId="77777777" w:rsidR="009B7CB7" w:rsidRDefault="009B7CB7" w:rsidP="009B7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14:paraId="5E1C49F0" w14:textId="77777777" w:rsidR="009B7CB7" w:rsidRDefault="009B7CB7" w:rsidP="009B7CB7">
      <w:pPr>
        <w:rPr>
          <w:rFonts w:ascii="Arial" w:hAnsi="Arial" w:cs="Arial"/>
          <w:b/>
        </w:rPr>
      </w:pPr>
    </w:p>
    <w:p w14:paraId="7E4D6682" w14:textId="77777777" w:rsidR="009B7CB7" w:rsidRDefault="009B7CB7" w:rsidP="009B7C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14:paraId="7A627FC3" w14:textId="77777777" w:rsidR="009B7CB7" w:rsidRDefault="009B7CB7" w:rsidP="009B7CB7">
      <w:pPr>
        <w:jc w:val="center"/>
        <w:rPr>
          <w:rFonts w:ascii="Arial" w:hAnsi="Arial" w:cs="Arial"/>
        </w:rPr>
      </w:pPr>
    </w:p>
    <w:p w14:paraId="2FCC4378" w14:textId="77777777" w:rsidR="009B7CB7" w:rsidRPr="00FC605B" w:rsidRDefault="009B7CB7" w:rsidP="009B7CB7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14:paraId="4A450E29" w14:textId="77777777" w:rsidR="009B7CB7" w:rsidRDefault="009B7CB7" w:rsidP="009B7CB7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</w:t>
      </w:r>
      <w:r>
        <w:rPr>
          <w:rFonts w:ascii="Arial" w:hAnsi="Arial" w:cs="Arial"/>
          <w:b/>
          <w:bCs/>
        </w:rPr>
        <w:t xml:space="preserve">KLINICZNEGO ODDZIAŁU CHORÓB WEWNĘTRZNYCH </w:t>
      </w:r>
    </w:p>
    <w:p w14:paraId="563D243E" w14:textId="77777777" w:rsidR="009B7CB7" w:rsidRPr="00FC605B" w:rsidRDefault="009B7CB7" w:rsidP="009B7C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GERIATRII z PODODDZIAŁEM GERIATRII</w:t>
      </w:r>
    </w:p>
    <w:p w14:paraId="02A44734" w14:textId="77777777" w:rsidR="009B7CB7" w:rsidRPr="001A3EF6" w:rsidRDefault="009B7CB7" w:rsidP="009B7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14:paraId="734C3FD9" w14:textId="77777777" w:rsidR="009B7CB7" w:rsidRDefault="009B7CB7" w:rsidP="009B7CB7">
      <w:pPr>
        <w:jc w:val="center"/>
        <w:rPr>
          <w:rFonts w:ascii="Arial" w:hAnsi="Arial" w:cs="Arial"/>
        </w:rPr>
      </w:pPr>
    </w:p>
    <w:p w14:paraId="4F3A5D3F" w14:textId="77777777" w:rsidR="009B7CB7" w:rsidRPr="00EE3CD7" w:rsidRDefault="009B7CB7" w:rsidP="009B7CB7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14:paraId="0D181C92" w14:textId="77777777" w:rsidR="009B7CB7" w:rsidRPr="00EE3CD7" w:rsidRDefault="009B7CB7" w:rsidP="009B7CB7">
      <w:pPr>
        <w:jc w:val="both"/>
        <w:rPr>
          <w:rFonts w:ascii="Arial" w:hAnsi="Arial" w:cs="Arial"/>
        </w:rPr>
      </w:pPr>
    </w:p>
    <w:p w14:paraId="710CC8FB" w14:textId="77777777" w:rsidR="009B7CB7" w:rsidRDefault="009B7CB7" w:rsidP="009B7CB7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w sprawie sposobu przeprowadzania konkursu na niektóre stanowiska kierownicze 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14:paraId="12872B04" w14:textId="77777777" w:rsidR="009B7CB7" w:rsidRDefault="009B7CB7" w:rsidP="009B7CB7">
      <w:pPr>
        <w:jc w:val="both"/>
        <w:rPr>
          <w:rFonts w:ascii="Arial" w:hAnsi="Arial" w:cs="Arial"/>
        </w:rPr>
      </w:pPr>
    </w:p>
    <w:p w14:paraId="6689E63B" w14:textId="77777777" w:rsidR="009B7CB7" w:rsidRPr="000253EA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14:paraId="535264F6" w14:textId="77777777" w:rsidR="009B7CB7" w:rsidRPr="000253EA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14:paraId="1AF8110E" w14:textId="77777777" w:rsidR="009B7CB7" w:rsidRPr="00C719D1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</w:t>
      </w:r>
      <w:r>
        <w:rPr>
          <w:rFonts w:ascii="Arial" w:hAnsi="Arial" w:cs="Arial"/>
          <w:bCs/>
        </w:rPr>
        <w:t>KLINICZNEGO ODDZIAŁU CHORÓB WEWNĘTRZNYCH i GERIATRII z PODODDZIAŁEM GERIATRII</w:t>
      </w:r>
      <w:r w:rsidRPr="00C719D1">
        <w:rPr>
          <w:rFonts w:ascii="Arial" w:hAnsi="Arial" w:cs="Arial"/>
          <w:bCs/>
        </w:rPr>
        <w:t xml:space="preserve"> SP ZOZ MSWiA w KRAKOWIE</w:t>
      </w:r>
      <w:r>
        <w:rPr>
          <w:rFonts w:ascii="Arial" w:hAnsi="Arial" w:cs="Arial"/>
          <w:bCs/>
        </w:rPr>
        <w:t>”</w:t>
      </w:r>
    </w:p>
    <w:p w14:paraId="39B2F7D7" w14:textId="77777777" w:rsidR="009B7CB7" w:rsidRPr="000253EA" w:rsidRDefault="009B7CB7" w:rsidP="009B7CB7">
      <w:pPr>
        <w:jc w:val="both"/>
        <w:rPr>
          <w:rFonts w:ascii="Arial" w:hAnsi="Arial" w:cs="Arial"/>
          <w:bCs/>
        </w:rPr>
      </w:pPr>
    </w:p>
    <w:p w14:paraId="21DABDF6" w14:textId="77777777" w:rsidR="009B7CB7" w:rsidRPr="000253EA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z oryginałem dokonanego przez notariusza. Na prośbę Komisji Konkursowej kandydat jest obowiązany przedstawić oryginały dokumentów. </w:t>
      </w:r>
    </w:p>
    <w:p w14:paraId="5FB64B73" w14:textId="77777777" w:rsidR="009B7CB7" w:rsidRPr="000253EA" w:rsidRDefault="009B7CB7" w:rsidP="009B7CB7">
      <w:pPr>
        <w:jc w:val="both"/>
        <w:rPr>
          <w:rFonts w:ascii="Arial" w:hAnsi="Arial" w:cs="Arial"/>
          <w:bCs/>
        </w:rPr>
      </w:pPr>
    </w:p>
    <w:p w14:paraId="6F7966BF" w14:textId="77777777" w:rsidR="009B7CB7" w:rsidRPr="000253EA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prosimy składać w terminie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/>
          <w:u w:val="single"/>
        </w:rPr>
        <w:t>do 14 dni</w:t>
      </w:r>
      <w:r w:rsidRPr="00A63323">
        <w:rPr>
          <w:rFonts w:ascii="Arial" w:hAnsi="Arial" w:cs="Arial"/>
          <w:b/>
        </w:rPr>
        <w:t xml:space="preserve"> </w:t>
      </w:r>
      <w:r w:rsidRPr="004E0233">
        <w:rPr>
          <w:rFonts w:ascii="Arial" w:hAnsi="Arial" w:cs="Arial"/>
          <w:bCs/>
        </w:rPr>
        <w:t>od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Cs/>
        </w:rPr>
        <w:t xml:space="preserve">daty ukazania się ogłoszenia na stronie Biuletynu Informacji Publicznej Ministerstwa Spraw Wewnętrznych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i Administracji. </w:t>
      </w:r>
    </w:p>
    <w:p w14:paraId="1F67A3C7" w14:textId="77777777" w:rsidR="009B7CB7" w:rsidRPr="000253EA" w:rsidRDefault="009B7CB7" w:rsidP="009B7CB7">
      <w:pPr>
        <w:jc w:val="both"/>
        <w:rPr>
          <w:rFonts w:ascii="Arial" w:hAnsi="Arial" w:cs="Arial"/>
          <w:bCs/>
        </w:rPr>
      </w:pPr>
    </w:p>
    <w:p w14:paraId="6602BC78" w14:textId="77777777" w:rsidR="009B7CB7" w:rsidRDefault="009B7CB7" w:rsidP="009B7C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marzec 2025 r.</w:t>
      </w:r>
    </w:p>
    <w:p w14:paraId="120523C2" w14:textId="77777777" w:rsidR="009B7CB7" w:rsidRPr="00BB19B0" w:rsidRDefault="009B7CB7" w:rsidP="009B7CB7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O terminie i miejscu przeprowadzenia konkursu kandydaci zostaną powiadomieni indywidualnie.</w:t>
      </w:r>
    </w:p>
    <w:p w14:paraId="6A398CFC" w14:textId="77777777" w:rsidR="009B7CB7" w:rsidRDefault="009B7CB7" w:rsidP="009B7CB7">
      <w:pPr>
        <w:jc w:val="both"/>
        <w:rPr>
          <w:rFonts w:ascii="Arial" w:hAnsi="Arial" w:cs="Arial"/>
        </w:rPr>
      </w:pPr>
    </w:p>
    <w:p w14:paraId="3CE292A3" w14:textId="77777777" w:rsidR="009B7CB7" w:rsidRPr="00614AD6" w:rsidRDefault="009B7CB7" w:rsidP="009B7CB7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Pr="00C427FF"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14:paraId="5B20510D" w14:textId="77777777" w:rsidR="009B7CB7" w:rsidRPr="000253EA" w:rsidRDefault="009B7CB7" w:rsidP="009B7CB7">
      <w:pPr>
        <w:jc w:val="both"/>
        <w:rPr>
          <w:rFonts w:ascii="Arial" w:hAnsi="Arial" w:cs="Arial"/>
          <w:bCs/>
        </w:rPr>
      </w:pPr>
    </w:p>
    <w:p w14:paraId="0C62A159" w14:textId="77777777" w:rsidR="005E068E" w:rsidRDefault="005E068E"/>
    <w:sectPr w:rsidR="005E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B7"/>
    <w:rsid w:val="000D4B68"/>
    <w:rsid w:val="005E068E"/>
    <w:rsid w:val="009B7CB7"/>
    <w:rsid w:val="00D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BF58"/>
  <w15:chartTrackingRefBased/>
  <w15:docId w15:val="{6A6BD999-FC68-4EEA-97F7-E204D8AD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C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7C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C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C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C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C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C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C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C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C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C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C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C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C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C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C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C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B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C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B7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C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B7C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C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B7C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C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Lewicka</dc:creator>
  <cp:keywords/>
  <dc:description/>
  <cp:lastModifiedBy>Renata Lewicka</cp:lastModifiedBy>
  <cp:revision>1</cp:revision>
  <dcterms:created xsi:type="dcterms:W3CDTF">2025-02-20T11:13:00Z</dcterms:created>
  <dcterms:modified xsi:type="dcterms:W3CDTF">2025-02-20T11:15:00Z</dcterms:modified>
</cp:coreProperties>
</file>