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9656A" w14:textId="77777777" w:rsidR="00F00251" w:rsidRPr="00F00251" w:rsidRDefault="00F00251" w:rsidP="00F00251">
      <w:pPr>
        <w:spacing w:after="0" w:line="240" w:lineRule="auto"/>
        <w:jc w:val="right"/>
        <w:rPr>
          <w:rFonts w:ascii="Lato" w:hAnsi="Lato" w:cs="Times New Roman"/>
          <w:bCs/>
          <w:i/>
          <w:sz w:val="20"/>
          <w:szCs w:val="20"/>
        </w:rPr>
      </w:pPr>
      <w:r w:rsidRPr="00F00251">
        <w:rPr>
          <w:rFonts w:ascii="Lato" w:hAnsi="Lato" w:cs="Times New Roman"/>
          <w:bCs/>
          <w:i/>
          <w:sz w:val="20"/>
          <w:szCs w:val="20"/>
        </w:rPr>
        <w:t>Załącznik nr 3 do umowy z dnia ……………………………………………..</w:t>
      </w:r>
    </w:p>
    <w:p w14:paraId="5C2A1AA8" w14:textId="77777777" w:rsidR="00BF652A" w:rsidRDefault="00BF652A" w:rsidP="00472D99">
      <w:pPr>
        <w:spacing w:after="0"/>
        <w:rPr>
          <w:rFonts w:ascii="Lato" w:hAnsi="Lato"/>
          <w:sz w:val="10"/>
          <w:szCs w:val="10"/>
        </w:rPr>
      </w:pPr>
    </w:p>
    <w:p w14:paraId="2AE720F4" w14:textId="77777777" w:rsidR="00A25BC8" w:rsidRDefault="00A25BC8" w:rsidP="00472D99">
      <w:pPr>
        <w:spacing w:after="0"/>
        <w:rPr>
          <w:rFonts w:ascii="Lato" w:hAnsi="Lato"/>
          <w:sz w:val="10"/>
          <w:szCs w:val="10"/>
        </w:rPr>
      </w:pPr>
    </w:p>
    <w:p w14:paraId="7EE1FC29" w14:textId="77777777" w:rsidR="00A25BC8" w:rsidRDefault="00A25BC8" w:rsidP="00472D99">
      <w:pPr>
        <w:spacing w:after="0"/>
        <w:rPr>
          <w:rFonts w:ascii="Lato" w:hAnsi="Lato"/>
          <w:sz w:val="10"/>
          <w:szCs w:val="10"/>
        </w:rPr>
      </w:pPr>
    </w:p>
    <w:p w14:paraId="43095D50" w14:textId="77777777" w:rsidR="00A25BC8" w:rsidRPr="00A25BC8" w:rsidRDefault="00A25BC8" w:rsidP="00472D99">
      <w:pPr>
        <w:spacing w:after="0"/>
        <w:rPr>
          <w:rFonts w:ascii="Lato" w:hAnsi="Lato"/>
          <w:sz w:val="10"/>
          <w:szCs w:val="10"/>
        </w:rPr>
      </w:pPr>
    </w:p>
    <w:p w14:paraId="2B7BB260" w14:textId="755FA982" w:rsidR="00472D99" w:rsidRPr="00E5166A" w:rsidRDefault="007B5285" w:rsidP="00472D99">
      <w:pPr>
        <w:spacing w:after="0"/>
        <w:jc w:val="center"/>
        <w:rPr>
          <w:rFonts w:ascii="Lato" w:hAnsi="Lato" w:cs="Calibri"/>
          <w:sz w:val="20"/>
          <w:szCs w:val="20"/>
          <w:lang w:eastAsia="ar-SA"/>
        </w:rPr>
      </w:pPr>
      <w:r w:rsidRPr="00E5166A">
        <w:rPr>
          <w:rFonts w:ascii="Lato" w:hAnsi="Lato" w:cs="Calibri"/>
          <w:sz w:val="20"/>
          <w:szCs w:val="20"/>
        </w:rPr>
        <w:t>OŚWIADCZENIE O BEZSTRONNOŚCI I BRAKU KONFLIKTU INTERESÓW</w:t>
      </w:r>
      <w:r w:rsidRPr="00E5166A" w:rsidDel="007B5285">
        <w:rPr>
          <w:rFonts w:ascii="Lato" w:hAnsi="Lato"/>
          <w:sz w:val="20"/>
          <w:szCs w:val="20"/>
        </w:rPr>
        <w:t xml:space="preserve"> </w:t>
      </w:r>
      <w:r w:rsidR="00086379" w:rsidRPr="00E5166A">
        <w:rPr>
          <w:rFonts w:ascii="Lato" w:hAnsi="Lato"/>
          <w:sz w:val="20"/>
          <w:szCs w:val="20"/>
        </w:rPr>
        <w:t xml:space="preserve">EKSPERTA WSPÓŁPRACUJĄCEGO Z DEPARTAMENTEM INNOWACJI I ROZWOJU W MINISTERSTWIE EDUKACJI NARODOWEJ W ZAKRESIE OCENY WNIOSKU </w:t>
      </w:r>
      <w:r w:rsidRPr="00E5166A">
        <w:rPr>
          <w:rFonts w:ascii="Lato" w:hAnsi="Lato"/>
          <w:sz w:val="20"/>
          <w:szCs w:val="20"/>
        </w:rPr>
        <w:t xml:space="preserve">O PŁATNOŚĆ W RAMACH </w:t>
      </w:r>
      <w:r w:rsidRPr="00E5166A">
        <w:rPr>
          <w:rFonts w:ascii="Lato" w:eastAsia="Calibri" w:hAnsi="Lato" w:cs="Calibri"/>
          <w:sz w:val="20"/>
          <w:szCs w:val="20"/>
          <w:lang w:eastAsia="pl-PL"/>
        </w:rPr>
        <w:t xml:space="preserve">WERYFIKACJI POGŁĘBIONEJ </w:t>
      </w:r>
      <w:r w:rsidRPr="00E5166A">
        <w:rPr>
          <w:rFonts w:ascii="Lato" w:hAnsi="Lato"/>
          <w:sz w:val="20"/>
          <w:szCs w:val="20"/>
        </w:rPr>
        <w:t xml:space="preserve">W ZAKRESIE </w:t>
      </w:r>
      <w:r w:rsidRPr="00E5166A">
        <w:rPr>
          <w:rFonts w:ascii="Lato" w:eastAsia="Calibri" w:hAnsi="Lato" w:cs="Calibri"/>
          <w:sz w:val="20"/>
          <w:szCs w:val="20"/>
          <w:lang w:eastAsia="pl-PL"/>
        </w:rPr>
        <w:t xml:space="preserve">STOSOWANIA PRAWA ZAMÓWIEŃ PUBLICZNYCH I/LUB ZASADY KONKURENCYJNOŚCI </w:t>
      </w:r>
      <w:r w:rsidRPr="00E5166A">
        <w:rPr>
          <w:rFonts w:ascii="Lato" w:hAnsi="Lato"/>
          <w:sz w:val="20"/>
          <w:szCs w:val="20"/>
        </w:rPr>
        <w:t xml:space="preserve">PRZEDSIĘWZIĘCIA REALIZOWANEGO </w:t>
      </w:r>
      <w:r w:rsidRPr="00E5166A">
        <w:rPr>
          <w:rFonts w:ascii="Lato" w:hAnsi="Lato" w:cstheme="minorHAnsi"/>
          <w:sz w:val="20"/>
          <w:szCs w:val="20"/>
        </w:rPr>
        <w:t xml:space="preserve">W RAMACH KRAJOWEGO PLANU ODBUDOWY I ZWIĘKSZANIA ODPORNOŚCI Z POŻYCZKI BEZZWROTNEJ Z PLANU ROZWOJOWEGO </w:t>
      </w:r>
      <w:r w:rsidRPr="00E5166A">
        <w:rPr>
          <w:rFonts w:ascii="Lato" w:hAnsi="Lato"/>
          <w:sz w:val="20"/>
          <w:szCs w:val="20"/>
        </w:rPr>
        <w:t xml:space="preserve">INWESTYCJI C2.2.1. </w:t>
      </w:r>
      <w:r w:rsidRPr="00E5166A">
        <w:rPr>
          <w:rFonts w:ascii="Lato" w:hAnsi="Lato" w:cs="Calibri"/>
          <w:sz w:val="20"/>
          <w:szCs w:val="20"/>
          <w:lang w:eastAsia="ar-SA"/>
        </w:rPr>
        <w:t>TECHNOLOGIE CYFROWE W NAUCZANIU</w:t>
      </w:r>
    </w:p>
    <w:p w14:paraId="2290384C" w14:textId="77777777" w:rsidR="00E5166A" w:rsidRPr="00E5166A" w:rsidRDefault="00E5166A" w:rsidP="00472D99">
      <w:pPr>
        <w:spacing w:after="0"/>
        <w:jc w:val="center"/>
        <w:rPr>
          <w:rFonts w:ascii="Lato" w:hAnsi="Lato" w:cs="Calibri"/>
          <w:sz w:val="20"/>
          <w:szCs w:val="20"/>
          <w:lang w:eastAsia="ar-SA"/>
        </w:rPr>
      </w:pPr>
    </w:p>
    <w:p w14:paraId="6B4CEAF9" w14:textId="77777777" w:rsidR="00E5166A" w:rsidRPr="00E5166A" w:rsidRDefault="00E5166A" w:rsidP="00472D99">
      <w:pPr>
        <w:spacing w:after="0"/>
        <w:jc w:val="center"/>
        <w:rPr>
          <w:rFonts w:ascii="Lato" w:hAnsi="Lato"/>
          <w:sz w:val="20"/>
          <w:szCs w:val="20"/>
        </w:rPr>
      </w:pPr>
    </w:p>
    <w:p w14:paraId="0F408CA7" w14:textId="77777777" w:rsidR="007B5285" w:rsidRPr="00E5166A" w:rsidRDefault="007B5285" w:rsidP="006F3030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jc w:val="both"/>
        <w:rPr>
          <w:rFonts w:ascii="Lato" w:hAnsi="Lato" w:cs="Calibri"/>
          <w:sz w:val="20"/>
          <w:szCs w:val="20"/>
        </w:rPr>
      </w:pPr>
      <w:r w:rsidRPr="00E5166A">
        <w:rPr>
          <w:rFonts w:ascii="Lato" w:hAnsi="Lato" w:cs="Calibri"/>
          <w:sz w:val="20"/>
          <w:szCs w:val="20"/>
        </w:rPr>
        <w:t xml:space="preserve">Oświadczam, że nie zachodzi żadna z okoliczności, o których mowa w art. 61 rozporządzenia Parlamentu Europejskiego i Rady (UE, </w:t>
      </w:r>
      <w:proofErr w:type="spellStart"/>
      <w:r w:rsidRPr="00E5166A">
        <w:rPr>
          <w:rFonts w:ascii="Lato" w:hAnsi="Lato" w:cs="Calibri"/>
          <w:sz w:val="20"/>
          <w:szCs w:val="20"/>
        </w:rPr>
        <w:t>Euratom</w:t>
      </w:r>
      <w:proofErr w:type="spellEnd"/>
      <w:r w:rsidRPr="00E5166A">
        <w:rPr>
          <w:rFonts w:ascii="Lato" w:hAnsi="Lato" w:cs="Calibri"/>
          <w:sz w:val="20"/>
          <w:szCs w:val="20"/>
        </w:rPr>
        <w:t>) nr 2024/2509 z dnia 23 września 2024 r. w sprawie zasad finansowych mających zastosowanie do budżetu ogólnego Unii, powodujących konieczność wyłączenia mnie z udziału w danym procesie związanym z realizacją reformy/wskaźnika/inwestycji/weryfikacji formularzy sprawozdawczych/realizacji kontroli/inne</w:t>
      </w:r>
      <w:r w:rsidRPr="00E5166A">
        <w:rPr>
          <w:rStyle w:val="Odwoanieprzypisudolnego"/>
          <w:rFonts w:ascii="Lato" w:hAnsi="Lato" w:cs="Calibri"/>
          <w:sz w:val="20"/>
          <w:szCs w:val="20"/>
        </w:rPr>
        <w:footnoteReference w:id="1"/>
      </w:r>
      <w:r w:rsidRPr="00E5166A">
        <w:rPr>
          <w:rFonts w:ascii="Lato" w:hAnsi="Lato" w:cs="Calibri"/>
          <w:sz w:val="20"/>
          <w:szCs w:val="20"/>
        </w:rPr>
        <w:t>, który stanowi, że:</w:t>
      </w:r>
    </w:p>
    <w:p w14:paraId="3A608955" w14:textId="77777777" w:rsidR="007B5285" w:rsidRPr="00E5166A" w:rsidRDefault="007B5285" w:rsidP="006F3030">
      <w:pPr>
        <w:pStyle w:val="Akapitzlist"/>
        <w:numPr>
          <w:ilvl w:val="0"/>
          <w:numId w:val="11"/>
        </w:numPr>
        <w:spacing w:after="120" w:line="240" w:lineRule="auto"/>
        <w:jc w:val="both"/>
        <w:rPr>
          <w:rFonts w:ascii="Lato" w:hAnsi="Lato" w:cs="Calibri"/>
          <w:sz w:val="20"/>
          <w:szCs w:val="20"/>
        </w:rPr>
      </w:pPr>
      <w:r w:rsidRPr="00E5166A">
        <w:rPr>
          <w:rFonts w:ascii="Lato" w:hAnsi="Lato" w:cs="Calibri"/>
          <w:sz w:val="20"/>
          <w:szCs w:val="20"/>
        </w:rPr>
        <w:t>Podmiotom upoważnionym do działań finansowych w rozumieniu ww. rozporządzenia oraz innym osobom, w tym również organom krajowym na dowolnym szczeblu, uczestniczącym w wykonaniu budżetu w ramach zarządzania bezpośredniego, pośredniego i dzielonego, w tym również w odnośnych działaniach przygotowawczych, a także w audycie lub kontroli, zakazuje się podejmowania jakichkolwiek działań, które mogą spowodować powstanie konfliktu ich interesów z interesami Unii. Podmioty te muszą również podejmować odpowiednie środki, aby zapobiegać powstaniu konfliktu interesów w ramach funkcji wchodzących w zakres ich odpowiedzialności, oraz aby zareagować na sytuacje, które obiektywnie można postrzegać jako konflikt interesów.</w:t>
      </w:r>
    </w:p>
    <w:p w14:paraId="2481513B" w14:textId="77777777" w:rsidR="007B5285" w:rsidRPr="00E5166A" w:rsidRDefault="007B5285" w:rsidP="006F3030">
      <w:pPr>
        <w:pStyle w:val="Akapitzlist"/>
        <w:numPr>
          <w:ilvl w:val="0"/>
          <w:numId w:val="11"/>
        </w:numPr>
        <w:spacing w:after="120" w:line="240" w:lineRule="auto"/>
        <w:jc w:val="both"/>
        <w:rPr>
          <w:rFonts w:ascii="Lato" w:hAnsi="Lato" w:cs="Calibri"/>
          <w:sz w:val="20"/>
          <w:szCs w:val="20"/>
        </w:rPr>
      </w:pPr>
      <w:r w:rsidRPr="00E5166A">
        <w:rPr>
          <w:rFonts w:ascii="Lato" w:hAnsi="Lato" w:cs="Calibri"/>
          <w:sz w:val="20"/>
          <w:szCs w:val="20"/>
        </w:rPr>
        <w:t>W przypadku gdy istnieje ryzyko konfliktu interesów w odniesieniu do członka personelu organu krajowego, dana osoba kieruje sprawę do swojego przełożonego. W przypadku gdy takie ryzyko istnieje w odniesieniu do pracowników objętych regulaminem pracowniczym, dana osoba kieruje sprawę do odpowiedniego delegowanego urzędnika zatwierdzającego. Odpowiedni przełożony lub delegowany urzędnik zatwierdzający potwierdzają na piśmie, czy stwierdzono konflikt interesów. W razie stwierdzenia istnienia konfliktu interesów organ powołujący lub odpowiedni organ krajowy zapewniają, aby dana osoba zaprzestała jakichkolwiek działań w danej kwestii. Odpowiedni delegowany urzędnik zatwierdzający lub odpowiedni organ krajowy zapewniają, aby wszelkie dalsze stosowne działania zostały podjęte zgodnie z mającym zastosowanie prawem, w tym - w przypadkach dotyczących członka personelu organu krajowego - z przepisami tego kraju dotyczącymi konfliktu interesów.</w:t>
      </w:r>
    </w:p>
    <w:p w14:paraId="101605A0" w14:textId="77777777" w:rsidR="007B5285" w:rsidRPr="00E5166A" w:rsidRDefault="007B5285" w:rsidP="006F3030">
      <w:pPr>
        <w:pStyle w:val="Akapitzlist"/>
        <w:numPr>
          <w:ilvl w:val="0"/>
          <w:numId w:val="11"/>
        </w:numPr>
        <w:spacing w:after="120" w:line="240" w:lineRule="auto"/>
        <w:ind w:hanging="357"/>
        <w:jc w:val="both"/>
        <w:rPr>
          <w:rFonts w:ascii="Lato" w:hAnsi="Lato" w:cs="Calibri"/>
          <w:sz w:val="20"/>
          <w:szCs w:val="20"/>
        </w:rPr>
      </w:pPr>
      <w:r w:rsidRPr="00E5166A">
        <w:rPr>
          <w:rFonts w:ascii="Lato" w:hAnsi="Lato" w:cs="Calibri"/>
          <w:sz w:val="20"/>
          <w:szCs w:val="20"/>
        </w:rPr>
        <w:t>Do celów ust. 1 konflikt interesów istnieje wówczas, gdy bezstronne i obiektywne pełnienie funkcji podmiotu upoważnionego do działań finansowych lub innej osoby, o których mowa w ust. 1, jest zagrożone z uwagi na względy rodzinne, emocjonalne, sympatie polityczne lub związki z jakimkolwiek krajem, interes gospodarczy lub jakiekolwiek inne bezpośrednie lub pośrednie interesy osobiste.</w:t>
      </w:r>
    </w:p>
    <w:p w14:paraId="37E27FA7" w14:textId="77777777" w:rsidR="007B5285" w:rsidRPr="00E5166A" w:rsidRDefault="007B5285" w:rsidP="006F3030">
      <w:pPr>
        <w:pStyle w:val="Akapitzlist"/>
        <w:numPr>
          <w:ilvl w:val="0"/>
          <w:numId w:val="10"/>
        </w:numPr>
        <w:autoSpaceDE w:val="0"/>
        <w:autoSpaceDN w:val="0"/>
        <w:spacing w:after="120" w:line="240" w:lineRule="auto"/>
        <w:ind w:hanging="357"/>
        <w:jc w:val="both"/>
        <w:rPr>
          <w:rFonts w:ascii="Lato" w:hAnsi="Lato" w:cs="Calibri"/>
          <w:sz w:val="20"/>
          <w:szCs w:val="20"/>
        </w:rPr>
      </w:pPr>
      <w:r w:rsidRPr="00E5166A">
        <w:rPr>
          <w:rFonts w:ascii="Lato" w:hAnsi="Lato" w:cs="Calibri"/>
          <w:sz w:val="20"/>
          <w:szCs w:val="20"/>
        </w:rPr>
        <w:t>Oświadczam, że</w:t>
      </w:r>
    </w:p>
    <w:p w14:paraId="0747E9CF" w14:textId="77777777" w:rsidR="007B5285" w:rsidRPr="00E5166A" w:rsidRDefault="007B5285" w:rsidP="006F3030">
      <w:pPr>
        <w:numPr>
          <w:ilvl w:val="0"/>
          <w:numId w:val="12"/>
        </w:numPr>
        <w:spacing w:after="120" w:line="240" w:lineRule="auto"/>
        <w:contextualSpacing/>
        <w:jc w:val="both"/>
        <w:rPr>
          <w:rFonts w:ascii="Lato" w:hAnsi="Lato" w:cs="Calibri"/>
          <w:sz w:val="20"/>
          <w:szCs w:val="20"/>
        </w:rPr>
      </w:pPr>
      <w:r w:rsidRPr="00E5166A">
        <w:rPr>
          <w:rFonts w:ascii="Lato" w:hAnsi="Lato" w:cs="Calibri"/>
          <w:sz w:val="20"/>
          <w:szCs w:val="20"/>
        </w:rPr>
        <w:t>nie występują okoliczności prawne i faktyczne, które mogłyby budzić wątpliwości co do mojej bezstronności w tym procesie,</w:t>
      </w:r>
    </w:p>
    <w:p w14:paraId="6CE17041" w14:textId="4DCC95EF" w:rsidR="007B5285" w:rsidRPr="00594E3F" w:rsidRDefault="007B5285" w:rsidP="006F3030">
      <w:pPr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Lato" w:hAnsi="Lato" w:cs="Calibri"/>
          <w:sz w:val="20"/>
          <w:szCs w:val="20"/>
        </w:rPr>
      </w:pPr>
      <w:r w:rsidRPr="00E5166A">
        <w:rPr>
          <w:rFonts w:ascii="Lato" w:hAnsi="Lato" w:cs="Calibri"/>
          <w:sz w:val="20"/>
          <w:szCs w:val="20"/>
        </w:rPr>
        <w:t>nie pozostaję w związku małżeńskim</w:t>
      </w:r>
      <w:r w:rsidRPr="00594E3F">
        <w:rPr>
          <w:rFonts w:ascii="Lato" w:hAnsi="Lato" w:cs="Calibri"/>
          <w:sz w:val="20"/>
          <w:szCs w:val="20"/>
        </w:rPr>
        <w:t>, konkubinacie, w stosunku pokrewieństwa lub powinowactwa do drugiego stopnia z żadn</w:t>
      </w:r>
      <w:r w:rsidR="00E5166A" w:rsidRPr="00594E3F">
        <w:rPr>
          <w:rFonts w:ascii="Lato" w:hAnsi="Lato" w:cs="Calibri"/>
          <w:sz w:val="20"/>
          <w:szCs w:val="20"/>
        </w:rPr>
        <w:t xml:space="preserve">ym reprezentantem </w:t>
      </w:r>
      <w:r w:rsidRPr="00594E3F">
        <w:rPr>
          <w:rFonts w:ascii="Lato" w:hAnsi="Lato"/>
          <w:sz w:val="20"/>
          <w:szCs w:val="20"/>
        </w:rPr>
        <w:t>OOW / wnioskodawc</w:t>
      </w:r>
      <w:r w:rsidR="00E5166A" w:rsidRPr="00594E3F">
        <w:rPr>
          <w:rFonts w:ascii="Lato" w:hAnsi="Lato"/>
          <w:sz w:val="20"/>
          <w:szCs w:val="20"/>
        </w:rPr>
        <w:t>y</w:t>
      </w:r>
      <w:r w:rsidRPr="00594E3F">
        <w:rPr>
          <w:rFonts w:ascii="Lato" w:hAnsi="Lato"/>
          <w:sz w:val="20"/>
          <w:szCs w:val="20"/>
        </w:rPr>
        <w:t xml:space="preserve"> lub wykonawców stroną w procesie oceny wniosku o płatność</w:t>
      </w:r>
      <w:r w:rsidRPr="00594E3F">
        <w:rPr>
          <w:rFonts w:ascii="Lato" w:hAnsi="Lato" w:cs="Calibri"/>
          <w:sz w:val="20"/>
          <w:szCs w:val="20"/>
        </w:rPr>
        <w:t>,</w:t>
      </w:r>
      <w:r w:rsidRPr="00594E3F">
        <w:rPr>
          <w:rStyle w:val="Odwoanieprzypisudolnego"/>
          <w:rFonts w:ascii="Lato" w:hAnsi="Lato" w:cs="Calibri"/>
          <w:sz w:val="20"/>
          <w:szCs w:val="20"/>
        </w:rPr>
        <w:footnoteReference w:id="2"/>
      </w:r>
    </w:p>
    <w:p w14:paraId="1F9C6773" w14:textId="0AFACDA1" w:rsidR="007B5285" w:rsidRPr="00594E3F" w:rsidRDefault="007B5285" w:rsidP="006F3030">
      <w:pPr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Lato" w:hAnsi="Lato" w:cs="Calibri"/>
          <w:sz w:val="20"/>
          <w:szCs w:val="20"/>
        </w:rPr>
      </w:pPr>
      <w:r w:rsidRPr="00594E3F">
        <w:rPr>
          <w:rFonts w:ascii="Lato" w:hAnsi="Lato" w:cs="Calibri"/>
          <w:sz w:val="20"/>
          <w:szCs w:val="20"/>
        </w:rPr>
        <w:lastRenderedPageBreak/>
        <w:t xml:space="preserve">nie jestem związana/y z </w:t>
      </w:r>
      <w:r w:rsidRPr="00594E3F">
        <w:rPr>
          <w:rFonts w:ascii="Lato" w:hAnsi="Lato"/>
          <w:sz w:val="20"/>
          <w:szCs w:val="20"/>
        </w:rPr>
        <w:t>OOW / wnioskodawcą lub wykonawcą wybranym w ramach ocenianego wniosku o płatność</w:t>
      </w:r>
      <w:r w:rsidRPr="00594E3F">
        <w:rPr>
          <w:rStyle w:val="Odwoanieprzypisudolnego"/>
          <w:rFonts w:ascii="Lato" w:hAnsi="Lato" w:cs="Calibri"/>
          <w:sz w:val="20"/>
          <w:szCs w:val="20"/>
        </w:rPr>
        <w:footnoteReference w:id="3"/>
      </w:r>
      <w:r w:rsidRPr="00594E3F">
        <w:rPr>
          <w:rFonts w:ascii="Lato" w:hAnsi="Lato" w:cs="Calibri"/>
          <w:sz w:val="20"/>
          <w:szCs w:val="20"/>
        </w:rPr>
        <w:t xml:space="preserve"> biorącą udział w procesie z tytułu przysposobienia, kurateli lub opieki,</w:t>
      </w:r>
    </w:p>
    <w:p w14:paraId="4E3967BD" w14:textId="0CD57530" w:rsidR="007B5285" w:rsidRPr="00594E3F" w:rsidRDefault="007B5285" w:rsidP="006F3030">
      <w:pPr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Lato" w:hAnsi="Lato" w:cs="Calibri"/>
          <w:sz w:val="20"/>
          <w:szCs w:val="20"/>
        </w:rPr>
      </w:pPr>
      <w:r w:rsidRPr="00594E3F">
        <w:rPr>
          <w:rFonts w:ascii="Lato" w:hAnsi="Lato" w:cs="Calibri"/>
          <w:sz w:val="20"/>
          <w:szCs w:val="20"/>
        </w:rPr>
        <w:t xml:space="preserve">nie jestem przedstawicielem </w:t>
      </w:r>
      <w:r w:rsidRPr="00594E3F">
        <w:rPr>
          <w:rFonts w:ascii="Lato" w:hAnsi="Lato"/>
          <w:sz w:val="20"/>
          <w:szCs w:val="20"/>
        </w:rPr>
        <w:t>OOW / wnioskodawcy lub wykonawcy wybranego w ramach ocenianego wniosku o płatność</w:t>
      </w:r>
      <w:r w:rsidRPr="00594E3F">
        <w:rPr>
          <w:rStyle w:val="Odwoanieprzypisudolnego"/>
          <w:rFonts w:ascii="Lato" w:hAnsi="Lato" w:cs="Calibri"/>
          <w:sz w:val="20"/>
          <w:szCs w:val="20"/>
        </w:rPr>
        <w:footnoteReference w:id="4"/>
      </w:r>
      <w:r w:rsidRPr="00594E3F">
        <w:rPr>
          <w:rFonts w:ascii="Lato" w:hAnsi="Lato" w:cs="Calibri"/>
          <w:sz w:val="20"/>
          <w:szCs w:val="20"/>
        </w:rPr>
        <w:t xml:space="preserve"> ani nie pozostaję w związku małżeńskim, konkubinacie, w stosunku pokrewieństwa lub powinowactwa do drugiego stopnia z </w:t>
      </w:r>
      <w:r w:rsidRPr="00594E3F">
        <w:rPr>
          <w:rFonts w:ascii="Lato" w:hAnsi="Lato"/>
          <w:sz w:val="20"/>
          <w:szCs w:val="20"/>
        </w:rPr>
        <w:t xml:space="preserve"> przedstawicielem OOW / wnioskodawcy lub wykonawcy</w:t>
      </w:r>
      <w:r w:rsidRPr="00594E3F">
        <w:rPr>
          <w:rFonts w:ascii="Lato" w:hAnsi="Lato" w:cs="Calibri"/>
          <w:sz w:val="20"/>
          <w:szCs w:val="20"/>
        </w:rPr>
        <w:t xml:space="preserve"> </w:t>
      </w:r>
      <w:r w:rsidRPr="00594E3F">
        <w:rPr>
          <w:rStyle w:val="Odwoanieprzypisudolnego"/>
          <w:rFonts w:ascii="Lato" w:hAnsi="Lato" w:cs="Calibri"/>
          <w:sz w:val="20"/>
          <w:szCs w:val="20"/>
        </w:rPr>
        <w:footnoteReference w:id="5"/>
      </w:r>
      <w:r w:rsidRPr="00594E3F">
        <w:rPr>
          <w:rFonts w:ascii="Lato" w:hAnsi="Lato" w:cs="Calibri"/>
          <w:sz w:val="20"/>
          <w:szCs w:val="20"/>
        </w:rPr>
        <w:t xml:space="preserve"> z tytułu przysposobienia, kurateli lub opieki,</w:t>
      </w:r>
    </w:p>
    <w:p w14:paraId="0B4DAA03" w14:textId="5C8904AD" w:rsidR="007B5285" w:rsidRPr="00E5166A" w:rsidRDefault="007B5285" w:rsidP="006F3030">
      <w:pPr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Lato" w:hAnsi="Lato" w:cs="Calibri"/>
          <w:sz w:val="20"/>
          <w:szCs w:val="20"/>
        </w:rPr>
      </w:pPr>
      <w:r w:rsidRPr="00594E3F">
        <w:rPr>
          <w:rFonts w:ascii="Lato" w:hAnsi="Lato" w:cs="Calibri"/>
          <w:sz w:val="20"/>
          <w:szCs w:val="20"/>
        </w:rPr>
        <w:t xml:space="preserve">nie pozostaję z </w:t>
      </w:r>
      <w:r w:rsidRPr="00594E3F">
        <w:rPr>
          <w:rFonts w:ascii="Lato" w:hAnsi="Lato"/>
          <w:sz w:val="20"/>
          <w:szCs w:val="20"/>
        </w:rPr>
        <w:t>osobami reprezentującymi OOW / wnioskodawcę lub wykonawców</w:t>
      </w:r>
      <w:r w:rsidRPr="00594E3F">
        <w:rPr>
          <w:rStyle w:val="Odwoanieprzypisudolnego"/>
          <w:rFonts w:ascii="Lato" w:hAnsi="Lato" w:cs="Calibri"/>
          <w:sz w:val="20"/>
          <w:szCs w:val="20"/>
        </w:rPr>
        <w:footnoteReference w:id="6"/>
      </w:r>
      <w:r w:rsidRPr="00594E3F">
        <w:rPr>
          <w:rFonts w:ascii="Lato" w:hAnsi="Lato" w:cs="Calibri"/>
          <w:sz w:val="20"/>
          <w:szCs w:val="20"/>
        </w:rPr>
        <w:t xml:space="preserve"> w stosunku</w:t>
      </w:r>
      <w:r w:rsidRPr="00E5166A">
        <w:rPr>
          <w:rFonts w:ascii="Lato" w:hAnsi="Lato" w:cs="Calibri"/>
          <w:sz w:val="20"/>
          <w:szCs w:val="20"/>
        </w:rPr>
        <w:t xml:space="preserve"> podrzędności służbowej.</w:t>
      </w:r>
    </w:p>
    <w:p w14:paraId="7F89CC3D" w14:textId="77777777" w:rsidR="00E5166A" w:rsidRDefault="00E5166A" w:rsidP="006F3030">
      <w:pPr>
        <w:adjustRightInd w:val="0"/>
        <w:spacing w:after="120" w:line="240" w:lineRule="auto"/>
        <w:contextualSpacing/>
        <w:jc w:val="both"/>
        <w:rPr>
          <w:rFonts w:ascii="Lato" w:hAnsi="Lato" w:cs="Calibri"/>
          <w:sz w:val="20"/>
          <w:szCs w:val="20"/>
        </w:rPr>
      </w:pPr>
    </w:p>
    <w:p w14:paraId="3D7FDB3B" w14:textId="3CA0CA9D" w:rsidR="007B5285" w:rsidRPr="00E5166A" w:rsidRDefault="007B5285" w:rsidP="006F3030">
      <w:pPr>
        <w:adjustRightInd w:val="0"/>
        <w:spacing w:after="120" w:line="240" w:lineRule="auto"/>
        <w:contextualSpacing/>
        <w:jc w:val="both"/>
        <w:rPr>
          <w:rFonts w:ascii="Lato" w:hAnsi="Lato" w:cs="Calibri"/>
          <w:sz w:val="20"/>
          <w:szCs w:val="20"/>
        </w:rPr>
      </w:pPr>
      <w:r w:rsidRPr="00E5166A">
        <w:rPr>
          <w:rFonts w:ascii="Lato" w:hAnsi="Lato" w:cs="Calibri"/>
          <w:sz w:val="20"/>
          <w:szCs w:val="20"/>
        </w:rPr>
        <w:t>Jestem świadoma/y, że przesłanki wymienione w lit. b-d powyżej dotyczą także sytuacji, gdy ustało małżeństwo, kuratela, przysposobienie lub opieka.</w:t>
      </w:r>
    </w:p>
    <w:p w14:paraId="4B5FA328" w14:textId="77777777" w:rsidR="00E5166A" w:rsidRDefault="00E5166A" w:rsidP="006F3030">
      <w:pPr>
        <w:spacing w:after="120" w:line="240" w:lineRule="auto"/>
        <w:contextualSpacing/>
        <w:jc w:val="both"/>
        <w:rPr>
          <w:rFonts w:ascii="Lato" w:hAnsi="Lato" w:cs="Calibri"/>
          <w:sz w:val="20"/>
          <w:szCs w:val="20"/>
        </w:rPr>
      </w:pPr>
    </w:p>
    <w:p w14:paraId="6D0A2B5D" w14:textId="646D2CE1" w:rsidR="007B5285" w:rsidRPr="00E5166A" w:rsidRDefault="007B5285" w:rsidP="006F3030">
      <w:pPr>
        <w:spacing w:after="120" w:line="240" w:lineRule="auto"/>
        <w:contextualSpacing/>
        <w:jc w:val="both"/>
        <w:rPr>
          <w:rFonts w:ascii="Lato" w:hAnsi="Lato" w:cs="Calibri"/>
          <w:sz w:val="20"/>
          <w:szCs w:val="20"/>
        </w:rPr>
      </w:pPr>
      <w:r w:rsidRPr="00E5166A">
        <w:rPr>
          <w:rFonts w:ascii="Lato" w:hAnsi="Lato" w:cs="Calibri"/>
          <w:sz w:val="20"/>
          <w:szCs w:val="20"/>
        </w:rPr>
        <w:t xml:space="preserve">Zgodnie z moją najlepszą obecną wiedzą i przekonaniem oświadczam, że nie istnieje i nie istniał, przed dniem złożenia Oświadczenia, konflikt interesów, ani nie występują żadne fakty i okoliczności dawne ani obecne, ani mogące pojawić się w dającej się przewidzieć przyszłości, które mogłyby podważyć moją niezależność, bezstronności i obiektywizm w oczach którejkolwiek ze stron. </w:t>
      </w:r>
    </w:p>
    <w:p w14:paraId="24041A97" w14:textId="77777777" w:rsidR="00E5166A" w:rsidRDefault="00E5166A" w:rsidP="006F3030">
      <w:pPr>
        <w:spacing w:after="120" w:line="240" w:lineRule="auto"/>
        <w:contextualSpacing/>
        <w:jc w:val="both"/>
        <w:rPr>
          <w:rFonts w:ascii="Lato" w:hAnsi="Lato" w:cs="Calibri"/>
          <w:sz w:val="20"/>
          <w:szCs w:val="20"/>
        </w:rPr>
      </w:pPr>
    </w:p>
    <w:p w14:paraId="3A2E932F" w14:textId="2F031331" w:rsidR="007B5285" w:rsidRPr="00E5166A" w:rsidRDefault="007B5285" w:rsidP="006F3030">
      <w:pPr>
        <w:spacing w:after="120" w:line="240" w:lineRule="auto"/>
        <w:contextualSpacing/>
        <w:jc w:val="both"/>
        <w:rPr>
          <w:rFonts w:ascii="Lato" w:hAnsi="Lato" w:cs="Calibri"/>
          <w:sz w:val="20"/>
          <w:szCs w:val="20"/>
        </w:rPr>
      </w:pPr>
      <w:r w:rsidRPr="00E5166A">
        <w:rPr>
          <w:rFonts w:ascii="Lato" w:hAnsi="Lato" w:cs="Calibri"/>
          <w:sz w:val="20"/>
          <w:szCs w:val="20"/>
        </w:rPr>
        <w:t>Oświadczam, że jeżeli podczas któregokolwiek etapu procesu stwierdzę lub okaże się, że taki konflikt występuje, wystąpił lub może zaistnieć zgłoszę go natychmiast przełożonemu – jeżeli konflikt interesów zostanie stwierdzony – zaprzestanę udziału w procesie oceny i we wszystkich powiązanych działaniach.</w:t>
      </w:r>
    </w:p>
    <w:p w14:paraId="6CBFBACB" w14:textId="77777777" w:rsidR="00E5166A" w:rsidRDefault="00E5166A" w:rsidP="006F3030">
      <w:pPr>
        <w:spacing w:after="120" w:line="240" w:lineRule="auto"/>
        <w:contextualSpacing/>
        <w:jc w:val="both"/>
        <w:rPr>
          <w:rFonts w:ascii="Lato" w:hAnsi="Lato"/>
          <w:sz w:val="20"/>
          <w:szCs w:val="20"/>
        </w:rPr>
      </w:pPr>
    </w:p>
    <w:p w14:paraId="50FE7C1E" w14:textId="4C7CD9E3" w:rsidR="00790E25" w:rsidRPr="00E5166A" w:rsidRDefault="00790E25" w:rsidP="006F3030">
      <w:pPr>
        <w:spacing w:after="120" w:line="240" w:lineRule="auto"/>
        <w:contextualSpacing/>
        <w:jc w:val="both"/>
        <w:rPr>
          <w:rFonts w:ascii="Lato" w:hAnsi="Lato"/>
          <w:sz w:val="20"/>
          <w:szCs w:val="20"/>
        </w:rPr>
      </w:pPr>
      <w:r w:rsidRPr="00E5166A">
        <w:rPr>
          <w:rFonts w:ascii="Lato" w:hAnsi="Lato"/>
          <w:sz w:val="20"/>
          <w:szCs w:val="20"/>
        </w:rPr>
        <w:t xml:space="preserve">Dodatkowo oświadczam, że: </w:t>
      </w:r>
    </w:p>
    <w:p w14:paraId="71836EBD" w14:textId="77777777" w:rsidR="006F3030" w:rsidRPr="00E5166A" w:rsidRDefault="006F3030" w:rsidP="006F3030">
      <w:pPr>
        <w:pStyle w:val="Akapitzlist"/>
        <w:numPr>
          <w:ilvl w:val="0"/>
          <w:numId w:val="9"/>
        </w:numPr>
        <w:spacing w:after="120" w:line="240" w:lineRule="auto"/>
        <w:ind w:left="714" w:hanging="357"/>
        <w:jc w:val="both"/>
        <w:rPr>
          <w:rFonts w:ascii="Lato" w:hAnsi="Lato"/>
          <w:sz w:val="20"/>
          <w:szCs w:val="20"/>
        </w:rPr>
      </w:pPr>
      <w:r w:rsidRPr="00E5166A">
        <w:rPr>
          <w:rFonts w:ascii="Lato" w:hAnsi="Lato"/>
          <w:b/>
          <w:bCs/>
          <w:sz w:val="20"/>
          <w:szCs w:val="20"/>
        </w:rPr>
        <w:t>nie prowadzę działalności szkoleniowo-doradczej</w:t>
      </w:r>
      <w:r w:rsidRPr="00E5166A">
        <w:rPr>
          <w:rFonts w:ascii="Lato" w:hAnsi="Lato"/>
          <w:sz w:val="20"/>
          <w:szCs w:val="20"/>
        </w:rPr>
        <w:t xml:space="preserve"> dla </w:t>
      </w:r>
      <w:r>
        <w:rPr>
          <w:rFonts w:ascii="Lato" w:hAnsi="Lato"/>
          <w:sz w:val="20"/>
          <w:szCs w:val="20"/>
        </w:rPr>
        <w:t>OOW</w:t>
      </w:r>
      <w:r w:rsidRPr="00E5166A">
        <w:rPr>
          <w:rFonts w:ascii="Lato" w:hAnsi="Lato"/>
          <w:sz w:val="20"/>
          <w:szCs w:val="20"/>
        </w:rPr>
        <w:t xml:space="preserve"> oraz </w:t>
      </w:r>
      <w:r w:rsidRPr="005B5071">
        <w:rPr>
          <w:rFonts w:ascii="Lato" w:hAnsi="Lato"/>
          <w:sz w:val="20"/>
          <w:szCs w:val="20"/>
        </w:rPr>
        <w:t xml:space="preserve">wnioskodawców w sektorze, w którym będę oceniać wniosek </w:t>
      </w:r>
      <w:r>
        <w:rPr>
          <w:rFonts w:ascii="Lato" w:hAnsi="Lato"/>
          <w:sz w:val="20"/>
          <w:szCs w:val="20"/>
        </w:rPr>
        <w:t xml:space="preserve">sprawozdawczy </w:t>
      </w:r>
      <w:r w:rsidRPr="005B5071">
        <w:rPr>
          <w:rFonts w:ascii="Lato" w:hAnsi="Lato"/>
          <w:sz w:val="20"/>
          <w:szCs w:val="20"/>
        </w:rPr>
        <w:t>wykluczy mnie z możliwości udziału w ocenie</w:t>
      </w:r>
      <w:r w:rsidRPr="00D94FE4">
        <w:rPr>
          <w:rFonts w:ascii="Lato" w:hAnsi="Lato"/>
          <w:sz w:val="20"/>
          <w:szCs w:val="20"/>
        </w:rPr>
        <w:t xml:space="preserve"> </w:t>
      </w:r>
    </w:p>
    <w:p w14:paraId="7D3EA570" w14:textId="02908217" w:rsidR="00A25BC8" w:rsidRDefault="006F3030" w:rsidP="006F3030">
      <w:pPr>
        <w:pStyle w:val="Akapitzlist"/>
        <w:spacing w:after="120" w:line="240" w:lineRule="auto"/>
        <w:ind w:left="426" w:hanging="142"/>
        <w:jc w:val="both"/>
        <w:rPr>
          <w:rFonts w:ascii="Lato" w:hAnsi="Lato"/>
          <w:sz w:val="20"/>
          <w:szCs w:val="20"/>
        </w:rPr>
      </w:pPr>
      <w:r w:rsidRPr="007B6E4F">
        <w:rPr>
          <w:rFonts w:ascii="Lato" w:hAnsi="Lato"/>
          <w:b/>
          <w:bCs/>
          <w:sz w:val="20"/>
          <w:szCs w:val="20"/>
        </w:rPr>
        <w:t>nie jestem zaangażowana/-y w koordynowanie inicjatyw</w:t>
      </w:r>
      <w:r w:rsidRPr="007B6E4F">
        <w:rPr>
          <w:rFonts w:ascii="Lato" w:hAnsi="Lato"/>
          <w:sz w:val="20"/>
          <w:szCs w:val="20"/>
        </w:rPr>
        <w:t xml:space="preserve"> finansowanych w przedsięwzięciu: Cyfryzacja systemu egzaminacyjnego realizowanym w ramach inwestycji C2.2.1. Technologie cyfrowe w nauczaniu w zakresie</w:t>
      </w:r>
      <w:r>
        <w:rPr>
          <w:rFonts w:ascii="Lato" w:hAnsi="Lato"/>
          <w:sz w:val="20"/>
          <w:szCs w:val="20"/>
        </w:rPr>
        <w:t>.</w:t>
      </w:r>
    </w:p>
    <w:p w14:paraId="206C4856" w14:textId="77777777" w:rsidR="00E5166A" w:rsidRDefault="00E5166A" w:rsidP="00E5166A">
      <w:pPr>
        <w:pStyle w:val="Akapitzlist"/>
        <w:spacing w:after="120" w:line="240" w:lineRule="auto"/>
        <w:ind w:left="426" w:hanging="142"/>
        <w:jc w:val="both"/>
        <w:rPr>
          <w:rFonts w:ascii="Lato" w:hAnsi="Lato"/>
          <w:sz w:val="20"/>
          <w:szCs w:val="20"/>
        </w:rPr>
      </w:pPr>
    </w:p>
    <w:p w14:paraId="56E4F58B" w14:textId="77777777" w:rsidR="00A25BC8" w:rsidRPr="00E5166A" w:rsidRDefault="00A25BC8" w:rsidP="00E5166A">
      <w:pPr>
        <w:pStyle w:val="Akapitzlist"/>
        <w:spacing w:after="120" w:line="240" w:lineRule="auto"/>
        <w:ind w:left="426" w:hanging="142"/>
        <w:jc w:val="both"/>
        <w:rPr>
          <w:rFonts w:ascii="Lato" w:hAnsi="Lato"/>
          <w:sz w:val="20"/>
          <w:szCs w:val="20"/>
        </w:rPr>
      </w:pPr>
    </w:p>
    <w:p w14:paraId="3DBDE064" w14:textId="0F25CD2E" w:rsidR="00A25BC8" w:rsidRDefault="00D54BD0" w:rsidP="00E5166A">
      <w:pPr>
        <w:pStyle w:val="Akapitzlist"/>
        <w:spacing w:after="120" w:line="240" w:lineRule="auto"/>
        <w:ind w:left="0"/>
        <w:jc w:val="both"/>
        <w:rPr>
          <w:rFonts w:ascii="Lato" w:hAnsi="Lato"/>
          <w:sz w:val="20"/>
          <w:szCs w:val="20"/>
        </w:rPr>
      </w:pPr>
      <w:r w:rsidRPr="00E5166A">
        <w:rPr>
          <w:rFonts w:ascii="Lato" w:hAnsi="Lato"/>
          <w:sz w:val="20"/>
          <w:szCs w:val="20"/>
        </w:rPr>
        <w:t xml:space="preserve">Imię i </w:t>
      </w:r>
      <w:r w:rsidR="00186C1E" w:rsidRPr="00E5166A">
        <w:rPr>
          <w:rFonts w:ascii="Lato" w:hAnsi="Lato"/>
          <w:sz w:val="20"/>
          <w:szCs w:val="20"/>
        </w:rPr>
        <w:t>nazwisko …</w:t>
      </w:r>
      <w:r w:rsidRPr="00E5166A">
        <w:rPr>
          <w:rFonts w:ascii="Lato" w:hAnsi="Lato"/>
          <w:sz w:val="20"/>
          <w:szCs w:val="20"/>
        </w:rPr>
        <w:t>……………………………………………………………………………………………………</w:t>
      </w:r>
    </w:p>
    <w:p w14:paraId="5CA48D67" w14:textId="77777777" w:rsidR="00E5166A" w:rsidRPr="00E5166A" w:rsidRDefault="00E5166A" w:rsidP="00E5166A">
      <w:pPr>
        <w:pStyle w:val="Akapitzlist"/>
        <w:spacing w:after="120" w:line="240" w:lineRule="auto"/>
        <w:ind w:left="0"/>
        <w:jc w:val="both"/>
        <w:rPr>
          <w:rFonts w:ascii="Lato" w:hAnsi="Lato"/>
          <w:sz w:val="20"/>
          <w:szCs w:val="20"/>
        </w:rPr>
      </w:pPr>
    </w:p>
    <w:p w14:paraId="3AB4D009" w14:textId="77777777" w:rsidR="00D54BD0" w:rsidRPr="00E5166A" w:rsidRDefault="00D54BD0" w:rsidP="00E5166A">
      <w:pPr>
        <w:pStyle w:val="Akapitzlist"/>
        <w:spacing w:after="120" w:line="240" w:lineRule="auto"/>
        <w:ind w:left="0"/>
        <w:jc w:val="both"/>
        <w:rPr>
          <w:rFonts w:ascii="Lato" w:hAnsi="Lato"/>
          <w:sz w:val="20"/>
          <w:szCs w:val="20"/>
        </w:rPr>
      </w:pPr>
    </w:p>
    <w:p w14:paraId="521EC627" w14:textId="32A41B9D" w:rsidR="00D54BD0" w:rsidRDefault="00D54BD0" w:rsidP="00E5166A">
      <w:pPr>
        <w:pStyle w:val="Akapitzlist"/>
        <w:spacing w:after="120" w:line="240" w:lineRule="auto"/>
        <w:ind w:left="0"/>
        <w:jc w:val="both"/>
        <w:rPr>
          <w:rFonts w:ascii="Lato" w:hAnsi="Lato"/>
          <w:sz w:val="20"/>
          <w:szCs w:val="20"/>
        </w:rPr>
      </w:pPr>
      <w:r w:rsidRPr="00E5166A">
        <w:rPr>
          <w:rFonts w:ascii="Lato" w:hAnsi="Lato"/>
          <w:sz w:val="20"/>
          <w:szCs w:val="20"/>
        </w:rPr>
        <w:t>Data …………………………………………………………………………………………….</w:t>
      </w:r>
    </w:p>
    <w:p w14:paraId="14F49ED7" w14:textId="77777777" w:rsidR="00E5166A" w:rsidRPr="00E5166A" w:rsidRDefault="00E5166A" w:rsidP="00E5166A">
      <w:pPr>
        <w:pStyle w:val="Akapitzlist"/>
        <w:spacing w:after="120" w:line="240" w:lineRule="auto"/>
        <w:ind w:left="0"/>
        <w:jc w:val="both"/>
        <w:rPr>
          <w:rFonts w:ascii="Lato" w:hAnsi="Lato"/>
          <w:sz w:val="20"/>
          <w:szCs w:val="20"/>
        </w:rPr>
      </w:pPr>
    </w:p>
    <w:p w14:paraId="6D031AD4" w14:textId="77777777" w:rsidR="00D54BD0" w:rsidRPr="00E5166A" w:rsidRDefault="00D54BD0" w:rsidP="00E5166A">
      <w:pPr>
        <w:pStyle w:val="Akapitzlist"/>
        <w:spacing w:after="120" w:line="240" w:lineRule="auto"/>
        <w:ind w:left="0"/>
        <w:jc w:val="both"/>
        <w:rPr>
          <w:rFonts w:ascii="Lato" w:hAnsi="Lato"/>
          <w:sz w:val="20"/>
          <w:szCs w:val="20"/>
        </w:rPr>
      </w:pPr>
    </w:p>
    <w:p w14:paraId="67019379" w14:textId="62057AC6" w:rsidR="00D54BD0" w:rsidRPr="00E5166A" w:rsidRDefault="00D54BD0" w:rsidP="00E5166A">
      <w:pPr>
        <w:pStyle w:val="Akapitzlist"/>
        <w:spacing w:after="120" w:line="240" w:lineRule="auto"/>
        <w:ind w:left="0"/>
        <w:jc w:val="both"/>
        <w:rPr>
          <w:rFonts w:ascii="Lato" w:hAnsi="Lato"/>
          <w:sz w:val="20"/>
          <w:szCs w:val="20"/>
        </w:rPr>
      </w:pPr>
      <w:r w:rsidRPr="00E5166A">
        <w:rPr>
          <w:rFonts w:ascii="Lato" w:hAnsi="Lato"/>
          <w:sz w:val="20"/>
          <w:szCs w:val="20"/>
        </w:rPr>
        <w:t>Podpis …………………………………………………………………………………………</w:t>
      </w:r>
    </w:p>
    <w:p w14:paraId="7678E54A" w14:textId="4C608FF3" w:rsidR="00BF652A" w:rsidRPr="00E5166A" w:rsidRDefault="00BF652A" w:rsidP="00E5166A">
      <w:pPr>
        <w:spacing w:after="120" w:line="240" w:lineRule="auto"/>
        <w:contextualSpacing/>
        <w:jc w:val="both"/>
        <w:rPr>
          <w:rFonts w:ascii="Lato" w:hAnsi="Lato"/>
          <w:sz w:val="20"/>
          <w:szCs w:val="20"/>
        </w:rPr>
      </w:pPr>
    </w:p>
    <w:p w14:paraId="1F7F9623" w14:textId="77777777" w:rsidR="00C52AD8" w:rsidRPr="00E5166A" w:rsidRDefault="00C52AD8" w:rsidP="00E5166A">
      <w:pPr>
        <w:spacing w:after="120" w:line="240" w:lineRule="auto"/>
        <w:contextualSpacing/>
        <w:jc w:val="center"/>
        <w:rPr>
          <w:rFonts w:ascii="Lato" w:hAnsi="Lato"/>
          <w:sz w:val="20"/>
          <w:szCs w:val="20"/>
        </w:rPr>
      </w:pPr>
    </w:p>
    <w:p w14:paraId="72AEEB1D" w14:textId="4FED12C6" w:rsidR="00C52AD8" w:rsidRPr="00E5166A" w:rsidRDefault="00C52AD8" w:rsidP="00E5166A">
      <w:pPr>
        <w:spacing w:after="120" w:line="240" w:lineRule="auto"/>
        <w:contextualSpacing/>
        <w:jc w:val="center"/>
        <w:rPr>
          <w:rFonts w:ascii="Lato" w:hAnsi="Lato"/>
          <w:sz w:val="20"/>
          <w:szCs w:val="20"/>
        </w:rPr>
      </w:pPr>
    </w:p>
    <w:sectPr w:rsidR="00C52AD8" w:rsidRPr="00E5166A" w:rsidSect="00472D99">
      <w:headerReference w:type="default" r:id="rId8"/>
      <w:footerReference w:type="default" r:id="rId9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25FFB" w14:textId="77777777" w:rsidR="00F56891" w:rsidRDefault="00F56891" w:rsidP="00BF652A">
      <w:pPr>
        <w:spacing w:after="0" w:line="240" w:lineRule="auto"/>
      </w:pPr>
      <w:r>
        <w:separator/>
      </w:r>
    </w:p>
  </w:endnote>
  <w:endnote w:type="continuationSeparator" w:id="0">
    <w:p w14:paraId="6294C80A" w14:textId="77777777" w:rsidR="00F56891" w:rsidRDefault="00F56891" w:rsidP="00BF6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6022885"/>
      <w:docPartObj>
        <w:docPartGallery w:val="Page Numbers (Bottom of Page)"/>
        <w:docPartUnique/>
      </w:docPartObj>
    </w:sdtPr>
    <w:sdtContent>
      <w:p w14:paraId="2F62F156" w14:textId="600D5CC6" w:rsidR="00B81209" w:rsidRDefault="00B8120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8929A1" w14:textId="77777777" w:rsidR="00B81209" w:rsidRDefault="00B812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5E0D6" w14:textId="77777777" w:rsidR="00F56891" w:rsidRDefault="00F56891" w:rsidP="00BF652A">
      <w:pPr>
        <w:spacing w:after="0" w:line="240" w:lineRule="auto"/>
      </w:pPr>
      <w:r>
        <w:separator/>
      </w:r>
    </w:p>
  </w:footnote>
  <w:footnote w:type="continuationSeparator" w:id="0">
    <w:p w14:paraId="5D1C0ED0" w14:textId="77777777" w:rsidR="00F56891" w:rsidRDefault="00F56891" w:rsidP="00BF652A">
      <w:pPr>
        <w:spacing w:after="0" w:line="240" w:lineRule="auto"/>
      </w:pPr>
      <w:r>
        <w:continuationSeparator/>
      </w:r>
    </w:p>
  </w:footnote>
  <w:footnote w:id="1">
    <w:p w14:paraId="27D14A6B" w14:textId="77777777" w:rsidR="007B5285" w:rsidRPr="00C823F7" w:rsidRDefault="007B5285" w:rsidP="007B5285">
      <w:pPr>
        <w:pStyle w:val="Tekstprzypisudolnego"/>
        <w:rPr>
          <w:rFonts w:ascii="Lato" w:hAnsi="Lato"/>
        </w:rPr>
      </w:pPr>
      <w:r w:rsidRPr="00C823F7">
        <w:rPr>
          <w:rStyle w:val="Odwoanieprzypisudolnego"/>
          <w:rFonts w:ascii="Lato" w:hAnsi="Lato"/>
        </w:rPr>
        <w:footnoteRef/>
      </w:r>
      <w:r w:rsidRPr="00C823F7">
        <w:rPr>
          <w:rFonts w:ascii="Lato" w:hAnsi="Lato"/>
        </w:rPr>
        <w:t xml:space="preserve"> Niewłaściwe skreślić</w:t>
      </w:r>
      <w:r>
        <w:rPr>
          <w:rFonts w:ascii="Lato" w:hAnsi="Lato"/>
        </w:rPr>
        <w:t>. W</w:t>
      </w:r>
      <w:r w:rsidRPr="00C823F7">
        <w:rPr>
          <w:rFonts w:ascii="Lato" w:hAnsi="Lato" w:cstheme="minorHAnsi"/>
        </w:rPr>
        <w:t xml:space="preserve"> przypadku opcji „inne” należy wpisać nazwę procesu.</w:t>
      </w:r>
    </w:p>
  </w:footnote>
  <w:footnote w:id="2">
    <w:p w14:paraId="2320A445" w14:textId="77777777" w:rsidR="007B5285" w:rsidRPr="00E5166A" w:rsidRDefault="007B5285" w:rsidP="007B5285">
      <w:pPr>
        <w:pStyle w:val="Tekstprzypisudolnego"/>
        <w:rPr>
          <w:rFonts w:ascii="Lato" w:hAnsi="Lato"/>
          <w:sz w:val="16"/>
          <w:szCs w:val="16"/>
        </w:rPr>
      </w:pPr>
      <w:r w:rsidRPr="00E5166A">
        <w:rPr>
          <w:rStyle w:val="Odwoanieprzypisudolnego"/>
          <w:rFonts w:ascii="Lato" w:hAnsi="Lato"/>
          <w:sz w:val="16"/>
          <w:szCs w:val="16"/>
        </w:rPr>
        <w:footnoteRef/>
      </w:r>
      <w:r w:rsidRPr="00E5166A">
        <w:rPr>
          <w:rFonts w:ascii="Lato" w:hAnsi="Lato"/>
          <w:sz w:val="16"/>
          <w:szCs w:val="16"/>
        </w:rPr>
        <w:t xml:space="preserve"> Należy określić rodzaj/grupę/nazwę podmiotu/podmiotów, określić osobę/osoby, która/e jest/są stroną w procesie (oferent, wykonawca itp.).</w:t>
      </w:r>
    </w:p>
  </w:footnote>
  <w:footnote w:id="3">
    <w:p w14:paraId="364AA3CA" w14:textId="77777777" w:rsidR="007B5285" w:rsidRPr="00E5166A" w:rsidRDefault="007B5285" w:rsidP="007B5285">
      <w:pPr>
        <w:pStyle w:val="Tekstprzypisudolnego"/>
        <w:rPr>
          <w:rFonts w:ascii="Lato" w:hAnsi="Lato"/>
          <w:sz w:val="16"/>
          <w:szCs w:val="16"/>
        </w:rPr>
      </w:pPr>
      <w:r w:rsidRPr="00E5166A">
        <w:rPr>
          <w:rStyle w:val="Odwoanieprzypisudolnego"/>
          <w:rFonts w:ascii="Lato" w:hAnsi="Lato"/>
          <w:sz w:val="16"/>
          <w:szCs w:val="16"/>
        </w:rPr>
        <w:footnoteRef/>
      </w:r>
      <w:r w:rsidRPr="00E5166A">
        <w:rPr>
          <w:rFonts w:ascii="Lato" w:hAnsi="Lato"/>
          <w:sz w:val="16"/>
          <w:szCs w:val="16"/>
        </w:rPr>
        <w:t xml:space="preserve"> Jw.</w:t>
      </w:r>
    </w:p>
  </w:footnote>
  <w:footnote w:id="4">
    <w:p w14:paraId="687A431D" w14:textId="77777777" w:rsidR="007B5285" w:rsidRPr="00E5166A" w:rsidRDefault="007B5285" w:rsidP="007B5285">
      <w:pPr>
        <w:pStyle w:val="Tekstprzypisudolnego"/>
        <w:rPr>
          <w:rFonts w:ascii="Lato" w:hAnsi="Lato"/>
          <w:sz w:val="16"/>
          <w:szCs w:val="16"/>
        </w:rPr>
      </w:pPr>
      <w:r w:rsidRPr="00E5166A">
        <w:rPr>
          <w:rStyle w:val="Odwoanieprzypisudolnego"/>
          <w:rFonts w:ascii="Lato" w:hAnsi="Lato"/>
          <w:sz w:val="16"/>
          <w:szCs w:val="16"/>
        </w:rPr>
        <w:footnoteRef/>
      </w:r>
      <w:r w:rsidRPr="00E5166A">
        <w:rPr>
          <w:rFonts w:ascii="Lato" w:hAnsi="Lato"/>
          <w:sz w:val="16"/>
          <w:szCs w:val="16"/>
        </w:rPr>
        <w:t xml:space="preserve"> Jw.</w:t>
      </w:r>
    </w:p>
  </w:footnote>
  <w:footnote w:id="5">
    <w:p w14:paraId="356D9B5C" w14:textId="77777777" w:rsidR="007B5285" w:rsidRPr="00E5166A" w:rsidRDefault="007B5285" w:rsidP="007B5285">
      <w:pPr>
        <w:pStyle w:val="Tekstprzypisudolnego"/>
        <w:rPr>
          <w:rFonts w:ascii="Lato" w:hAnsi="Lato"/>
          <w:sz w:val="16"/>
          <w:szCs w:val="16"/>
        </w:rPr>
      </w:pPr>
      <w:r w:rsidRPr="00E5166A">
        <w:rPr>
          <w:rStyle w:val="Odwoanieprzypisudolnego"/>
          <w:rFonts w:ascii="Lato" w:hAnsi="Lato"/>
          <w:sz w:val="16"/>
          <w:szCs w:val="16"/>
        </w:rPr>
        <w:footnoteRef/>
      </w:r>
      <w:r w:rsidRPr="00E5166A">
        <w:rPr>
          <w:rFonts w:ascii="Lato" w:hAnsi="Lato"/>
          <w:sz w:val="16"/>
          <w:szCs w:val="16"/>
        </w:rPr>
        <w:t xml:space="preserve"> Jw.</w:t>
      </w:r>
    </w:p>
  </w:footnote>
  <w:footnote w:id="6">
    <w:p w14:paraId="48EDDA82" w14:textId="77777777" w:rsidR="007B5285" w:rsidRPr="00E5166A" w:rsidRDefault="007B5285" w:rsidP="007B5285">
      <w:pPr>
        <w:pStyle w:val="Tekstprzypisudolnego"/>
        <w:rPr>
          <w:rFonts w:ascii="Lato" w:hAnsi="Lato"/>
          <w:sz w:val="16"/>
          <w:szCs w:val="16"/>
        </w:rPr>
      </w:pPr>
      <w:r w:rsidRPr="00E5166A">
        <w:rPr>
          <w:rStyle w:val="Odwoanieprzypisudolnego"/>
          <w:rFonts w:ascii="Lato" w:hAnsi="Lato"/>
          <w:sz w:val="16"/>
          <w:szCs w:val="16"/>
        </w:rPr>
        <w:footnoteRef/>
      </w:r>
      <w:r w:rsidRPr="00E5166A">
        <w:rPr>
          <w:rFonts w:ascii="Lato" w:hAnsi="Lato"/>
          <w:sz w:val="16"/>
          <w:szCs w:val="16"/>
        </w:rPr>
        <w:t xml:space="preserve"> Jw.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1A3B7" w14:textId="44257026" w:rsidR="00BF652A" w:rsidRDefault="00472D99">
    <w:pPr>
      <w:pStyle w:val="Nagwek"/>
    </w:pPr>
    <w:r w:rsidRPr="00BF652A">
      <w:rPr>
        <w:noProof/>
      </w:rPr>
      <w:drawing>
        <wp:inline distT="0" distB="0" distL="0" distR="0" wp14:anchorId="6B4C29CF" wp14:editId="4ED02506">
          <wp:extent cx="5759450" cy="738342"/>
          <wp:effectExtent l="0" t="0" r="0" b="5080"/>
          <wp:docPr id="1111441848" name="Obraz 1" descr="Obraz zawierający tekst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4769642" name="Obraz 1" descr="Obraz zawierający tekst, Czcion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383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17A61C" w14:textId="77777777" w:rsidR="00BF652A" w:rsidRDefault="00BF65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113AC"/>
    <w:multiLevelType w:val="hybridMultilevel"/>
    <w:tmpl w:val="C1AEC6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97EEE"/>
    <w:multiLevelType w:val="hybridMultilevel"/>
    <w:tmpl w:val="0A165A60"/>
    <w:lvl w:ilvl="0" w:tplc="B540FFEC">
      <w:start w:val="1"/>
      <w:numFmt w:val="upperRoman"/>
      <w:lvlText w:val="%1."/>
      <w:lvlJc w:val="right"/>
      <w:pPr>
        <w:ind w:left="502" w:hanging="360"/>
      </w:pPr>
    </w:lvl>
    <w:lvl w:ilvl="1" w:tplc="9CBAFD42">
      <w:start w:val="1"/>
      <w:numFmt w:val="decimal"/>
      <w:lvlText w:val="%2."/>
      <w:lvlJc w:val="left"/>
      <w:pPr>
        <w:ind w:left="1222" w:hanging="360"/>
      </w:pPr>
      <w:rPr>
        <w:rFonts w:hint="default"/>
      </w:rPr>
    </w:lvl>
    <w:lvl w:ilvl="2" w:tplc="86C01BBC" w:tentative="1">
      <w:start w:val="1"/>
      <w:numFmt w:val="lowerRoman"/>
      <w:lvlText w:val="%3."/>
      <w:lvlJc w:val="right"/>
      <w:pPr>
        <w:ind w:left="1942" w:hanging="180"/>
      </w:pPr>
    </w:lvl>
    <w:lvl w:ilvl="3" w:tplc="6B0C2CD0" w:tentative="1">
      <w:start w:val="1"/>
      <w:numFmt w:val="decimal"/>
      <w:lvlText w:val="%4."/>
      <w:lvlJc w:val="left"/>
      <w:pPr>
        <w:ind w:left="2662" w:hanging="360"/>
      </w:pPr>
    </w:lvl>
    <w:lvl w:ilvl="4" w:tplc="A47EFC02" w:tentative="1">
      <w:start w:val="1"/>
      <w:numFmt w:val="lowerLetter"/>
      <w:lvlText w:val="%5."/>
      <w:lvlJc w:val="left"/>
      <w:pPr>
        <w:ind w:left="3382" w:hanging="360"/>
      </w:pPr>
    </w:lvl>
    <w:lvl w:ilvl="5" w:tplc="99CEF300" w:tentative="1">
      <w:start w:val="1"/>
      <w:numFmt w:val="lowerRoman"/>
      <w:lvlText w:val="%6."/>
      <w:lvlJc w:val="right"/>
      <w:pPr>
        <w:ind w:left="4102" w:hanging="180"/>
      </w:pPr>
    </w:lvl>
    <w:lvl w:ilvl="6" w:tplc="0C1CE200" w:tentative="1">
      <w:start w:val="1"/>
      <w:numFmt w:val="decimal"/>
      <w:lvlText w:val="%7."/>
      <w:lvlJc w:val="left"/>
      <w:pPr>
        <w:ind w:left="4822" w:hanging="360"/>
      </w:pPr>
    </w:lvl>
    <w:lvl w:ilvl="7" w:tplc="D47646CE" w:tentative="1">
      <w:start w:val="1"/>
      <w:numFmt w:val="lowerLetter"/>
      <w:lvlText w:val="%8."/>
      <w:lvlJc w:val="left"/>
      <w:pPr>
        <w:ind w:left="5542" w:hanging="360"/>
      </w:pPr>
    </w:lvl>
    <w:lvl w:ilvl="8" w:tplc="9B184EE4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DB1577D"/>
    <w:multiLevelType w:val="hybridMultilevel"/>
    <w:tmpl w:val="63E01B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F42DD"/>
    <w:multiLevelType w:val="hybridMultilevel"/>
    <w:tmpl w:val="9A44A5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5C3E09"/>
    <w:multiLevelType w:val="hybridMultilevel"/>
    <w:tmpl w:val="2354D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616845"/>
    <w:multiLevelType w:val="hybridMultilevel"/>
    <w:tmpl w:val="B97448D4"/>
    <w:lvl w:ilvl="0" w:tplc="A184C042">
      <w:start w:val="1"/>
      <w:numFmt w:val="decimal"/>
      <w:lvlText w:val="%1."/>
      <w:lvlJc w:val="left"/>
      <w:pPr>
        <w:ind w:left="862" w:hanging="360"/>
      </w:pPr>
    </w:lvl>
    <w:lvl w:ilvl="1" w:tplc="41D8512E" w:tentative="1">
      <w:start w:val="1"/>
      <w:numFmt w:val="lowerLetter"/>
      <w:lvlText w:val="%2."/>
      <w:lvlJc w:val="left"/>
      <w:pPr>
        <w:ind w:left="1582" w:hanging="360"/>
      </w:pPr>
    </w:lvl>
    <w:lvl w:ilvl="2" w:tplc="C98CA992" w:tentative="1">
      <w:start w:val="1"/>
      <w:numFmt w:val="lowerRoman"/>
      <w:lvlText w:val="%3."/>
      <w:lvlJc w:val="right"/>
      <w:pPr>
        <w:ind w:left="2302" w:hanging="180"/>
      </w:pPr>
    </w:lvl>
    <w:lvl w:ilvl="3" w:tplc="BE4E53AC" w:tentative="1">
      <w:start w:val="1"/>
      <w:numFmt w:val="decimal"/>
      <w:lvlText w:val="%4."/>
      <w:lvlJc w:val="left"/>
      <w:pPr>
        <w:ind w:left="3022" w:hanging="360"/>
      </w:pPr>
    </w:lvl>
    <w:lvl w:ilvl="4" w:tplc="6D525E16" w:tentative="1">
      <w:start w:val="1"/>
      <w:numFmt w:val="lowerLetter"/>
      <w:lvlText w:val="%5."/>
      <w:lvlJc w:val="left"/>
      <w:pPr>
        <w:ind w:left="3742" w:hanging="360"/>
      </w:pPr>
    </w:lvl>
    <w:lvl w:ilvl="5" w:tplc="F3D61682" w:tentative="1">
      <w:start w:val="1"/>
      <w:numFmt w:val="lowerRoman"/>
      <w:lvlText w:val="%6."/>
      <w:lvlJc w:val="right"/>
      <w:pPr>
        <w:ind w:left="4462" w:hanging="180"/>
      </w:pPr>
    </w:lvl>
    <w:lvl w:ilvl="6" w:tplc="E2101AA6" w:tentative="1">
      <w:start w:val="1"/>
      <w:numFmt w:val="decimal"/>
      <w:lvlText w:val="%7."/>
      <w:lvlJc w:val="left"/>
      <w:pPr>
        <w:ind w:left="5182" w:hanging="360"/>
      </w:pPr>
    </w:lvl>
    <w:lvl w:ilvl="7" w:tplc="D3D2E010" w:tentative="1">
      <w:start w:val="1"/>
      <w:numFmt w:val="lowerLetter"/>
      <w:lvlText w:val="%8."/>
      <w:lvlJc w:val="left"/>
      <w:pPr>
        <w:ind w:left="5902" w:hanging="360"/>
      </w:pPr>
    </w:lvl>
    <w:lvl w:ilvl="8" w:tplc="6BF40984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51FF642B"/>
    <w:multiLevelType w:val="hybridMultilevel"/>
    <w:tmpl w:val="173A559A"/>
    <w:lvl w:ilvl="0" w:tplc="76169D0A">
      <w:start w:val="1"/>
      <w:numFmt w:val="lowerLetter"/>
      <w:lvlText w:val="%1)"/>
      <w:lvlJc w:val="left"/>
      <w:pPr>
        <w:ind w:left="720" w:hanging="360"/>
      </w:pPr>
    </w:lvl>
    <w:lvl w:ilvl="1" w:tplc="156C3066" w:tentative="1">
      <w:start w:val="1"/>
      <w:numFmt w:val="lowerLetter"/>
      <w:lvlText w:val="%2."/>
      <w:lvlJc w:val="left"/>
      <w:pPr>
        <w:ind w:left="1440" w:hanging="360"/>
      </w:pPr>
    </w:lvl>
    <w:lvl w:ilvl="2" w:tplc="173E2E44" w:tentative="1">
      <w:start w:val="1"/>
      <w:numFmt w:val="lowerRoman"/>
      <w:lvlText w:val="%3."/>
      <w:lvlJc w:val="right"/>
      <w:pPr>
        <w:ind w:left="2160" w:hanging="180"/>
      </w:pPr>
    </w:lvl>
    <w:lvl w:ilvl="3" w:tplc="63845A38" w:tentative="1">
      <w:start w:val="1"/>
      <w:numFmt w:val="decimal"/>
      <w:lvlText w:val="%4."/>
      <w:lvlJc w:val="left"/>
      <w:pPr>
        <w:ind w:left="2880" w:hanging="360"/>
      </w:pPr>
    </w:lvl>
    <w:lvl w:ilvl="4" w:tplc="67906C38" w:tentative="1">
      <w:start w:val="1"/>
      <w:numFmt w:val="lowerLetter"/>
      <w:lvlText w:val="%5."/>
      <w:lvlJc w:val="left"/>
      <w:pPr>
        <w:ind w:left="3600" w:hanging="360"/>
      </w:pPr>
    </w:lvl>
    <w:lvl w:ilvl="5" w:tplc="32847954" w:tentative="1">
      <w:start w:val="1"/>
      <w:numFmt w:val="lowerRoman"/>
      <w:lvlText w:val="%6."/>
      <w:lvlJc w:val="right"/>
      <w:pPr>
        <w:ind w:left="4320" w:hanging="180"/>
      </w:pPr>
    </w:lvl>
    <w:lvl w:ilvl="6" w:tplc="2F4CE592" w:tentative="1">
      <w:start w:val="1"/>
      <w:numFmt w:val="decimal"/>
      <w:lvlText w:val="%7."/>
      <w:lvlJc w:val="left"/>
      <w:pPr>
        <w:ind w:left="5040" w:hanging="360"/>
      </w:pPr>
    </w:lvl>
    <w:lvl w:ilvl="7" w:tplc="AE96512C" w:tentative="1">
      <w:start w:val="1"/>
      <w:numFmt w:val="lowerLetter"/>
      <w:lvlText w:val="%8."/>
      <w:lvlJc w:val="left"/>
      <w:pPr>
        <w:ind w:left="5760" w:hanging="360"/>
      </w:pPr>
    </w:lvl>
    <w:lvl w:ilvl="8" w:tplc="9A2289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B02138"/>
    <w:multiLevelType w:val="hybridMultilevel"/>
    <w:tmpl w:val="53E86A6A"/>
    <w:lvl w:ilvl="0" w:tplc="BEF2D4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25025CC">
      <w:start w:val="3"/>
      <w:numFmt w:val="bullet"/>
      <w:lvlText w:val="•"/>
      <w:lvlJc w:val="left"/>
      <w:pPr>
        <w:ind w:left="1364" w:hanging="360"/>
      </w:pPr>
      <w:rPr>
        <w:rFonts w:ascii="Lato" w:eastAsiaTheme="minorHAnsi" w:hAnsi="Lato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65E29B4"/>
    <w:multiLevelType w:val="hybridMultilevel"/>
    <w:tmpl w:val="54084654"/>
    <w:lvl w:ilvl="0" w:tplc="61462EAE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1026C"/>
    <w:multiLevelType w:val="hybridMultilevel"/>
    <w:tmpl w:val="757A2E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0A66EC"/>
    <w:multiLevelType w:val="hybridMultilevel"/>
    <w:tmpl w:val="4732AB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F838BB"/>
    <w:multiLevelType w:val="hybridMultilevel"/>
    <w:tmpl w:val="3CBAF7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776169">
    <w:abstractNumId w:val="11"/>
  </w:num>
  <w:num w:numId="2" w16cid:durableId="684786474">
    <w:abstractNumId w:val="10"/>
  </w:num>
  <w:num w:numId="3" w16cid:durableId="470901731">
    <w:abstractNumId w:val="9"/>
  </w:num>
  <w:num w:numId="4" w16cid:durableId="100810067">
    <w:abstractNumId w:val="0"/>
  </w:num>
  <w:num w:numId="5" w16cid:durableId="1777672338">
    <w:abstractNumId w:val="8"/>
  </w:num>
  <w:num w:numId="6" w16cid:durableId="1409230959">
    <w:abstractNumId w:val="7"/>
  </w:num>
  <w:num w:numId="7" w16cid:durableId="492379798">
    <w:abstractNumId w:val="2"/>
  </w:num>
  <w:num w:numId="8" w16cid:durableId="1349260773">
    <w:abstractNumId w:val="4"/>
  </w:num>
  <w:num w:numId="9" w16cid:durableId="1194922592">
    <w:abstractNumId w:val="3"/>
  </w:num>
  <w:num w:numId="10" w16cid:durableId="924875655">
    <w:abstractNumId w:val="1"/>
  </w:num>
  <w:num w:numId="11" w16cid:durableId="1267074825">
    <w:abstractNumId w:val="5"/>
  </w:num>
  <w:num w:numId="12" w16cid:durableId="2721272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6AE"/>
    <w:rsid w:val="00086379"/>
    <w:rsid w:val="000B623D"/>
    <w:rsid w:val="000C3C84"/>
    <w:rsid w:val="00107987"/>
    <w:rsid w:val="00154601"/>
    <w:rsid w:val="00186C1E"/>
    <w:rsid w:val="001F4E4D"/>
    <w:rsid w:val="002C2C9C"/>
    <w:rsid w:val="002C6358"/>
    <w:rsid w:val="002D3606"/>
    <w:rsid w:val="002E427C"/>
    <w:rsid w:val="00335566"/>
    <w:rsid w:val="00344835"/>
    <w:rsid w:val="00443826"/>
    <w:rsid w:val="0044548C"/>
    <w:rsid w:val="00472D99"/>
    <w:rsid w:val="004D6483"/>
    <w:rsid w:val="005006AE"/>
    <w:rsid w:val="00560630"/>
    <w:rsid w:val="00594E3F"/>
    <w:rsid w:val="00652C88"/>
    <w:rsid w:val="006E1515"/>
    <w:rsid w:val="006F3030"/>
    <w:rsid w:val="00763F96"/>
    <w:rsid w:val="00786EC6"/>
    <w:rsid w:val="00790E25"/>
    <w:rsid w:val="007A1A8F"/>
    <w:rsid w:val="007A2528"/>
    <w:rsid w:val="007B5285"/>
    <w:rsid w:val="007C3A7E"/>
    <w:rsid w:val="007F1FA7"/>
    <w:rsid w:val="0086172D"/>
    <w:rsid w:val="00885F2A"/>
    <w:rsid w:val="008D075A"/>
    <w:rsid w:val="008D225D"/>
    <w:rsid w:val="008E398E"/>
    <w:rsid w:val="00924B8D"/>
    <w:rsid w:val="00A25815"/>
    <w:rsid w:val="00A25BC8"/>
    <w:rsid w:val="00A34DFD"/>
    <w:rsid w:val="00A62846"/>
    <w:rsid w:val="00AC47E0"/>
    <w:rsid w:val="00B81209"/>
    <w:rsid w:val="00B94964"/>
    <w:rsid w:val="00BF652A"/>
    <w:rsid w:val="00C52AD8"/>
    <w:rsid w:val="00C64041"/>
    <w:rsid w:val="00CA4BDC"/>
    <w:rsid w:val="00CA58E1"/>
    <w:rsid w:val="00CE29B6"/>
    <w:rsid w:val="00D54BD0"/>
    <w:rsid w:val="00D82603"/>
    <w:rsid w:val="00D915F8"/>
    <w:rsid w:val="00D94FE4"/>
    <w:rsid w:val="00DB4190"/>
    <w:rsid w:val="00DD56B9"/>
    <w:rsid w:val="00DE503E"/>
    <w:rsid w:val="00E03189"/>
    <w:rsid w:val="00E10873"/>
    <w:rsid w:val="00E5166A"/>
    <w:rsid w:val="00E52EC8"/>
    <w:rsid w:val="00E90BA7"/>
    <w:rsid w:val="00EA49B7"/>
    <w:rsid w:val="00EE7190"/>
    <w:rsid w:val="00F00251"/>
    <w:rsid w:val="00F02227"/>
    <w:rsid w:val="00F17F4A"/>
    <w:rsid w:val="00F56891"/>
    <w:rsid w:val="00F806C3"/>
    <w:rsid w:val="00FC168D"/>
    <w:rsid w:val="00FE4A1A"/>
    <w:rsid w:val="00FE6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C52A31"/>
  <w15:chartTrackingRefBased/>
  <w15:docId w15:val="{477CDA28-A740-45D7-ACEB-67D354BFE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6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652A"/>
  </w:style>
  <w:style w:type="paragraph" w:styleId="Stopka">
    <w:name w:val="footer"/>
    <w:basedOn w:val="Normalny"/>
    <w:link w:val="StopkaZnak"/>
    <w:uiPriority w:val="99"/>
    <w:unhideWhenUsed/>
    <w:rsid w:val="00BF6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52A"/>
  </w:style>
  <w:style w:type="paragraph" w:styleId="NormalnyWeb">
    <w:name w:val="Normal (Web)"/>
    <w:basedOn w:val="Normalny"/>
    <w:uiPriority w:val="99"/>
    <w:semiHidden/>
    <w:unhideWhenUsed/>
    <w:rsid w:val="00BF652A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2C2C9C"/>
    <w:pPr>
      <w:ind w:left="720"/>
      <w:contextualSpacing/>
    </w:pPr>
  </w:style>
  <w:style w:type="paragraph" w:styleId="Tekstprzypisudolnego">
    <w:name w:val="footnote text"/>
    <w:aliases w:val="Footnote,Podrozdzia3,Podrozdział"/>
    <w:basedOn w:val="Normalny"/>
    <w:link w:val="TekstprzypisudolnegoZnak"/>
    <w:unhideWhenUsed/>
    <w:rsid w:val="007A252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rsid w:val="007A2528"/>
    <w:rPr>
      <w:sz w:val="20"/>
      <w:szCs w:val="20"/>
    </w:rPr>
  </w:style>
  <w:style w:type="character" w:styleId="Odwoanieprzypisudolnego">
    <w:name w:val="footnote reference"/>
    <w:aliases w:val="Footnote Reference Number"/>
    <w:basedOn w:val="Domylnaczcionkaakapitu"/>
    <w:unhideWhenUsed/>
    <w:rsid w:val="007A252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25BC8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5BC8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F1F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7F972-7A1C-4D97-95F6-D4D9D6979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773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Klefas Krzysztof</dc:creator>
  <cp:keywords/>
  <dc:description/>
  <cp:lastModifiedBy>Burka-Kamińska Dorota</cp:lastModifiedBy>
  <cp:revision>6</cp:revision>
  <cp:lastPrinted>2024-08-08T11:23:00Z</cp:lastPrinted>
  <dcterms:created xsi:type="dcterms:W3CDTF">2026-08-17T14:46:00Z</dcterms:created>
  <dcterms:modified xsi:type="dcterms:W3CDTF">2026-08-17T15:24:00Z</dcterms:modified>
</cp:coreProperties>
</file>