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F32B68" w:rsidRPr="00F76F2A">
      <w:pPr>
        <w:tabs>
          <w:tab w:val="center" w:pos="1418"/>
        </w:tabs>
        <w:snapToGrid w:val="0"/>
        <w:ind w:right="15"/>
        <w:jc w:val="right"/>
        <w:rPr>
          <w:sz w:val="23"/>
          <w:szCs w:val="23"/>
        </w:rPr>
      </w:pPr>
      <w:r w:rsidRPr="00F76F2A">
        <w:rPr>
          <w:sz w:val="23"/>
          <w:szCs w:val="23"/>
        </w:rPr>
        <w:t xml:space="preserve">Łódź, </w:t>
      </w:r>
      <w:bookmarkStart w:id="0" w:name="ezdDataPodpisu"/>
      <w:r w:rsidRPr="00F76F2A">
        <w:rPr>
          <w:sz w:val="23"/>
          <w:szCs w:val="23"/>
        </w:rPr>
        <w:t>22 sierpnia 2022</w:t>
      </w:r>
      <w:bookmarkEnd w:id="0"/>
      <w:r w:rsidRPr="00F76F2A">
        <w:rPr>
          <w:sz w:val="23"/>
          <w:szCs w:val="23"/>
        </w:rPr>
        <w:t xml:space="preserve"> r.</w:t>
      </w:r>
    </w:p>
    <w:p w:rsidR="00F32B68" w:rsidRPr="00F76F2A">
      <w:pPr>
        <w:tabs>
          <w:tab w:val="center" w:pos="1418"/>
        </w:tabs>
        <w:rPr>
          <w:sz w:val="23"/>
          <w:szCs w:val="23"/>
        </w:rPr>
      </w:pPr>
      <w:r w:rsidRPr="00F76F2A">
        <w:rPr>
          <w:sz w:val="23"/>
          <w:szCs w:val="23"/>
        </w:rPr>
        <w:tab/>
      </w:r>
      <w:bookmarkStart w:id="1" w:name="ezdSprawaZnak"/>
      <w:r w:rsidR="004B5EAD">
        <w:rPr>
          <w:sz w:val="23"/>
          <w:szCs w:val="23"/>
        </w:rPr>
        <w:t>GPB-I.747.21</w:t>
      </w:r>
      <w:r w:rsidRPr="00F76F2A">
        <w:rPr>
          <w:sz w:val="23"/>
          <w:szCs w:val="23"/>
        </w:rPr>
        <w:t>.2022</w:t>
      </w:r>
      <w:bookmarkEnd w:id="1"/>
    </w:p>
    <w:p w:rsidR="006D04BA" w:rsidRPr="006D04BA" w:rsidP="006D04BA">
      <w:pPr>
        <w:ind w:firstLine="709"/>
        <w:rPr>
          <w:sz w:val="23"/>
          <w:szCs w:val="23"/>
        </w:rPr>
      </w:pPr>
      <w:r w:rsidRPr="00F76F2A">
        <w:rPr>
          <w:sz w:val="23"/>
          <w:szCs w:val="23"/>
        </w:rPr>
        <w:t>MM/</w:t>
      </w:r>
      <w:r w:rsidR="00A63242">
        <w:rPr>
          <w:sz w:val="23"/>
          <w:szCs w:val="23"/>
        </w:rPr>
        <w:t>MKe</w:t>
      </w:r>
    </w:p>
    <w:p w:rsidR="006D04BA" w:rsidRPr="006D04BA" w:rsidP="006D04BA">
      <w:pPr>
        <w:rPr>
          <w:b/>
          <w:sz w:val="23"/>
          <w:szCs w:val="23"/>
        </w:rPr>
      </w:pPr>
    </w:p>
    <w:p w:rsidR="006D04BA" w:rsidRPr="006D04BA" w:rsidP="006D04BA">
      <w:pPr>
        <w:jc w:val="center"/>
        <w:rPr>
          <w:b/>
          <w:sz w:val="23"/>
          <w:szCs w:val="23"/>
        </w:rPr>
      </w:pPr>
      <w:r w:rsidRPr="006D04BA">
        <w:rPr>
          <w:b/>
          <w:sz w:val="23"/>
          <w:szCs w:val="23"/>
        </w:rPr>
        <w:t>OBWIESZCZENIE   WOJEWODY   ŁÓDZKIEGO</w:t>
      </w:r>
    </w:p>
    <w:p w:rsidR="006D04BA" w:rsidRPr="006D04BA" w:rsidP="006D04BA">
      <w:pPr>
        <w:jc w:val="both"/>
        <w:rPr>
          <w:sz w:val="23"/>
          <w:szCs w:val="23"/>
        </w:rPr>
      </w:pPr>
    </w:p>
    <w:p w:rsidR="006D04BA" w:rsidRPr="006D04BA" w:rsidP="006D04BA">
      <w:pPr>
        <w:ind w:firstLine="284"/>
        <w:jc w:val="both"/>
        <w:rPr>
          <w:sz w:val="23"/>
          <w:szCs w:val="23"/>
        </w:rPr>
      </w:pPr>
      <w:r w:rsidRPr="006D04BA">
        <w:rPr>
          <w:sz w:val="23"/>
          <w:szCs w:val="23"/>
        </w:rPr>
        <w:t>Działając na podstawie art. 9o ust. 6 i 6a ustawy z dnia 28 marca 2003 r. o transporcie kolejowym (Dz. U</w:t>
      </w:r>
      <w:r w:rsidR="004B5EAD">
        <w:rPr>
          <w:sz w:val="23"/>
          <w:szCs w:val="23"/>
        </w:rPr>
        <w:t>. z 2021 r. poz. 1984 z późn. zm.)</w:t>
      </w:r>
      <w:r w:rsidRPr="006D04BA">
        <w:rPr>
          <w:sz w:val="23"/>
          <w:szCs w:val="23"/>
        </w:rPr>
        <w:t xml:space="preserve"> oraz art. 10 § 1 i art. 49 ustawy z dnia 14 czerwca 1960 r. – Kodeks postępowania administracyjnego (Dz. U. z 2021 r. poz. 735 z późn. zm.), </w:t>
      </w:r>
    </w:p>
    <w:p w:rsidR="006D04BA" w:rsidRPr="00614E44" w:rsidP="00A63242">
      <w:pPr>
        <w:jc w:val="center"/>
        <w:rPr>
          <w:b/>
          <w:sz w:val="23"/>
          <w:szCs w:val="23"/>
        </w:rPr>
      </w:pPr>
      <w:r w:rsidRPr="00614E44">
        <w:rPr>
          <w:b/>
          <w:sz w:val="23"/>
          <w:szCs w:val="23"/>
        </w:rPr>
        <w:t>Wojewoda Łódzki</w:t>
      </w:r>
    </w:p>
    <w:p w:rsidR="006D04BA" w:rsidRPr="00614E44" w:rsidP="006D04BA">
      <w:pPr>
        <w:jc w:val="both"/>
        <w:rPr>
          <w:sz w:val="23"/>
          <w:szCs w:val="23"/>
        </w:rPr>
      </w:pPr>
      <w:r w:rsidRPr="00614E44">
        <w:rPr>
          <w:b/>
          <w:sz w:val="23"/>
          <w:szCs w:val="23"/>
        </w:rPr>
        <w:t>zawiadamia</w:t>
      </w:r>
      <w:r w:rsidRPr="00614E44">
        <w:rPr>
          <w:sz w:val="23"/>
          <w:szCs w:val="23"/>
        </w:rPr>
        <w:t xml:space="preserve">, że na wniosek </w:t>
      </w:r>
      <w:r w:rsidRPr="00614E44" w:rsidR="004B5EAD">
        <w:rPr>
          <w:sz w:val="23"/>
          <w:szCs w:val="23"/>
        </w:rPr>
        <w:t>PKP Polski</w:t>
      </w:r>
      <w:r w:rsidRPr="00614E44" w:rsidR="00764CC9">
        <w:rPr>
          <w:sz w:val="23"/>
          <w:szCs w:val="23"/>
        </w:rPr>
        <w:t>ch</w:t>
      </w:r>
      <w:r w:rsidRPr="00614E44" w:rsidR="004B5EAD">
        <w:rPr>
          <w:sz w:val="23"/>
          <w:szCs w:val="23"/>
        </w:rPr>
        <w:t xml:space="preserve"> Lini</w:t>
      </w:r>
      <w:r w:rsidRPr="00614E44" w:rsidR="00764CC9">
        <w:rPr>
          <w:sz w:val="23"/>
          <w:szCs w:val="23"/>
        </w:rPr>
        <w:t>i</w:t>
      </w:r>
      <w:r w:rsidRPr="00614E44" w:rsidR="004B5EAD">
        <w:rPr>
          <w:sz w:val="23"/>
          <w:szCs w:val="23"/>
        </w:rPr>
        <w:t xml:space="preserve"> Kolejow</w:t>
      </w:r>
      <w:r w:rsidRPr="00614E44" w:rsidR="00764CC9">
        <w:rPr>
          <w:sz w:val="23"/>
          <w:szCs w:val="23"/>
        </w:rPr>
        <w:t>ych</w:t>
      </w:r>
      <w:r w:rsidRPr="00614E44" w:rsidR="004B5EAD">
        <w:rPr>
          <w:sz w:val="23"/>
          <w:szCs w:val="23"/>
        </w:rPr>
        <w:t xml:space="preserve"> S.A. </w:t>
      </w:r>
      <w:r w:rsidRPr="00614E44">
        <w:rPr>
          <w:sz w:val="23"/>
          <w:szCs w:val="23"/>
        </w:rPr>
        <w:t>z</w:t>
      </w:r>
      <w:r w:rsidRPr="00614E44" w:rsidR="00BB144D">
        <w:rPr>
          <w:sz w:val="23"/>
          <w:szCs w:val="23"/>
        </w:rPr>
        <w:t xml:space="preserve"> </w:t>
      </w:r>
      <w:r w:rsidRPr="00614E44" w:rsidR="004B5EAD">
        <w:rPr>
          <w:sz w:val="23"/>
          <w:szCs w:val="23"/>
        </w:rPr>
        <w:t>15</w:t>
      </w:r>
      <w:r w:rsidRPr="00614E44">
        <w:rPr>
          <w:sz w:val="23"/>
          <w:szCs w:val="23"/>
        </w:rPr>
        <w:t> </w:t>
      </w:r>
      <w:r w:rsidRPr="00614E44" w:rsidR="00A63242">
        <w:rPr>
          <w:sz w:val="23"/>
          <w:szCs w:val="23"/>
        </w:rPr>
        <w:t>lipca</w:t>
      </w:r>
      <w:r w:rsidRPr="00614E44">
        <w:rPr>
          <w:sz w:val="23"/>
          <w:szCs w:val="23"/>
        </w:rPr>
        <w:t> </w:t>
      </w:r>
      <w:r w:rsidRPr="00614E44" w:rsidR="00F76F2A">
        <w:rPr>
          <w:sz w:val="23"/>
          <w:szCs w:val="23"/>
        </w:rPr>
        <w:t>2022 </w:t>
      </w:r>
      <w:r w:rsidRPr="00614E44">
        <w:rPr>
          <w:sz w:val="23"/>
          <w:szCs w:val="23"/>
        </w:rPr>
        <w:t>r</w:t>
      </w:r>
      <w:r w:rsidRPr="00614E44" w:rsidR="00A63242">
        <w:rPr>
          <w:sz w:val="23"/>
          <w:szCs w:val="23"/>
        </w:rPr>
        <w:t>.</w:t>
      </w:r>
      <w:r w:rsidRPr="00614E44" w:rsidR="004B5EAD">
        <w:rPr>
          <w:sz w:val="23"/>
          <w:szCs w:val="23"/>
        </w:rPr>
        <w:t xml:space="preserve"> (</w:t>
      </w:r>
      <w:r w:rsidRPr="00614E44" w:rsidR="00463400">
        <w:rPr>
          <w:sz w:val="23"/>
          <w:szCs w:val="23"/>
        </w:rPr>
        <w:t>data wpływu: 22 </w:t>
      </w:r>
      <w:r w:rsidRPr="00614E44" w:rsidR="004B5EAD">
        <w:rPr>
          <w:sz w:val="23"/>
          <w:szCs w:val="23"/>
        </w:rPr>
        <w:t xml:space="preserve">lipca 2022 r., </w:t>
      </w:r>
      <w:r w:rsidRPr="00614E44">
        <w:rPr>
          <w:sz w:val="23"/>
          <w:szCs w:val="23"/>
        </w:rPr>
        <w:t>zostało wszczęte postępowanie w</w:t>
      </w:r>
      <w:r w:rsidRPr="00614E44" w:rsidR="00BB144D">
        <w:rPr>
          <w:sz w:val="23"/>
          <w:szCs w:val="23"/>
        </w:rPr>
        <w:t> </w:t>
      </w:r>
      <w:r w:rsidRPr="00614E44">
        <w:rPr>
          <w:sz w:val="23"/>
          <w:szCs w:val="23"/>
        </w:rPr>
        <w:t xml:space="preserve">sprawie ustalenia </w:t>
      </w:r>
      <w:r w:rsidRPr="00614E44" w:rsidR="00463400">
        <w:rPr>
          <w:sz w:val="23"/>
          <w:szCs w:val="23"/>
        </w:rPr>
        <w:t>lokalizacji linii kolejowej dla </w:t>
      </w:r>
      <w:r w:rsidRPr="00614E44">
        <w:rPr>
          <w:sz w:val="23"/>
          <w:szCs w:val="23"/>
        </w:rPr>
        <w:t xml:space="preserve">zadania pn.: </w:t>
      </w:r>
      <w:r w:rsidRPr="00614E44" w:rsidR="004B5EAD">
        <w:rPr>
          <w:sz w:val="23"/>
          <w:szCs w:val="23"/>
        </w:rPr>
        <w:t>„Udrożnieni</w:t>
      </w:r>
      <w:r w:rsidRPr="00614E44" w:rsidR="00764CC9">
        <w:rPr>
          <w:sz w:val="23"/>
          <w:szCs w:val="23"/>
        </w:rPr>
        <w:t>e</w:t>
      </w:r>
      <w:r w:rsidRPr="00614E44" w:rsidR="004B5EAD">
        <w:rPr>
          <w:sz w:val="23"/>
          <w:szCs w:val="23"/>
        </w:rPr>
        <w:t xml:space="preserve"> Łódzkiego Węzła Kolejowego (TEN-T), etap II, odcinek Łódź Fabryczna - Łódź Kaliska/Łódź Żabieniec” - Budowa Przystanku Osobowego Łódź Koziny poprzez rozbudowę komory Włókniarzy w ciągu linii kolejowych nr 550, 551, 552, 553 Łódzkiego Węzła Kolejowego.</w:t>
      </w:r>
    </w:p>
    <w:p w:rsidR="006D04BA" w:rsidRPr="00614E44" w:rsidP="006D04BA">
      <w:pPr>
        <w:jc w:val="both"/>
        <w:rPr>
          <w:sz w:val="23"/>
          <w:szCs w:val="23"/>
        </w:rPr>
      </w:pPr>
      <w:r w:rsidRPr="00614E44">
        <w:rPr>
          <w:sz w:val="23"/>
          <w:szCs w:val="23"/>
        </w:rPr>
        <w:t>Zakresem inwestycji objęte są nw. nieruchomości, położone w woj. łódzkim, m</w:t>
      </w:r>
      <w:r w:rsidRPr="00614E44" w:rsidR="00BB144D">
        <w:rPr>
          <w:sz w:val="23"/>
          <w:szCs w:val="23"/>
        </w:rPr>
        <w:t>.</w:t>
      </w:r>
      <w:r w:rsidRPr="00614E44">
        <w:rPr>
          <w:sz w:val="23"/>
          <w:szCs w:val="23"/>
        </w:rPr>
        <w:t xml:space="preserve"> Ł</w:t>
      </w:r>
      <w:r w:rsidRPr="00614E44" w:rsidR="00BB144D">
        <w:rPr>
          <w:sz w:val="23"/>
          <w:szCs w:val="23"/>
        </w:rPr>
        <w:t>ódź</w:t>
      </w:r>
      <w:r w:rsidRPr="00614E44">
        <w:rPr>
          <w:sz w:val="23"/>
          <w:szCs w:val="23"/>
        </w:rPr>
        <w:t>, o </w:t>
      </w:r>
      <w:r w:rsidRPr="00614E44" w:rsidR="00F76F2A">
        <w:rPr>
          <w:sz w:val="23"/>
          <w:szCs w:val="23"/>
        </w:rPr>
        <w:t>nr </w:t>
      </w:r>
      <w:r w:rsidRPr="00614E44">
        <w:rPr>
          <w:sz w:val="23"/>
          <w:szCs w:val="23"/>
        </w:rPr>
        <w:t>ewid:</w:t>
      </w:r>
    </w:p>
    <w:p w:rsidR="00A63242" w:rsidRPr="00B269D0" w:rsidP="00A63242">
      <w:pPr>
        <w:jc w:val="both"/>
        <w:rPr>
          <w:rFonts w:eastAsia="SimSun"/>
          <w:sz w:val="23"/>
          <w:szCs w:val="23"/>
          <w:lang w:bidi="hi-IN"/>
        </w:rPr>
      </w:pPr>
      <w:r w:rsidRPr="00614E44">
        <w:rPr>
          <w:rFonts w:eastAsia="SimSun"/>
          <w:b/>
          <w:sz w:val="23"/>
          <w:szCs w:val="23"/>
          <w:lang w:bidi="hi-IN"/>
        </w:rPr>
        <w:t>obr. B-45</w:t>
      </w:r>
      <w:r w:rsidRPr="00614E44">
        <w:rPr>
          <w:rFonts w:eastAsia="SimSun"/>
          <w:b/>
          <w:sz w:val="23"/>
          <w:szCs w:val="23"/>
          <w:lang w:bidi="hi-IN"/>
        </w:rPr>
        <w:t>:</w:t>
      </w:r>
      <w:r w:rsidRPr="00614E44">
        <w:rPr>
          <w:rFonts w:eastAsia="SimSun"/>
          <w:sz w:val="23"/>
          <w:szCs w:val="23"/>
          <w:lang w:bidi="hi-IN"/>
        </w:rPr>
        <w:t xml:space="preserve"> </w:t>
      </w:r>
      <w:r w:rsidRPr="00614E44" w:rsidR="0038761D">
        <w:rPr>
          <w:sz w:val="23"/>
          <w:szCs w:val="23"/>
        </w:rPr>
        <w:t>69/2, 69/18, 69/19, 69/20, 69/21, 69/22, 69/23, 69/24, 6</w:t>
      </w:r>
      <w:r w:rsidRPr="00614E44" w:rsidR="00764CC9">
        <w:rPr>
          <w:sz w:val="23"/>
          <w:szCs w:val="23"/>
        </w:rPr>
        <w:t>9</w:t>
      </w:r>
      <w:r w:rsidRPr="00614E44" w:rsidR="0038761D">
        <w:rPr>
          <w:sz w:val="23"/>
          <w:szCs w:val="23"/>
        </w:rPr>
        <w:t xml:space="preserve">/25, 69/26, 69/27, 69/28, 69/29, 69/30, 69/31, 69/32, 69/33, 69/34, 69/41, 69/54, </w:t>
      </w:r>
      <w:r w:rsidRPr="00614E44" w:rsidR="00764CC9">
        <w:rPr>
          <w:sz w:val="23"/>
          <w:szCs w:val="23"/>
        </w:rPr>
        <w:t xml:space="preserve">105/4, </w:t>
      </w:r>
      <w:r w:rsidRPr="00614E44" w:rsidR="0038761D">
        <w:rPr>
          <w:sz w:val="23"/>
          <w:szCs w:val="23"/>
        </w:rPr>
        <w:t xml:space="preserve">111/3, 111/4, 111/16, 112/88, </w:t>
      </w:r>
      <w:r w:rsidRPr="00614E44" w:rsidR="0038761D">
        <w:rPr>
          <w:sz w:val="23"/>
          <w:szCs w:val="23"/>
          <w:lang w:eastAsia="ar-SA"/>
        </w:rPr>
        <w:t xml:space="preserve">112/89, 112/90, 112/91, </w:t>
      </w:r>
      <w:r w:rsidRPr="00B269D0" w:rsidR="0038761D">
        <w:rPr>
          <w:rFonts w:eastAsia="SimSun"/>
          <w:sz w:val="23"/>
          <w:szCs w:val="23"/>
          <w:lang w:bidi="hi-IN"/>
        </w:rPr>
        <w:t>112/132, 112/133,</w:t>
      </w:r>
      <w:r w:rsidRPr="00B269D0" w:rsidR="0038761D">
        <w:rPr>
          <w:sz w:val="23"/>
          <w:szCs w:val="23"/>
          <w:lang w:eastAsia="ar-SA"/>
        </w:rPr>
        <w:t xml:space="preserve"> 112/135</w:t>
      </w:r>
    </w:p>
    <w:p w:rsidR="00A63242" w:rsidRPr="00614E44" w:rsidP="00A63242">
      <w:pPr>
        <w:jc w:val="both"/>
        <w:rPr>
          <w:rFonts w:eastAsia="SimSun"/>
          <w:sz w:val="23"/>
          <w:szCs w:val="23"/>
          <w:lang w:bidi="hi-IN"/>
        </w:rPr>
      </w:pPr>
      <w:r w:rsidRPr="00B269D0">
        <w:rPr>
          <w:b/>
          <w:sz w:val="23"/>
          <w:szCs w:val="23"/>
        </w:rPr>
        <w:t>obr</w:t>
      </w:r>
      <w:r w:rsidRPr="00B269D0" w:rsidR="004B5EAD">
        <w:rPr>
          <w:b/>
          <w:sz w:val="23"/>
          <w:szCs w:val="23"/>
        </w:rPr>
        <w:t>. P</w:t>
      </w:r>
      <w:r w:rsidRPr="00B269D0">
        <w:rPr>
          <w:b/>
          <w:sz w:val="23"/>
          <w:szCs w:val="23"/>
        </w:rPr>
        <w:t>-</w:t>
      </w:r>
      <w:r w:rsidRPr="00B269D0" w:rsidR="004B5EAD">
        <w:rPr>
          <w:b/>
          <w:sz w:val="23"/>
          <w:szCs w:val="23"/>
        </w:rPr>
        <w:t>7</w:t>
      </w:r>
      <w:r w:rsidRPr="00B269D0">
        <w:rPr>
          <w:b/>
          <w:sz w:val="23"/>
          <w:szCs w:val="23"/>
        </w:rPr>
        <w:t>:</w:t>
      </w:r>
      <w:r w:rsidRPr="00B269D0">
        <w:rPr>
          <w:sz w:val="23"/>
          <w:szCs w:val="23"/>
        </w:rPr>
        <w:t xml:space="preserve"> </w:t>
      </w:r>
      <w:r w:rsidRPr="00B269D0" w:rsidR="0038761D">
        <w:rPr>
          <w:sz w:val="23"/>
          <w:szCs w:val="23"/>
        </w:rPr>
        <w:t>1/3, 1/84, 1/97, 1/98 , 1/99, 1/100, 110/12, 111/18, 128/35, 128/36, 128/38, 128/37, 129/37, 244/34, 244/48, 453, 454</w:t>
      </w:r>
    </w:p>
    <w:p w:rsidR="006D04BA" w:rsidRPr="00614E44" w:rsidP="006D04BA">
      <w:pPr>
        <w:ind w:firstLine="284"/>
        <w:jc w:val="both"/>
        <w:rPr>
          <w:kern w:val="0"/>
          <w:sz w:val="23"/>
          <w:szCs w:val="23"/>
          <w:lang w:eastAsia="pl-PL"/>
        </w:rPr>
      </w:pPr>
      <w:r w:rsidRPr="00614E44">
        <w:rPr>
          <w:b/>
          <w:bCs/>
          <w:kern w:val="0"/>
          <w:sz w:val="23"/>
          <w:szCs w:val="23"/>
          <w:lang w:eastAsia="pl-PL"/>
        </w:rPr>
        <w:t xml:space="preserve">Z aktami sprawy strony mogą się zapoznać </w:t>
      </w:r>
      <w:r w:rsidRPr="00614E44">
        <w:rPr>
          <w:kern w:val="0"/>
          <w:sz w:val="23"/>
          <w:szCs w:val="23"/>
          <w:lang w:eastAsia="pl-PL"/>
        </w:rPr>
        <w:t>w Oddziale Planowania i Zagospodarowania Przestrzennego w Wydziale Gospodarki Przestrzennej i Budownictwa Łódzkiego Urzędu Wojewódzkiego w Łodzi, ul. Piotrkowska 104 (</w:t>
      </w:r>
      <w:r w:rsidRPr="00614E44">
        <w:rPr>
          <w:b/>
          <w:bCs/>
          <w:kern w:val="0"/>
          <w:sz w:val="23"/>
          <w:szCs w:val="23"/>
          <w:lang w:eastAsia="pl-PL"/>
        </w:rPr>
        <w:t xml:space="preserve">po wcześniejszym umówieniu się telefonicznie: </w:t>
      </w:r>
      <w:r w:rsidRPr="00614E44">
        <w:rPr>
          <w:kern w:val="0"/>
          <w:sz w:val="23"/>
          <w:szCs w:val="23"/>
          <w:lang w:eastAsia="pl-PL"/>
        </w:rPr>
        <w:t>tel. 42 664-16-45 i 42  664-1</w:t>
      </w:r>
      <w:r w:rsidRPr="00614E44" w:rsidR="00A63242">
        <w:rPr>
          <w:kern w:val="0"/>
          <w:sz w:val="23"/>
          <w:szCs w:val="23"/>
          <w:lang w:eastAsia="pl-PL"/>
        </w:rPr>
        <w:t>1</w:t>
      </w:r>
      <w:r w:rsidRPr="00614E44">
        <w:rPr>
          <w:kern w:val="0"/>
          <w:sz w:val="23"/>
          <w:szCs w:val="23"/>
          <w:lang w:eastAsia="pl-PL"/>
        </w:rPr>
        <w:t>-</w:t>
      </w:r>
      <w:r w:rsidRPr="00614E44" w:rsidR="00A63242">
        <w:rPr>
          <w:kern w:val="0"/>
          <w:sz w:val="23"/>
          <w:szCs w:val="23"/>
          <w:lang w:eastAsia="pl-PL"/>
        </w:rPr>
        <w:t>18</w:t>
      </w:r>
      <w:r w:rsidRPr="00614E44">
        <w:rPr>
          <w:kern w:val="0"/>
          <w:sz w:val="23"/>
          <w:szCs w:val="23"/>
          <w:lang w:eastAsia="pl-PL"/>
        </w:rPr>
        <w:t xml:space="preserve"> </w:t>
      </w:r>
      <w:r w:rsidRPr="00614E44">
        <w:rPr>
          <w:b/>
          <w:bCs/>
          <w:kern w:val="0"/>
          <w:sz w:val="23"/>
          <w:szCs w:val="23"/>
          <w:lang w:eastAsia="pl-PL"/>
        </w:rPr>
        <w:t>lub mailowo:</w:t>
      </w:r>
      <w:r w:rsidRPr="00614E44" w:rsidR="00A63242">
        <w:rPr>
          <w:b/>
          <w:bCs/>
          <w:kern w:val="0"/>
          <w:sz w:val="23"/>
          <w:szCs w:val="23"/>
          <w:lang w:eastAsia="pl-PL"/>
        </w:rPr>
        <w:t xml:space="preserve"> </w:t>
      </w:r>
      <w:r w:rsidRPr="00614E44">
        <w:rPr>
          <w:kern w:val="0"/>
          <w:sz w:val="23"/>
          <w:szCs w:val="23"/>
          <w:lang w:eastAsia="pl-PL"/>
        </w:rPr>
        <w:t>magdalena.matysiak@lodz.uw.gov.pl i </w:t>
      </w:r>
      <w:r w:rsidRPr="00614E44" w:rsidR="00A63242">
        <w:rPr>
          <w:kern w:val="0"/>
          <w:sz w:val="23"/>
          <w:szCs w:val="23"/>
          <w:lang w:eastAsia="pl-PL"/>
        </w:rPr>
        <w:t>martyna.kedzierska</w:t>
      </w:r>
      <w:r w:rsidRPr="00614E44">
        <w:rPr>
          <w:kern w:val="0"/>
          <w:sz w:val="23"/>
          <w:szCs w:val="23"/>
          <w:lang w:eastAsia="pl-PL"/>
        </w:rPr>
        <w:t>@lodz.uw.gov.pl).</w:t>
      </w:r>
    </w:p>
    <w:p w:rsidR="006D04BA" w:rsidRPr="00614E44" w:rsidP="006D04BA">
      <w:pPr>
        <w:ind w:firstLine="284"/>
        <w:jc w:val="both"/>
        <w:rPr>
          <w:rFonts w:eastAsia="SimSun"/>
          <w:sz w:val="23"/>
          <w:szCs w:val="23"/>
          <w:lang w:eastAsia="hi-IN" w:bidi="hi-IN"/>
        </w:rPr>
      </w:pPr>
      <w:r w:rsidRPr="00614E44">
        <w:rPr>
          <w:rFonts w:eastAsia="SimSun"/>
          <w:sz w:val="23"/>
          <w:szCs w:val="23"/>
          <w:lang w:eastAsia="hi-IN" w:bidi="hi-IN"/>
        </w:rPr>
        <w:t xml:space="preserve">Ewentualne wnioski i uwagi w sprawie ww. inwestycji można składać </w:t>
      </w:r>
      <w:r w:rsidRPr="00614E44">
        <w:rPr>
          <w:rFonts w:eastAsia="SimSun"/>
          <w:b/>
          <w:sz w:val="23"/>
          <w:szCs w:val="23"/>
          <w:lang w:eastAsia="hi-IN" w:bidi="hi-IN"/>
        </w:rPr>
        <w:t>do </w:t>
      </w:r>
      <w:r w:rsidRPr="00614E44" w:rsidR="00614E44">
        <w:rPr>
          <w:rFonts w:eastAsia="SimSun"/>
          <w:b/>
          <w:sz w:val="23"/>
          <w:szCs w:val="23"/>
          <w:lang w:eastAsia="hi-IN" w:bidi="hi-IN"/>
        </w:rPr>
        <w:t>23</w:t>
      </w:r>
      <w:r w:rsidRPr="00614E44" w:rsidR="00A63242">
        <w:rPr>
          <w:rFonts w:eastAsia="SimSun"/>
          <w:b/>
          <w:sz w:val="23"/>
          <w:szCs w:val="23"/>
          <w:lang w:eastAsia="hi-IN" w:bidi="hi-IN"/>
        </w:rPr>
        <w:t xml:space="preserve"> września</w:t>
      </w:r>
      <w:r w:rsidRPr="00614E44">
        <w:rPr>
          <w:rFonts w:eastAsia="SimSun"/>
          <w:b/>
          <w:sz w:val="23"/>
          <w:szCs w:val="23"/>
          <w:lang w:eastAsia="hi-IN" w:bidi="hi-IN"/>
        </w:rPr>
        <w:t xml:space="preserve"> 2022 r. </w:t>
      </w:r>
      <w:r w:rsidRPr="00614E44">
        <w:rPr>
          <w:rFonts w:eastAsia="SimSun"/>
          <w:sz w:val="23"/>
          <w:szCs w:val="23"/>
          <w:lang w:eastAsia="hi-IN" w:bidi="hi-IN"/>
        </w:rPr>
        <w:t>na adres Łódzki Urząd Wojewódzki w Łodzi, Wydział Gospodarki Przestrzennej i Budownictwa, 90</w:t>
      </w:r>
      <w:r w:rsidRPr="00614E44">
        <w:rPr>
          <w:rFonts w:eastAsia="SimSun"/>
          <w:sz w:val="23"/>
          <w:szCs w:val="23"/>
          <w:lang w:eastAsia="hi-IN" w:bidi="hi-IN"/>
        </w:rPr>
        <w:noBreakHyphen/>
        <w:t xml:space="preserve">926 Łódź, ul. Piotrkowska 104 lub </w:t>
      </w:r>
      <w:r w:rsidRPr="00614E44">
        <w:rPr>
          <w:sz w:val="23"/>
          <w:szCs w:val="23"/>
        </w:rPr>
        <w:t xml:space="preserve">w formie elektronicznej za pośrednictwem Elektronicznej Skrzynki Podawczej </w:t>
      </w:r>
      <w:r w:rsidRPr="00614E44">
        <w:rPr>
          <w:sz w:val="23"/>
          <w:szCs w:val="23"/>
        </w:rPr>
        <w:t>ePUAP</w:t>
      </w:r>
      <w:r w:rsidRPr="00614E44">
        <w:rPr>
          <w:sz w:val="23"/>
          <w:szCs w:val="23"/>
        </w:rPr>
        <w:t>: /</w:t>
      </w:r>
      <w:r w:rsidRPr="00614E44">
        <w:rPr>
          <w:sz w:val="23"/>
          <w:szCs w:val="23"/>
        </w:rPr>
        <w:t>lodzuw</w:t>
      </w:r>
      <w:r w:rsidRPr="00614E44">
        <w:rPr>
          <w:sz w:val="23"/>
          <w:szCs w:val="23"/>
        </w:rPr>
        <w:t>/</w:t>
      </w:r>
      <w:r w:rsidRPr="00614E44">
        <w:rPr>
          <w:sz w:val="23"/>
          <w:szCs w:val="23"/>
        </w:rPr>
        <w:t>SkrytkaESP</w:t>
      </w:r>
      <w:r w:rsidR="00B269D0">
        <w:rPr>
          <w:sz w:val="23"/>
          <w:szCs w:val="23"/>
        </w:rPr>
        <w:t>.</w:t>
      </w:r>
      <w:bookmarkStart w:id="2" w:name="_GoBack"/>
      <w:bookmarkEnd w:id="2"/>
      <w:r w:rsidRPr="00614E44">
        <w:rPr>
          <w:rFonts w:eastAsia="SimSun"/>
          <w:sz w:val="23"/>
          <w:szCs w:val="23"/>
          <w:lang w:eastAsia="hi-IN" w:bidi="hi-IN"/>
        </w:rPr>
        <w:t xml:space="preserve"> </w:t>
      </w:r>
    </w:p>
    <w:p w:rsidR="006D04BA" w:rsidRPr="00614E44" w:rsidP="006D04BA">
      <w:pPr>
        <w:ind w:firstLine="284"/>
        <w:jc w:val="both"/>
        <w:rPr>
          <w:rFonts w:eastAsia="SimSun"/>
          <w:sz w:val="23"/>
          <w:szCs w:val="23"/>
          <w:lang w:eastAsia="hi-IN" w:bidi="hi-IN"/>
        </w:rPr>
      </w:pPr>
    </w:p>
    <w:p w:rsidR="006D04BA" w:rsidRPr="00614E44" w:rsidP="006D04BA">
      <w:pPr>
        <w:shd w:val="clear" w:color="auto" w:fill="FFFFFF"/>
        <w:suppressAutoHyphens w:val="0"/>
        <w:ind w:firstLine="284"/>
        <w:jc w:val="both"/>
        <w:rPr>
          <w:kern w:val="0"/>
          <w:sz w:val="23"/>
          <w:szCs w:val="23"/>
          <w:lang w:eastAsia="pl-PL"/>
        </w:rPr>
      </w:pPr>
      <w:r w:rsidRPr="00614E44">
        <w:rPr>
          <w:rFonts w:eastAsia="SimSun"/>
          <w:sz w:val="23"/>
          <w:szCs w:val="23"/>
          <w:lang w:eastAsia="hi-IN" w:bidi="hi-IN"/>
        </w:rPr>
        <w:t xml:space="preserve">Obwieszczenie uważa się za dokonane po upływie czternastu dni od dnia publicznego ogłoszenia, tj. </w:t>
      </w:r>
      <w:r w:rsidRPr="00614E44">
        <w:rPr>
          <w:rFonts w:eastAsia="SimSun"/>
          <w:b/>
          <w:sz w:val="23"/>
          <w:szCs w:val="23"/>
          <w:lang w:eastAsia="hi-IN" w:bidi="hi-IN"/>
        </w:rPr>
        <w:t xml:space="preserve">od </w:t>
      </w:r>
      <w:r w:rsidRPr="00614E44" w:rsidR="004B5EAD">
        <w:rPr>
          <w:rFonts w:eastAsia="SimSun"/>
          <w:b/>
          <w:sz w:val="23"/>
          <w:szCs w:val="23"/>
          <w:lang w:eastAsia="hi-IN" w:bidi="hi-IN"/>
        </w:rPr>
        <w:t xml:space="preserve"> </w:t>
      </w:r>
      <w:r w:rsidRPr="00614E44" w:rsidR="00614E44">
        <w:rPr>
          <w:rFonts w:eastAsia="SimSun"/>
          <w:b/>
          <w:sz w:val="23"/>
          <w:szCs w:val="23"/>
          <w:lang w:eastAsia="hi-IN" w:bidi="hi-IN"/>
        </w:rPr>
        <w:t>26 sierpnia</w:t>
      </w:r>
      <w:r w:rsidRPr="00614E44">
        <w:rPr>
          <w:rFonts w:eastAsia="SimSun"/>
          <w:b/>
          <w:sz w:val="23"/>
          <w:szCs w:val="23"/>
          <w:lang w:eastAsia="hi-IN" w:bidi="hi-IN"/>
        </w:rPr>
        <w:t xml:space="preserve"> 2022 r.</w:t>
      </w:r>
      <w:r w:rsidRPr="00614E44">
        <w:rPr>
          <w:rFonts w:eastAsia="SimSun"/>
          <w:sz w:val="23"/>
          <w:szCs w:val="23"/>
          <w:lang w:eastAsia="hi-IN" w:bidi="hi-IN"/>
        </w:rPr>
        <w:t xml:space="preserve"> </w:t>
      </w:r>
    </w:p>
    <w:p w:rsidR="006D04BA" w:rsidRPr="00614E44" w:rsidP="006D04BA">
      <w:pPr>
        <w:tabs>
          <w:tab w:val="center" w:pos="6345"/>
        </w:tabs>
        <w:snapToGrid w:val="0"/>
        <w:rPr>
          <w:b/>
          <w:bCs/>
          <w:sz w:val="23"/>
          <w:szCs w:val="23"/>
          <w:lang w:eastAsia="pl-PL"/>
        </w:rPr>
      </w:pPr>
    </w:p>
    <w:p w:rsidR="00F76F2A" w:rsidRPr="00614E44" w:rsidP="006D04BA">
      <w:pPr>
        <w:tabs>
          <w:tab w:val="center" w:pos="6345"/>
        </w:tabs>
        <w:snapToGrid w:val="0"/>
        <w:ind w:left="4965"/>
        <w:jc w:val="center"/>
        <w:rPr>
          <w:b/>
          <w:bCs/>
          <w:sz w:val="23"/>
          <w:szCs w:val="23"/>
          <w:lang w:eastAsia="pl-PL"/>
        </w:rPr>
      </w:pPr>
    </w:p>
    <w:p w:rsidR="002F3FEA" w:rsidRPr="00614E44" w:rsidP="006D04B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3"/>
          <w:szCs w:val="23"/>
          <w:lang w:eastAsia="pl-PL"/>
        </w:rPr>
      </w:pPr>
      <w:r w:rsidRPr="00614E44">
        <w:rPr>
          <w:b/>
          <w:bCs/>
          <w:sz w:val="23"/>
          <w:szCs w:val="23"/>
          <w:lang w:eastAsia="pl-PL"/>
        </w:rPr>
        <w:t>Z up. WOJEWODY ŁÓDZKIEGO</w:t>
      </w:r>
      <w:r w:rsidRPr="00614E44">
        <w:rPr>
          <w:b/>
          <w:bCs/>
          <w:sz w:val="23"/>
          <w:szCs w:val="23"/>
          <w:lang w:eastAsia="pl-PL"/>
        </w:rPr>
        <w:br/>
      </w:r>
      <w:r w:rsidRPr="00614E44">
        <w:rPr>
          <w:b/>
          <w:bCs/>
          <w:sz w:val="23"/>
          <w:szCs w:val="23"/>
          <w:lang w:eastAsia="pl-PL"/>
        </w:rPr>
        <w:br/>
      </w:r>
      <w:r w:rsidRPr="00614E44">
        <w:rPr>
          <w:b/>
          <w:bCs/>
          <w:i/>
          <w:iCs/>
          <w:sz w:val="23"/>
          <w:szCs w:val="23"/>
          <w:lang w:eastAsia="pl-PL"/>
        </w:rPr>
        <w:t>Magdalena Gawrysiak</w:t>
      </w:r>
      <w:r w:rsidRPr="00614E44">
        <w:rPr>
          <w:b/>
          <w:bCs/>
          <w:i/>
          <w:iCs/>
          <w:sz w:val="23"/>
          <w:szCs w:val="23"/>
          <w:lang w:eastAsia="pl-PL"/>
        </w:rPr>
        <w:br/>
      </w:r>
      <w:r w:rsidRPr="00614E44">
        <w:rPr>
          <w:b/>
          <w:bCs/>
          <w:iCs/>
          <w:sz w:val="23"/>
          <w:szCs w:val="23"/>
          <w:lang w:eastAsia="pl-PL"/>
        </w:rPr>
        <w:t xml:space="preserve">Kierownik Oddziału Planowania </w:t>
      </w:r>
    </w:p>
    <w:p w:rsidR="002F3FEA" w:rsidRPr="00614E44" w:rsidP="006D04B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3"/>
          <w:szCs w:val="23"/>
          <w:lang w:eastAsia="pl-PL"/>
        </w:rPr>
      </w:pPr>
      <w:r w:rsidRPr="00614E44">
        <w:rPr>
          <w:b/>
          <w:bCs/>
          <w:iCs/>
          <w:sz w:val="23"/>
          <w:szCs w:val="23"/>
          <w:lang w:eastAsia="pl-PL"/>
        </w:rPr>
        <w:t xml:space="preserve">i Zagospodarowania Przestrzennego </w:t>
      </w:r>
    </w:p>
    <w:p w:rsidR="006D04BA" w:rsidRPr="00614E44" w:rsidP="006718AC">
      <w:pPr>
        <w:tabs>
          <w:tab w:val="center" w:pos="6345"/>
        </w:tabs>
        <w:snapToGrid w:val="0"/>
        <w:ind w:left="4965"/>
        <w:jc w:val="center"/>
        <w:rPr>
          <w:sz w:val="23"/>
          <w:szCs w:val="23"/>
        </w:rPr>
      </w:pPr>
      <w:r w:rsidRPr="00614E44">
        <w:rPr>
          <w:b/>
          <w:bCs/>
          <w:iCs/>
          <w:sz w:val="23"/>
          <w:szCs w:val="23"/>
          <w:lang w:eastAsia="pl-PL"/>
        </w:rPr>
        <w:t>w</w:t>
      </w:r>
      <w:r w:rsidRPr="00614E44">
        <w:rPr>
          <w:b/>
          <w:bCs/>
          <w:iCs/>
          <w:sz w:val="23"/>
          <w:szCs w:val="23"/>
          <w:lang w:eastAsia="pl-PL"/>
        </w:rPr>
        <w:t xml:space="preserve"> Wydzi</w:t>
      </w:r>
      <w:r w:rsidRPr="00614E44">
        <w:rPr>
          <w:b/>
          <w:bCs/>
          <w:iCs/>
          <w:sz w:val="23"/>
          <w:szCs w:val="23"/>
          <w:lang w:eastAsia="pl-PL"/>
        </w:rPr>
        <w:t>ale</w:t>
      </w:r>
      <w:r w:rsidRPr="00614E44">
        <w:rPr>
          <w:b/>
          <w:bCs/>
          <w:iCs/>
          <w:sz w:val="23"/>
          <w:szCs w:val="23"/>
          <w:lang w:eastAsia="pl-PL"/>
        </w:rPr>
        <w:t xml:space="preserve"> Gospodarki Przestrzennej i Budownictwa</w:t>
      </w:r>
    </w:p>
    <w:p w:rsidR="006D04BA" w:rsidRPr="00614E44" w:rsidP="006D04BA">
      <w:pPr>
        <w:tabs>
          <w:tab w:val="center" w:pos="6345"/>
        </w:tabs>
        <w:snapToGrid w:val="0"/>
        <w:ind w:left="4965"/>
        <w:jc w:val="center"/>
        <w:rPr>
          <w:szCs w:val="24"/>
        </w:rPr>
      </w:pPr>
      <w:r w:rsidRPr="00614E44">
        <w:rPr>
          <w:bCs/>
          <w:iCs/>
          <w:szCs w:val="24"/>
        </w:rPr>
        <w:t xml:space="preserve">/dokument podpisano kwalifikowanym </w:t>
      </w:r>
    </w:p>
    <w:p w:rsidR="006D04BA" w:rsidRPr="00614E44" w:rsidP="006D04BA">
      <w:pPr>
        <w:tabs>
          <w:tab w:val="center" w:pos="6345"/>
        </w:tabs>
        <w:snapToGrid w:val="0"/>
        <w:ind w:left="4965"/>
        <w:jc w:val="center"/>
        <w:rPr>
          <w:szCs w:val="24"/>
        </w:rPr>
      </w:pPr>
      <w:r w:rsidRPr="00614E44">
        <w:rPr>
          <w:bCs/>
          <w:iCs/>
          <w:szCs w:val="24"/>
        </w:rPr>
        <w:t>podpisem elektronicznym/</w:t>
      </w:r>
    </w:p>
    <w:p w:rsidR="006D04BA" w:rsidRPr="00614E44" w:rsidP="006D04BA">
      <w:pPr>
        <w:tabs>
          <w:tab w:val="center" w:pos="6345"/>
        </w:tabs>
        <w:snapToGrid w:val="0"/>
        <w:rPr>
          <w:sz w:val="23"/>
          <w:szCs w:val="23"/>
        </w:rPr>
      </w:pPr>
    </w:p>
    <w:p w:rsidR="006D04BA" w:rsidRPr="00614E44" w:rsidP="006D04BA">
      <w:pPr>
        <w:tabs>
          <w:tab w:val="center" w:pos="6345"/>
        </w:tabs>
        <w:snapToGrid w:val="0"/>
        <w:rPr>
          <w:sz w:val="24"/>
          <w:szCs w:val="24"/>
        </w:rPr>
      </w:pPr>
    </w:p>
    <w:p w:rsidR="00F76F2A" w:rsidRPr="00614E44" w:rsidP="006D04BA">
      <w:pPr>
        <w:tabs>
          <w:tab w:val="center" w:pos="6345"/>
        </w:tabs>
        <w:snapToGrid w:val="0"/>
        <w:rPr>
          <w:sz w:val="23"/>
          <w:szCs w:val="23"/>
        </w:rPr>
      </w:pPr>
    </w:p>
    <w:p w:rsidR="006D04BA" w:rsidRPr="00614E44" w:rsidP="006D04BA">
      <w:pPr>
        <w:tabs>
          <w:tab w:val="center" w:pos="6345"/>
        </w:tabs>
        <w:snapToGrid w:val="0"/>
        <w:rPr>
          <w:sz w:val="23"/>
          <w:szCs w:val="23"/>
        </w:rPr>
      </w:pPr>
      <w:r w:rsidRPr="00614E44">
        <w:rPr>
          <w:sz w:val="23"/>
          <w:szCs w:val="23"/>
        </w:rPr>
        <w:t xml:space="preserve">Data zamieszczenia obwieszczenia: </w:t>
      </w:r>
      <w:r w:rsidRPr="00614E44" w:rsidR="00614E44">
        <w:rPr>
          <w:b/>
          <w:sz w:val="23"/>
          <w:szCs w:val="23"/>
        </w:rPr>
        <w:t xml:space="preserve">26 sierpnia </w:t>
      </w:r>
      <w:r w:rsidRPr="00614E44">
        <w:rPr>
          <w:rFonts w:eastAsia="SimSun"/>
          <w:b/>
          <w:sz w:val="23"/>
          <w:szCs w:val="23"/>
          <w:lang w:eastAsia="hi-IN" w:bidi="hi-IN"/>
        </w:rPr>
        <w:t xml:space="preserve">2022 r. </w:t>
      </w:r>
      <w:r w:rsidRPr="00614E44">
        <w:rPr>
          <w:b/>
          <w:sz w:val="23"/>
          <w:szCs w:val="23"/>
        </w:rPr>
        <w:t xml:space="preserve">– </w:t>
      </w:r>
      <w:r w:rsidRPr="00614E44" w:rsidR="00614E44">
        <w:rPr>
          <w:b/>
          <w:sz w:val="23"/>
          <w:szCs w:val="23"/>
        </w:rPr>
        <w:t>9 września</w:t>
      </w:r>
      <w:r w:rsidRPr="00614E44">
        <w:rPr>
          <w:b/>
          <w:sz w:val="23"/>
          <w:szCs w:val="23"/>
        </w:rPr>
        <w:t xml:space="preserve"> 2022 r.</w:t>
      </w:r>
    </w:p>
    <w:p w:rsidR="00F32B68" w:rsidP="006D04BA">
      <w:pPr>
        <w:pStyle w:val="Tekstpodstawowywcity31"/>
        <w:snapToGrid w:val="0"/>
        <w:spacing w:line="360" w:lineRule="auto"/>
        <w:ind w:left="4815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  <w:jc w:val="center"/>
    </w:pPr>
    <w:r>
      <w:rPr>
        <w:b/>
        <w:sz w:val="14"/>
      </w:rPr>
      <w:t>ŁÓDZKI URZĄD WOJEWÓDZKI W ŁODZI</w:t>
    </w:r>
  </w:p>
  <w:p w:rsidR="00F32B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32B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313AA9">
      <w:rPr>
        <w:rStyle w:val="czeinternetowe"/>
        <w:sz w:val="14"/>
        <w:szCs w:val="14"/>
      </w:rPr>
      <w:t>https://www.gov.pl/web/uw-lodzki</w:t>
    </w:r>
    <w:r>
      <w:fldChar w:fldCharType="end"/>
    </w:r>
  </w:p>
  <w:p w:rsidR="00F32B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313DD4"/>
    <w:multiLevelType w:val="hybridMultilevel"/>
    <w:tmpl w:val="6DEED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E6C91"/>
    <w:multiLevelType w:val="multilevel"/>
    <w:tmpl w:val="7068B18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defaultTabStop w:val="709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5">
    <w:name w:val="Nagłówek5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5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5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Matysiak</cp:lastModifiedBy>
  <cp:revision>12</cp:revision>
  <cp:lastPrinted>1899-12-31T23:00:00Z</cp:lastPrinted>
  <dcterms:created xsi:type="dcterms:W3CDTF">2022-08-10T12:36:00Z</dcterms:created>
  <dcterms:modified xsi:type="dcterms:W3CDTF">2022-08-19T08:04:00Z</dcterms:modified>
</cp:coreProperties>
</file>