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BC4A" w14:textId="42458F64" w:rsidR="009643A8" w:rsidRPr="00FB5417" w:rsidRDefault="009643A8" w:rsidP="00123B97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  <w:r w:rsidRPr="00FB5417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B7058" wp14:editId="2BC1DB8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038475" cy="1404620"/>
                <wp:effectExtent l="0" t="0" r="9525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45FDC" w14:textId="4503827B" w:rsidR="005C768F" w:rsidRPr="005C768F" w:rsidRDefault="005C768F" w:rsidP="00890E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76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2 do zarządzenia nr</w:t>
                            </w:r>
                            <w:r w:rsidR="006937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508 </w:t>
                            </w:r>
                            <w:r w:rsidRPr="005C76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Wojewody Mazowieckiego z dnia</w:t>
                            </w:r>
                            <w:r w:rsidR="006937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bookmarkStart w:id="0" w:name="_GoBack"/>
                            <w:bookmarkEnd w:id="0"/>
                            <w:r w:rsidR="00F154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grudnia 2021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6B70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8.05pt;margin-top:0;width:23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" stroked="f">
                <v:textbox style="mso-fit-shape-to-text:t">
                  <w:txbxContent>
                    <w:p w14:paraId="6C545FDC" w14:textId="4503827B" w:rsidR="005C768F" w:rsidRPr="005C768F" w:rsidRDefault="005C768F" w:rsidP="00890E8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768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2 do zarządzenia nr</w:t>
                      </w:r>
                      <w:r w:rsidR="006937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508 </w:t>
                      </w:r>
                      <w:r w:rsidRPr="005C768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Wojewody Mazowieckiego z dnia</w:t>
                      </w:r>
                      <w:r w:rsidR="006937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30 </w:t>
                      </w:r>
                      <w:bookmarkStart w:id="1" w:name="_GoBack"/>
                      <w:bookmarkEnd w:id="1"/>
                      <w:r w:rsidR="00F154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grudnia 2021 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59D8" w:rsidRPr="00FB541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FC4C4E" w14:textId="77777777" w:rsidR="005C768F" w:rsidRPr="00FB5417" w:rsidRDefault="005C768F" w:rsidP="00123B97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</w:p>
    <w:p w14:paraId="55083C0E" w14:textId="77777777" w:rsidR="00123B97" w:rsidRPr="00FB5417" w:rsidRDefault="00123B97" w:rsidP="00123B9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5417">
        <w:rPr>
          <w:rFonts w:asciiTheme="minorHAnsi" w:hAnsiTheme="minorHAnsi" w:cstheme="minorHAnsi"/>
          <w:b/>
          <w:sz w:val="24"/>
          <w:szCs w:val="24"/>
        </w:rPr>
        <w:t>Wykaz przesyłek, które nie są otwierane przez punkty kancelaryjne</w:t>
      </w:r>
      <w:r w:rsidR="003602ED" w:rsidRPr="00FB5417">
        <w:rPr>
          <w:rFonts w:asciiTheme="minorHAnsi" w:hAnsiTheme="minorHAnsi" w:cstheme="minorHAnsi"/>
          <w:b/>
          <w:sz w:val="24"/>
          <w:szCs w:val="24"/>
        </w:rPr>
        <w:t>:</w:t>
      </w:r>
    </w:p>
    <w:p w14:paraId="37F4B842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zawierające informacje niejawne;</w:t>
      </w:r>
    </w:p>
    <w:p w14:paraId="424D8748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wartościowe, które są przekazywane właściwej osobie lub komórce organizacyjnej za pokwitowaniem;</w:t>
      </w:r>
    </w:p>
    <w:p w14:paraId="334B9DB0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zawierające oferty przetargowe zabezpieczone w kopertach opatrzonych napisem „Oferta na (…) – nie otwierać przed (…)”;</w:t>
      </w:r>
    </w:p>
    <w:p w14:paraId="76ED3C2E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zawierające uzupełnienia ofert przetargowych;</w:t>
      </w:r>
    </w:p>
    <w:p w14:paraId="062AA959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z napisem „Wadium w postępowaniu”;</w:t>
      </w:r>
    </w:p>
    <w:p w14:paraId="2DAF7FE5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opatrzone klauzulą „Do rąk własnych”;</w:t>
      </w:r>
    </w:p>
    <w:p w14:paraId="40CA2F63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kierowane do Wojewódzkiej Komisji do spraw Orzekania o Zdarzeniach Medycznych;</w:t>
      </w:r>
    </w:p>
    <w:p w14:paraId="2788AF79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zawierające wypełnione ankiety bezpieczeństwa osobowego;</w:t>
      </w:r>
    </w:p>
    <w:p w14:paraId="41C08BE0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opatrzone klauzulą „Tajemnica przedsiębiorstwa”;</w:t>
      </w:r>
    </w:p>
    <w:p w14:paraId="12C2DED4" w14:textId="77777777" w:rsidR="00123B97" w:rsidRPr="00FB5417" w:rsidRDefault="00123B97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 xml:space="preserve">opatrzone </w:t>
      </w:r>
      <w:r w:rsidR="005766A4" w:rsidRPr="00FB5417">
        <w:rPr>
          <w:rFonts w:asciiTheme="minorHAnsi" w:hAnsiTheme="minorHAnsi" w:cstheme="minorHAnsi"/>
          <w:sz w:val="24"/>
          <w:szCs w:val="24"/>
        </w:rPr>
        <w:t>napisem „Dokumentacja medyczna”;</w:t>
      </w:r>
    </w:p>
    <w:p w14:paraId="58EB254F" w14:textId="1C4170EA" w:rsidR="009643A8" w:rsidRPr="00FB5417" w:rsidRDefault="009643A8" w:rsidP="009B52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których nadawcą jest Krajowy Rejestr Karny (KRK), Agencja Bezpieczeństwa Wewnętrznego (ABW) i Centralnego Biura Antykorupcyjnego (CBA)</w:t>
      </w:r>
      <w:r w:rsidR="00CA20E7" w:rsidRPr="00FB5417">
        <w:rPr>
          <w:rFonts w:asciiTheme="minorHAnsi" w:hAnsiTheme="minorHAnsi" w:cstheme="minorHAnsi"/>
        </w:rPr>
        <w:t xml:space="preserve"> </w:t>
      </w:r>
      <w:r w:rsidR="00CA20E7" w:rsidRPr="00FB5417">
        <w:rPr>
          <w:rFonts w:asciiTheme="minorHAnsi" w:hAnsiTheme="minorHAnsi" w:cstheme="minorHAnsi"/>
          <w:sz w:val="24"/>
          <w:szCs w:val="24"/>
        </w:rPr>
        <w:t xml:space="preserve">a adresatem jest Wojewoda </w:t>
      </w:r>
      <w:r w:rsidR="007632F3">
        <w:rPr>
          <w:rFonts w:asciiTheme="minorHAnsi" w:hAnsiTheme="minorHAnsi" w:cstheme="minorHAnsi"/>
          <w:sz w:val="24"/>
          <w:szCs w:val="24"/>
        </w:rPr>
        <w:t xml:space="preserve">Mazowiecki </w:t>
      </w:r>
      <w:r w:rsidR="00CA20E7" w:rsidRPr="00FB5417">
        <w:rPr>
          <w:rFonts w:asciiTheme="minorHAnsi" w:hAnsiTheme="minorHAnsi" w:cstheme="minorHAnsi"/>
          <w:sz w:val="24"/>
          <w:szCs w:val="24"/>
        </w:rPr>
        <w:t xml:space="preserve">lub Biuro Ochrony </w:t>
      </w:r>
      <w:r w:rsidR="006873D8">
        <w:rPr>
          <w:rFonts w:asciiTheme="minorHAnsi" w:hAnsiTheme="minorHAnsi" w:cstheme="minorHAnsi"/>
          <w:sz w:val="24"/>
          <w:szCs w:val="24"/>
        </w:rPr>
        <w:t>Urzędu</w:t>
      </w:r>
      <w:r w:rsidR="005766A4" w:rsidRPr="00FB5417">
        <w:rPr>
          <w:rFonts w:asciiTheme="minorHAnsi" w:hAnsiTheme="minorHAnsi" w:cstheme="minorHAnsi"/>
          <w:sz w:val="24"/>
          <w:szCs w:val="24"/>
        </w:rPr>
        <w:t>;</w:t>
      </w:r>
    </w:p>
    <w:p w14:paraId="50032DAD" w14:textId="77777777" w:rsidR="009643A8" w:rsidRPr="00FB5417" w:rsidRDefault="005766A4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oświadczenia lustracyjne i informacje o złożeniu oświadczenia lustracyjnego;</w:t>
      </w:r>
    </w:p>
    <w:p w14:paraId="24FC27DB" w14:textId="77777777" w:rsidR="00E90E66" w:rsidRPr="00FB5417" w:rsidRDefault="005766A4" w:rsidP="005C768F">
      <w:pPr>
        <w:pStyle w:val="Akapitzlist"/>
        <w:numPr>
          <w:ilvl w:val="0"/>
          <w:numId w:val="1"/>
        </w:numPr>
        <w:spacing w:line="276" w:lineRule="auto"/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>oświadczenia majątkowe pracowników</w:t>
      </w:r>
      <w:r w:rsidR="00E90E66" w:rsidRPr="00FB5417">
        <w:rPr>
          <w:rFonts w:asciiTheme="minorHAnsi" w:hAnsiTheme="minorHAnsi" w:cstheme="minorHAnsi"/>
          <w:sz w:val="24"/>
          <w:szCs w:val="24"/>
        </w:rPr>
        <w:t>;</w:t>
      </w:r>
    </w:p>
    <w:p w14:paraId="7891C682" w14:textId="15957C6E" w:rsidR="00E90E66" w:rsidRPr="00FB5417" w:rsidRDefault="00E90E66" w:rsidP="009B528F">
      <w:pPr>
        <w:pStyle w:val="Akapitzlist"/>
        <w:numPr>
          <w:ilvl w:val="0"/>
          <w:numId w:val="1"/>
        </w:numPr>
        <w:ind w:left="993" w:hanging="633"/>
        <w:rPr>
          <w:rFonts w:asciiTheme="minorHAnsi" w:hAnsiTheme="minorHAnsi" w:cstheme="minorHAnsi"/>
          <w:sz w:val="24"/>
          <w:szCs w:val="24"/>
        </w:rPr>
      </w:pPr>
      <w:r w:rsidRPr="00FB5417">
        <w:rPr>
          <w:rFonts w:asciiTheme="minorHAnsi" w:hAnsiTheme="minorHAnsi" w:cstheme="minorHAnsi"/>
          <w:sz w:val="24"/>
          <w:szCs w:val="24"/>
        </w:rPr>
        <w:t xml:space="preserve">dokumenty wpływające z Instytutu Pamięci Narodowej (IPN), a adresatem jest              Biuro Ochrony </w:t>
      </w:r>
      <w:r w:rsidR="006873D8">
        <w:rPr>
          <w:rFonts w:asciiTheme="minorHAnsi" w:hAnsiTheme="minorHAnsi" w:cstheme="minorHAnsi"/>
          <w:sz w:val="24"/>
          <w:szCs w:val="24"/>
        </w:rPr>
        <w:t>Urzędu</w:t>
      </w:r>
      <w:r w:rsidRPr="00FB5417">
        <w:rPr>
          <w:rFonts w:asciiTheme="minorHAnsi" w:hAnsiTheme="minorHAnsi" w:cstheme="minorHAnsi"/>
          <w:sz w:val="24"/>
          <w:szCs w:val="24"/>
        </w:rPr>
        <w:t>.</w:t>
      </w:r>
    </w:p>
    <w:p w14:paraId="4D69804A" w14:textId="77777777" w:rsidR="00547C02" w:rsidRPr="00FB5417" w:rsidRDefault="00547C02">
      <w:pPr>
        <w:rPr>
          <w:rFonts w:asciiTheme="minorHAnsi" w:hAnsiTheme="minorHAnsi" w:cstheme="minorHAnsi"/>
        </w:rPr>
      </w:pPr>
    </w:p>
    <w:sectPr w:rsidR="00547C02" w:rsidRPr="00FB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D04A8"/>
    <w:multiLevelType w:val="hybridMultilevel"/>
    <w:tmpl w:val="7EA01E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97"/>
    <w:rsid w:val="00123B97"/>
    <w:rsid w:val="00166233"/>
    <w:rsid w:val="003602ED"/>
    <w:rsid w:val="00547C02"/>
    <w:rsid w:val="0057066B"/>
    <w:rsid w:val="005766A4"/>
    <w:rsid w:val="005C768F"/>
    <w:rsid w:val="006873D8"/>
    <w:rsid w:val="006937FD"/>
    <w:rsid w:val="007632F3"/>
    <w:rsid w:val="00890E8A"/>
    <w:rsid w:val="008B4131"/>
    <w:rsid w:val="009643A8"/>
    <w:rsid w:val="009B528F"/>
    <w:rsid w:val="009B7DCB"/>
    <w:rsid w:val="00CA20E7"/>
    <w:rsid w:val="00E259D8"/>
    <w:rsid w:val="00E90E66"/>
    <w:rsid w:val="00EB2387"/>
    <w:rsid w:val="00F15417"/>
    <w:rsid w:val="00F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C77A"/>
  <w15:chartTrackingRefBased/>
  <w15:docId w15:val="{861F6268-CA99-439B-B934-F448BD2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B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23B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E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E6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6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E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3</cp:revision>
  <dcterms:created xsi:type="dcterms:W3CDTF">2022-03-31T07:51:00Z</dcterms:created>
  <dcterms:modified xsi:type="dcterms:W3CDTF">2022-03-31T07:56:00Z</dcterms:modified>
</cp:coreProperties>
</file>