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63A2ABF1" w14:textId="36D5C936" w:rsidR="00007510" w:rsidRPr="00007510" w:rsidRDefault="003710C7" w:rsidP="00A677DE">
            <w:pPr>
              <w:pStyle w:val="Nagwek3"/>
              <w:shd w:val="clear" w:color="auto" w:fill="FFFFFF"/>
              <w:spacing w:befor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A677DE" w:rsidRPr="00A677DE">
              <w:rPr>
                <w:rFonts w:ascii="Times New Roman" w:eastAsia="Times New Roman" w:hAnsi="Times New Roman" w:cs="Times New Roman"/>
                <w:lang w:eastAsia="pl-PL"/>
              </w:rPr>
              <w:t>Wykonanie opracowania pt.: Ekspertyza dotycząca analizy skuteczności i technicznych możliwości wykonania proponowanych wariantów remediacji, przedstawionych w opracowaniu pn. „Remediacja historycznego zanieczyszczenia powierzchni ziemi występującego na działce o nr ewid. 3309/4 przy ul. Biema w Olkuszu. Etap II -  wykonanie projektu planu remediacji celem ustalenia planu remediacji.” (</w:t>
            </w:r>
            <w:proofErr w:type="spellStart"/>
            <w:r w:rsidR="00A677DE" w:rsidRPr="00A677DE">
              <w:rPr>
                <w:rFonts w:ascii="Times New Roman" w:eastAsia="Times New Roman" w:hAnsi="Times New Roman" w:cs="Times New Roman"/>
                <w:lang w:eastAsia="pl-PL"/>
              </w:rPr>
              <w:t>Hydrogeotechnika</w:t>
            </w:r>
            <w:proofErr w:type="spellEnd"/>
            <w:r w:rsidR="00A677DE" w:rsidRPr="00A677DE">
              <w:rPr>
                <w:rFonts w:ascii="Times New Roman" w:eastAsia="Times New Roman" w:hAnsi="Times New Roman" w:cs="Times New Roman"/>
                <w:lang w:eastAsia="pl-PL"/>
              </w:rPr>
              <w:t xml:space="preserve"> Sp. z o.o., 2021 r.)”</w:t>
            </w:r>
            <w:bookmarkStart w:id="0" w:name="_GoBack"/>
            <w:bookmarkEnd w:id="0"/>
          </w:p>
          <w:p w14:paraId="3883F584" w14:textId="40FA3F1A" w:rsidR="00C31AE3" w:rsidRPr="00C31AE3" w:rsidRDefault="00C31AE3" w:rsidP="00A677DE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50F86E" w14:textId="77777777" w:rsidR="003710C7" w:rsidRPr="00271150" w:rsidRDefault="003710C7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3C3FA6" w14:textId="77777777" w:rsidR="00A677DE" w:rsidRPr="00A677DE" w:rsidRDefault="00977B08" w:rsidP="00A677DE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A677DE" w:rsidRPr="00A677DE">
        <w:rPr>
          <w:rFonts w:ascii="Times New Roman" w:eastAsia="Times New Roman" w:hAnsi="Times New Roman" w:cs="Times New Roman"/>
          <w:lang w:eastAsia="pl-PL"/>
        </w:rPr>
        <w:t>ZS.082.1.2022</w:t>
      </w:r>
    </w:p>
    <w:p w14:paraId="52658521" w14:textId="75A1CDF3" w:rsidR="003710C7" w:rsidRPr="003710C7" w:rsidRDefault="003710C7" w:rsidP="003710C7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7FB4398B" w14:textId="090AC397" w:rsidR="00271150" w:rsidRPr="00271150" w:rsidRDefault="00C31AE3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07510"/>
    <w:rsid w:val="00010B79"/>
    <w:rsid w:val="0021292E"/>
    <w:rsid w:val="00271150"/>
    <w:rsid w:val="003710C7"/>
    <w:rsid w:val="004562DF"/>
    <w:rsid w:val="00554228"/>
    <w:rsid w:val="0076705F"/>
    <w:rsid w:val="00977B08"/>
    <w:rsid w:val="00A677DE"/>
    <w:rsid w:val="00C31AE3"/>
    <w:rsid w:val="00EF184C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ny1">
    <w:name w:val="Normalny1"/>
    <w:basedOn w:val="Domylnaczcionkaakapitu"/>
    <w:rsid w:val="0000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12</cp:revision>
  <dcterms:created xsi:type="dcterms:W3CDTF">2022-02-08T10:10:00Z</dcterms:created>
  <dcterms:modified xsi:type="dcterms:W3CDTF">2023-06-13T09:27:00Z</dcterms:modified>
</cp:coreProperties>
</file>