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Rejestr zespołów przyrodnioczo-krajobrazowych"/>
      </w:tblPr>
      <w:tblGrid>
        <w:gridCol w:w="296"/>
        <w:gridCol w:w="2076"/>
        <w:gridCol w:w="2781"/>
        <w:gridCol w:w="672"/>
        <w:gridCol w:w="6773"/>
        <w:gridCol w:w="1496"/>
      </w:tblGrid>
      <w:tr w:rsidR="00C25137" w:rsidRPr="00C25137" w14:paraId="32A768B5" w14:textId="77777777" w:rsidTr="00A2053C">
        <w:trPr>
          <w:tblHeader/>
        </w:trPr>
        <w:tc>
          <w:tcPr>
            <w:tcW w:w="309" w:type="dxa"/>
            <w:shd w:val="clear" w:color="auto" w:fill="auto"/>
            <w:vAlign w:val="center"/>
            <w:hideMark/>
          </w:tcPr>
          <w:p w14:paraId="2AA1A996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16F3BBBB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Nazwa zespołu przyrodniczo-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krajobrazowego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F75BF6A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Gmina/powiat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033D0E1E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Pow.</w:t>
            </w:r>
            <w:r w:rsidR="00733457" w:rsidRPr="00C25137">
              <w:rPr>
                <w:rFonts w:eastAsia="Times New Roman" w:cstheme="minorHAnsi"/>
                <w:bCs/>
                <w:lang w:eastAsia="pl-PL"/>
              </w:rPr>
              <w:t xml:space="preserve"> (ha)</w:t>
            </w:r>
          </w:p>
        </w:tc>
        <w:tc>
          <w:tcPr>
            <w:tcW w:w="6740" w:type="dxa"/>
            <w:shd w:val="clear" w:color="auto" w:fill="auto"/>
            <w:vAlign w:val="center"/>
            <w:hideMark/>
          </w:tcPr>
          <w:p w14:paraId="585348B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Akt prawny powołujący / Akt prawny zmieniający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E1ABBE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bCs/>
                <w:lang w:eastAsia="pl-PL"/>
              </w:rPr>
              <w:t>Dziennik Urzędowy</w:t>
            </w:r>
          </w:p>
        </w:tc>
      </w:tr>
      <w:tr w:rsidR="00396DBA" w:rsidRPr="00C25137" w14:paraId="3CF90952" w14:textId="77777777" w:rsidTr="00C25137">
        <w:tc>
          <w:tcPr>
            <w:tcW w:w="0" w:type="auto"/>
            <w:vAlign w:val="center"/>
            <w:hideMark/>
          </w:tcPr>
          <w:p w14:paraId="5B68AEC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06365A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"Dolina Marózki"</w:t>
            </w:r>
          </w:p>
        </w:tc>
        <w:tc>
          <w:tcPr>
            <w:tcW w:w="0" w:type="auto"/>
            <w:vAlign w:val="center"/>
            <w:hideMark/>
          </w:tcPr>
          <w:p w14:paraId="3B5FF2A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Stawiguda, Olsztynek/olsztyński</w:t>
            </w:r>
          </w:p>
        </w:tc>
        <w:tc>
          <w:tcPr>
            <w:tcW w:w="0" w:type="auto"/>
            <w:vAlign w:val="center"/>
            <w:hideMark/>
          </w:tcPr>
          <w:p w14:paraId="6AED20AC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1135</w:t>
            </w:r>
            <w:r w:rsidR="006A7C67" w:rsidRPr="00C25137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60B5A2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99 Wojewody Warmińsko-Mazurskiego z dnia 31 lipca 2009 r. w sprawie ustanowienia zespołu przyrodniczo-krajobrazowego "Dolina Marózki"</w:t>
            </w:r>
          </w:p>
        </w:tc>
        <w:tc>
          <w:tcPr>
            <w:tcW w:w="1496" w:type="dxa"/>
            <w:vAlign w:val="center"/>
            <w:hideMark/>
          </w:tcPr>
          <w:p w14:paraId="1C8F3536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105, poz. 1732 </w:t>
            </w:r>
          </w:p>
        </w:tc>
      </w:tr>
      <w:tr w:rsidR="00396DBA" w:rsidRPr="00C25137" w14:paraId="16773F03" w14:textId="77777777" w:rsidTr="00C25137">
        <w:tc>
          <w:tcPr>
            <w:tcW w:w="0" w:type="auto"/>
            <w:vAlign w:val="center"/>
            <w:hideMark/>
          </w:tcPr>
          <w:p w14:paraId="38E76B2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0775C4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"Gołdapska Struga"</w:t>
            </w:r>
          </w:p>
        </w:tc>
        <w:tc>
          <w:tcPr>
            <w:tcW w:w="0" w:type="auto"/>
            <w:vAlign w:val="center"/>
            <w:hideMark/>
          </w:tcPr>
          <w:p w14:paraId="363DA09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Gołdap/gołdapski</w:t>
            </w:r>
          </w:p>
        </w:tc>
        <w:tc>
          <w:tcPr>
            <w:tcW w:w="0" w:type="auto"/>
            <w:vAlign w:val="center"/>
            <w:hideMark/>
          </w:tcPr>
          <w:p w14:paraId="7545B5A3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0E561BB0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132 Wojewody Warmińsko-Mazurskiego z dnia 20 lipca 1999 r. w sprawie uznania za zespół przyrodniczo-krajobrazowy</w:t>
            </w:r>
          </w:p>
          <w:p w14:paraId="1870F0F4" w14:textId="77777777" w:rsidR="00CB780C" w:rsidRPr="00C25137" w:rsidRDefault="00CB780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Uchwała Nr XXVIII/237/2020 Rady Miejskiej w Gołdapi z dnia 27 października 2020 r. w sprawie zespołu przyrodniczo-krajobrazowego Gołdapska Struga</w:t>
            </w:r>
          </w:p>
        </w:tc>
        <w:tc>
          <w:tcPr>
            <w:tcW w:w="1496" w:type="dxa"/>
            <w:vAlign w:val="center"/>
            <w:hideMark/>
          </w:tcPr>
          <w:p w14:paraId="3FD87517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1999 r. Nr 46, poz. 866 </w:t>
            </w:r>
          </w:p>
          <w:p w14:paraId="6E10D2E3" w14:textId="77777777" w:rsidR="00CB780C" w:rsidRPr="00C25137" w:rsidRDefault="00CB780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Dz. Urz. Woj. Warm.-Maz. z 2020 r. poz. 4713 </w:t>
            </w:r>
          </w:p>
        </w:tc>
      </w:tr>
      <w:tr w:rsidR="00396DBA" w:rsidRPr="00C25137" w14:paraId="7A91E0EC" w14:textId="77777777" w:rsidTr="00C25137">
        <w:tc>
          <w:tcPr>
            <w:tcW w:w="0" w:type="auto"/>
            <w:vAlign w:val="center"/>
            <w:hideMark/>
          </w:tcPr>
          <w:p w14:paraId="77B902F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B3DCBB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"Jezioro Limajno i okolice"</w:t>
            </w:r>
          </w:p>
        </w:tc>
        <w:tc>
          <w:tcPr>
            <w:tcW w:w="0" w:type="auto"/>
            <w:vAlign w:val="center"/>
            <w:hideMark/>
          </w:tcPr>
          <w:p w14:paraId="0227B67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Dobre Miasto/olsztyński</w:t>
            </w:r>
          </w:p>
        </w:tc>
        <w:tc>
          <w:tcPr>
            <w:tcW w:w="0" w:type="auto"/>
            <w:vAlign w:val="center"/>
            <w:hideMark/>
          </w:tcPr>
          <w:p w14:paraId="4890E154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około 445</w:t>
            </w:r>
          </w:p>
        </w:tc>
        <w:tc>
          <w:tcPr>
            <w:tcW w:w="0" w:type="auto"/>
            <w:vAlign w:val="center"/>
            <w:hideMark/>
          </w:tcPr>
          <w:p w14:paraId="7921406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21 Wojewody Warmińsko-Mazurskiego z dnia 20 lipca 2007 r. w sprawie ustanowienia zespołu przyrodniczo-krajobrazowego "Jezioro Limajno i okolice"</w:t>
            </w:r>
          </w:p>
        </w:tc>
        <w:tc>
          <w:tcPr>
            <w:tcW w:w="1496" w:type="dxa"/>
            <w:vAlign w:val="center"/>
            <w:hideMark/>
          </w:tcPr>
          <w:p w14:paraId="0BB003E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2007 r. Nr 122, poz. 1696 </w:t>
            </w:r>
          </w:p>
        </w:tc>
      </w:tr>
      <w:tr w:rsidR="000325CD" w:rsidRPr="00C25137" w14:paraId="67C12988" w14:textId="77777777" w:rsidTr="00C25137">
        <w:tc>
          <w:tcPr>
            <w:tcW w:w="0" w:type="auto"/>
            <w:vAlign w:val="center"/>
            <w:hideMark/>
          </w:tcPr>
          <w:p w14:paraId="496EA62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EA3B0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Jeziora Rzeckiego</w:t>
            </w:r>
          </w:p>
        </w:tc>
        <w:tc>
          <w:tcPr>
            <w:tcW w:w="0" w:type="auto"/>
            <w:vAlign w:val="center"/>
            <w:hideMark/>
          </w:tcPr>
          <w:p w14:paraId="18E67EB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Biskupiec/olsztyński</w:t>
            </w:r>
          </w:p>
        </w:tc>
        <w:tc>
          <w:tcPr>
            <w:tcW w:w="0" w:type="auto"/>
            <w:vAlign w:val="center"/>
            <w:hideMark/>
          </w:tcPr>
          <w:p w14:paraId="5D97F4CA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około 173</w:t>
            </w:r>
          </w:p>
        </w:tc>
        <w:tc>
          <w:tcPr>
            <w:tcW w:w="0" w:type="auto"/>
            <w:vAlign w:val="center"/>
            <w:hideMark/>
          </w:tcPr>
          <w:p w14:paraId="2996E01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54 Wojewody Warmińsko-Mazurskiego z dnia 19 grudnia 2006 r. w sprawie ustanowienia zespołu przyrodniczo-krajobrazowego</w:t>
            </w:r>
          </w:p>
        </w:tc>
        <w:tc>
          <w:tcPr>
            <w:tcW w:w="1496" w:type="dxa"/>
            <w:vAlign w:val="center"/>
            <w:hideMark/>
          </w:tcPr>
          <w:p w14:paraId="1C1EE19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 xml:space="preserve">z 2007 r. </w:t>
            </w:r>
            <w:r w:rsidR="0034229E" w:rsidRPr="00C25137">
              <w:rPr>
                <w:rFonts w:eastAsia="Times New Roman" w:cstheme="minorHAnsi"/>
                <w:lang w:eastAsia="pl-PL"/>
              </w:rPr>
              <w:t>Nr 1, poz. 3</w:t>
            </w:r>
          </w:p>
        </w:tc>
      </w:tr>
      <w:tr w:rsidR="00D13349" w:rsidRPr="00C25137" w14:paraId="7E1CAE19" w14:textId="77777777" w:rsidTr="00C25137">
        <w:tc>
          <w:tcPr>
            <w:tcW w:w="0" w:type="auto"/>
            <w:vAlign w:val="center"/>
            <w:hideMark/>
          </w:tcPr>
          <w:p w14:paraId="786331C6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79844D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"Jeziora Sorkwickie"</w:t>
            </w:r>
          </w:p>
        </w:tc>
        <w:tc>
          <w:tcPr>
            <w:tcW w:w="0" w:type="auto"/>
            <w:vAlign w:val="center"/>
            <w:hideMark/>
          </w:tcPr>
          <w:p w14:paraId="20D52BC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Biskupiec, Sorkwity, Mrągowo, Piecki/olsztyński, mrągowski</w:t>
            </w:r>
          </w:p>
        </w:tc>
        <w:tc>
          <w:tcPr>
            <w:tcW w:w="0" w:type="auto"/>
            <w:vAlign w:val="center"/>
            <w:hideMark/>
          </w:tcPr>
          <w:p w14:paraId="2CFC6448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4460</w:t>
            </w:r>
          </w:p>
          <w:p w14:paraId="699FD779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41A3B70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8 Wojewody Warmińsko-Mazurskiego z dnia 11 stycznia 2000 r. w sprawie wyznaczenia zespołu przyrodniczo-krajobrazowego</w:t>
            </w:r>
          </w:p>
          <w:p w14:paraId="6D67028A" w14:textId="77777777" w:rsid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23 Wojewody Warmińsko-Mazurskiego z dnia 9 sierpnia 2007 r. w sprawie zespołu przyrodniczo-</w:t>
            </w:r>
            <w:r w:rsidR="00396DBA">
              <w:rPr>
                <w:rFonts w:eastAsia="Times New Roman" w:cstheme="minorHAnsi"/>
                <w:lang w:eastAsia="pl-PL"/>
              </w:rPr>
              <w:t xml:space="preserve">krajobrazowego "Jeziora </w:t>
            </w:r>
            <w:r w:rsidRPr="00C25137">
              <w:rPr>
                <w:rFonts w:eastAsia="Times New Roman" w:cstheme="minorHAnsi"/>
                <w:lang w:eastAsia="pl-PL"/>
              </w:rPr>
              <w:t>Sorkwickie"</w:t>
            </w:r>
          </w:p>
          <w:p w14:paraId="23D95395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X/60/2011 Rady Gminy Sorkwity z dnia 29 czerwca 2011r. w sprawie zmiany rozporządzenia Nr 23 Wojewody Warmińsko – </w:t>
            </w:r>
            <w:r w:rsidRPr="00C25137">
              <w:rPr>
                <w:rFonts w:eastAsia="Times New Roman" w:cstheme="minorHAnsi"/>
                <w:lang w:eastAsia="pl-PL"/>
              </w:rPr>
              <w:lastRenderedPageBreak/>
              <w:t>Mazurskiego z dnia 9 sierpnia 2007 r. w sprawie zespołu przyrodniczo - krajobrazowego „Jeziora Sorkwickie"</w:t>
            </w:r>
          </w:p>
        </w:tc>
        <w:tc>
          <w:tcPr>
            <w:tcW w:w="1496" w:type="dxa"/>
            <w:vAlign w:val="center"/>
            <w:hideMark/>
          </w:tcPr>
          <w:p w14:paraId="636840E3" w14:textId="77777777" w:rsid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Dz. Urz. Woj. Warm.-Maz. z 2000 r. Nr 2, poz. 17</w:t>
            </w:r>
          </w:p>
          <w:p w14:paraId="318E226D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 </w:t>
            </w:r>
            <w:r w:rsid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 w:rsidRPr="00C25137">
              <w:rPr>
                <w:rFonts w:eastAsia="Times New Roman" w:cstheme="minorHAnsi"/>
                <w:lang w:eastAsia="pl-PL"/>
              </w:rPr>
              <w:t>z 2007 r. Nr 122, poz. 1697</w:t>
            </w:r>
          </w:p>
          <w:p w14:paraId="34CB80E5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Dz. Urz. Woj. Warm.-Ma</w:t>
            </w:r>
            <w:r w:rsidR="00396DBA">
              <w:rPr>
                <w:rFonts w:eastAsia="Times New Roman" w:cstheme="minorHAnsi"/>
                <w:lang w:eastAsia="pl-PL"/>
              </w:rPr>
              <w:t xml:space="preserve">z. z 2011 r. </w:t>
            </w:r>
            <w:r w:rsidRPr="00C25137">
              <w:rPr>
                <w:rFonts w:eastAsia="Times New Roman" w:cstheme="minorHAnsi"/>
                <w:lang w:eastAsia="pl-PL"/>
              </w:rPr>
              <w:t>Nr 110, poz. 1821</w:t>
            </w:r>
          </w:p>
        </w:tc>
      </w:tr>
      <w:tr w:rsidR="000325CD" w:rsidRPr="00C25137" w14:paraId="491289CF" w14:textId="77777777" w:rsidTr="00C25137">
        <w:tc>
          <w:tcPr>
            <w:tcW w:w="0" w:type="auto"/>
            <w:vAlign w:val="center"/>
            <w:hideMark/>
          </w:tcPr>
          <w:p w14:paraId="2D4FFE4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70DAB3BF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="00396DBA">
              <w:rPr>
                <w:rFonts w:eastAsia="Times New Roman" w:cstheme="minorHAnsi"/>
                <w:lang w:eastAsia="pl-PL"/>
              </w:rPr>
              <w:t>„</w:t>
            </w:r>
            <w:r w:rsidRPr="00C25137">
              <w:rPr>
                <w:rFonts w:eastAsia="Times New Roman" w:cstheme="minorHAnsi"/>
                <w:bCs/>
                <w:lang w:eastAsia="pl-PL"/>
              </w:rPr>
              <w:t>Jeziora Zwiniarz</w:t>
            </w:r>
            <w:r w:rsidR="00396DBA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112E8AF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Lubawa/iławski</w:t>
            </w:r>
          </w:p>
        </w:tc>
        <w:tc>
          <w:tcPr>
            <w:tcW w:w="0" w:type="auto"/>
            <w:vAlign w:val="center"/>
            <w:hideMark/>
          </w:tcPr>
          <w:p w14:paraId="41951066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około 151</w:t>
            </w:r>
          </w:p>
        </w:tc>
        <w:tc>
          <w:tcPr>
            <w:tcW w:w="0" w:type="auto"/>
            <w:vAlign w:val="center"/>
            <w:hideMark/>
          </w:tcPr>
          <w:p w14:paraId="0EA2F286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Rozporządzenie Nr 17 Wojewody Warmińsko-Mazurskiego z dnia 20 czerwca 2007 r. w sprawie ustanowienia zespołu przyrodniczo-krajobrazowego </w:t>
            </w:r>
            <w:r w:rsidR="00396DBA">
              <w:rPr>
                <w:rFonts w:eastAsia="Times New Roman" w:cstheme="minorHAnsi"/>
                <w:lang w:eastAsia="pl-PL"/>
              </w:rPr>
              <w:t>„</w:t>
            </w:r>
            <w:r w:rsidRPr="00C25137">
              <w:rPr>
                <w:rFonts w:eastAsia="Times New Roman" w:cstheme="minorHAnsi"/>
                <w:lang w:eastAsia="pl-PL"/>
              </w:rPr>
              <w:t>Jeziora Zwiniarz</w:t>
            </w:r>
            <w:r w:rsidR="00396DBA">
              <w:rPr>
                <w:rFonts w:eastAsia="Times New Roman" w:cstheme="minorHAnsi"/>
                <w:lang w:eastAsia="pl-PL"/>
              </w:rPr>
              <w:t>”</w:t>
            </w:r>
          </w:p>
          <w:p w14:paraId="1C3EAD83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Rozporządzenie Nr 39 Wojewody Warmińsko - Mazurskiego z dnia 18 grudnia 2007 r. zmieniające rozporządzenie w sprawie ustanowienia zespołu przyrodniczo-krajobrazowego </w:t>
            </w:r>
            <w:r>
              <w:rPr>
                <w:rFonts w:eastAsia="Times New Roman" w:cstheme="minorHAnsi"/>
                <w:lang w:eastAsia="pl-PL"/>
              </w:rPr>
              <w:t>„</w:t>
            </w:r>
            <w:r w:rsidRPr="00C25137">
              <w:rPr>
                <w:rFonts w:eastAsia="Times New Roman" w:cstheme="minorHAnsi"/>
                <w:lang w:eastAsia="pl-PL"/>
              </w:rPr>
              <w:t>Jeziora Zwiniarz</w:t>
            </w:r>
            <w:r>
              <w:rPr>
                <w:rFonts w:eastAsia="Times New Roman" w:cstheme="minorHAnsi"/>
                <w:lang w:eastAsia="pl-PL"/>
              </w:rPr>
              <w:t>”</w:t>
            </w:r>
          </w:p>
        </w:tc>
        <w:tc>
          <w:tcPr>
            <w:tcW w:w="1496" w:type="dxa"/>
            <w:vAlign w:val="center"/>
            <w:hideMark/>
          </w:tcPr>
          <w:p w14:paraId="2B934239" w14:textId="77777777" w:rsidR="00396DBA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 xml:space="preserve">z 2007 r. </w:t>
            </w:r>
            <w:r w:rsidRPr="00C25137">
              <w:rPr>
                <w:rFonts w:eastAsia="Times New Roman" w:cstheme="minorHAnsi"/>
                <w:lang w:eastAsia="pl-PL"/>
              </w:rPr>
              <w:t>Nr 93, poz. 1390</w:t>
            </w:r>
          </w:p>
          <w:p w14:paraId="4B60510F" w14:textId="77777777" w:rsidR="006A7C67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2007 r. Nr 201, poz. 2599</w:t>
            </w:r>
          </w:p>
        </w:tc>
      </w:tr>
      <w:tr w:rsidR="000325CD" w:rsidRPr="00C25137" w14:paraId="56771AB2" w14:textId="77777777" w:rsidTr="00C25137">
        <w:tc>
          <w:tcPr>
            <w:tcW w:w="0" w:type="auto"/>
            <w:vAlign w:val="center"/>
            <w:hideMark/>
          </w:tcPr>
          <w:p w14:paraId="673DB07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4A80FD6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"Kobułckie Wzgórza"</w:t>
            </w:r>
            <w:r w:rsidRPr="00C25137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E74649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Biskupiec/olsztyński</w:t>
            </w:r>
          </w:p>
        </w:tc>
        <w:tc>
          <w:tcPr>
            <w:tcW w:w="0" w:type="auto"/>
            <w:vAlign w:val="center"/>
            <w:hideMark/>
          </w:tcPr>
          <w:p w14:paraId="52434174" w14:textId="77777777" w:rsidR="006A7C6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2005</w:t>
            </w:r>
          </w:p>
          <w:p w14:paraId="7932E843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31054C79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10 Wojewody Warmińsko-Mazurskiego z dnia 11 stycznia 2000 r. w sprawie wyznaczenia zespołu przyrodniczo-krajobrazowego</w:t>
            </w:r>
          </w:p>
          <w:p w14:paraId="33539ACB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25 Wojewody Warmińsko-Mazurskiego z dnia 9 sierpnia 2007 r. w sprawie zespołu przyrodniczo-krajobrazowego "Kobułckie Wzgórza"</w:t>
            </w:r>
          </w:p>
        </w:tc>
        <w:tc>
          <w:tcPr>
            <w:tcW w:w="1496" w:type="dxa"/>
            <w:vAlign w:val="center"/>
            <w:hideMark/>
          </w:tcPr>
          <w:p w14:paraId="2966399C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96DBA">
              <w:rPr>
                <w:rFonts w:eastAsia="Times New Roman" w:cstheme="minorHAnsi"/>
                <w:lang w:eastAsia="pl-PL"/>
              </w:rPr>
              <w:t>z 2000 r. Nr 2, poz. 19</w:t>
            </w:r>
          </w:p>
          <w:p w14:paraId="51BCE3AC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Pr="00C25137">
              <w:rPr>
                <w:rFonts w:eastAsia="Times New Roman" w:cstheme="minorHAnsi"/>
                <w:lang w:eastAsia="pl-PL"/>
              </w:rPr>
              <w:t>z 2007 r. Nr 122, poz. 1699</w:t>
            </w:r>
          </w:p>
        </w:tc>
      </w:tr>
      <w:tr w:rsidR="000325CD" w:rsidRPr="00C25137" w14:paraId="582919C1" w14:textId="77777777" w:rsidTr="00C25137">
        <w:trPr>
          <w:trHeight w:val="509"/>
        </w:trPr>
        <w:tc>
          <w:tcPr>
            <w:tcW w:w="0" w:type="auto"/>
            <w:vMerge w:val="restart"/>
            <w:vAlign w:val="center"/>
            <w:hideMark/>
          </w:tcPr>
          <w:p w14:paraId="3247F70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DBC120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"Las Słupnicki"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28CA15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 Pomorski/nowomiejski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169A11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1,37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62143A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98 Wojewody Warmińsko-Mazurskiego z dnia 31 lipca 2009 r. w sprawie ustanowienia zespołu przyrodniczo-krajobrazowego "Las Słupnicki"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452C864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105, poz. 1731 </w:t>
            </w:r>
          </w:p>
        </w:tc>
      </w:tr>
      <w:tr w:rsidR="000325CD" w:rsidRPr="00C25137" w14:paraId="7C91E2B5" w14:textId="77777777" w:rsidTr="00C25137">
        <w:trPr>
          <w:trHeight w:val="509"/>
        </w:trPr>
        <w:tc>
          <w:tcPr>
            <w:tcW w:w="0" w:type="auto"/>
            <w:vMerge/>
            <w:vAlign w:val="center"/>
            <w:hideMark/>
          </w:tcPr>
          <w:p w14:paraId="3BCDDC8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91F19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EE4A27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9FB6A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2DE6BA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14:paraId="1DF935CE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325CD" w:rsidRPr="00C25137" w14:paraId="5A36AB25" w14:textId="77777777" w:rsidTr="00C25137">
        <w:tc>
          <w:tcPr>
            <w:tcW w:w="0" w:type="auto"/>
            <w:vAlign w:val="center"/>
            <w:hideMark/>
          </w:tcPr>
          <w:p w14:paraId="03B32B29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8B874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 - 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"Oz Tymawski"</w:t>
            </w:r>
          </w:p>
        </w:tc>
        <w:tc>
          <w:tcPr>
            <w:tcW w:w="0" w:type="auto"/>
            <w:vAlign w:val="center"/>
            <w:hideMark/>
          </w:tcPr>
          <w:p w14:paraId="02D0ADC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Biskupiec Pomorski/nowomiejski</w:t>
            </w:r>
          </w:p>
        </w:tc>
        <w:tc>
          <w:tcPr>
            <w:tcW w:w="0" w:type="auto"/>
            <w:vAlign w:val="center"/>
            <w:hideMark/>
          </w:tcPr>
          <w:p w14:paraId="1AA71A49" w14:textId="77777777" w:rsidR="006A7C67" w:rsidRPr="00C25137" w:rsidRDefault="0073345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14,38</w:t>
            </w:r>
          </w:p>
        </w:tc>
        <w:tc>
          <w:tcPr>
            <w:tcW w:w="0" w:type="auto"/>
            <w:vAlign w:val="center"/>
            <w:hideMark/>
          </w:tcPr>
          <w:p w14:paraId="17A83372" w14:textId="77777777" w:rsidR="0054503E" w:rsidRPr="00C25137" w:rsidRDefault="0054503E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CA6D7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 100 Wojewody Warmińsko-Mazurskiego z dnia 31 lipca 2009 r. w sprawie ustanowienia zespołu przyrodniczo-krajobrazowego "Oz Tymawski"</w:t>
            </w:r>
          </w:p>
          <w:p w14:paraId="32D71C6B" w14:textId="77777777" w:rsidR="005456C0" w:rsidRPr="00C25137" w:rsidRDefault="005456C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96" w:type="dxa"/>
            <w:vAlign w:val="center"/>
            <w:hideMark/>
          </w:tcPr>
          <w:p w14:paraId="0169FDB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105, poz. 1733 </w:t>
            </w:r>
          </w:p>
        </w:tc>
      </w:tr>
      <w:tr w:rsidR="00D13349" w:rsidRPr="00C25137" w14:paraId="30BF8C26" w14:textId="77777777" w:rsidTr="00C25137">
        <w:tc>
          <w:tcPr>
            <w:tcW w:w="0" w:type="auto"/>
            <w:vMerge w:val="restart"/>
            <w:vAlign w:val="center"/>
            <w:hideMark/>
          </w:tcPr>
          <w:p w14:paraId="7E509297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414A297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"Rzeka Babant i Jezioro Białe"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6AE5EE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Piecki, Sorkwity, Dźwierzuty, Świętajno, Biskupiec/ mrągowski, szczycieński, olsztyński</w:t>
            </w:r>
          </w:p>
        </w:tc>
        <w:tc>
          <w:tcPr>
            <w:tcW w:w="0" w:type="auto"/>
            <w:vAlign w:val="center"/>
            <w:hideMark/>
          </w:tcPr>
          <w:p w14:paraId="7A7AF0D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11615 </w:t>
            </w:r>
          </w:p>
        </w:tc>
        <w:tc>
          <w:tcPr>
            <w:tcW w:w="0" w:type="auto"/>
            <w:vAlign w:val="center"/>
            <w:hideMark/>
          </w:tcPr>
          <w:p w14:paraId="597597A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11 Wojewody Warmińsko-Mazurskiego z dnia 11 stycznia 2000 r. w sprawie uznania zespołu przyrodniczo-krajobrazowego</w:t>
            </w:r>
          </w:p>
        </w:tc>
        <w:tc>
          <w:tcPr>
            <w:tcW w:w="1496" w:type="dxa"/>
            <w:vAlign w:val="center"/>
            <w:hideMark/>
          </w:tcPr>
          <w:p w14:paraId="0F46F8B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2000 r. Nr 2, poz. 20</w:t>
            </w:r>
          </w:p>
        </w:tc>
      </w:tr>
      <w:tr w:rsidR="00D13349" w:rsidRPr="00C25137" w14:paraId="59BE810F" w14:textId="77777777" w:rsidTr="00C25137">
        <w:tc>
          <w:tcPr>
            <w:tcW w:w="0" w:type="auto"/>
            <w:vMerge/>
            <w:vAlign w:val="center"/>
            <w:hideMark/>
          </w:tcPr>
          <w:p w14:paraId="3F704C38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28E5F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0A5A72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3C7F9C" w14:textId="77777777" w:rsidR="00D13349" w:rsidRPr="00C25137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12458 </w:t>
            </w:r>
          </w:p>
        </w:tc>
        <w:tc>
          <w:tcPr>
            <w:tcW w:w="0" w:type="auto"/>
            <w:vAlign w:val="center"/>
            <w:hideMark/>
          </w:tcPr>
          <w:p w14:paraId="69F8665A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26 Wojewody Warmińsko-Mazurskiego z dnia 9 sierpnia 2007 r. w sprawie zespołu przyrodniczo-krajobrazowego "Rzeka Babant i Jezioro Białe"</w:t>
            </w:r>
          </w:p>
          <w:p w14:paraId="797B6D00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X/61/2011 Rady Gminy Sorkwity z dnia </w:t>
            </w:r>
            <w:r w:rsidRPr="00C25137">
              <w:rPr>
                <w:rFonts w:eastAsia="Times New Roman" w:cstheme="minorHAnsi"/>
                <w:lang w:eastAsia="pl-PL"/>
              </w:rPr>
              <w:br/>
              <w:t>29 czerwca 2011r. w sprawie zmiany rozporządzenia Nr 26 Wojewody Warmińsko – Mazurskiego z dnia 9 sierpnia 2007 r. w sprawie zespołu przyrodniczo - krajobrazowego „Rzeka Babant i Jezioro Białe"</w:t>
            </w:r>
          </w:p>
        </w:tc>
        <w:tc>
          <w:tcPr>
            <w:tcW w:w="1496" w:type="dxa"/>
            <w:vAlign w:val="center"/>
            <w:hideMark/>
          </w:tcPr>
          <w:p w14:paraId="0F117ED5" w14:textId="77777777" w:rsidR="00D13349" w:rsidRDefault="00D13349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96DBA">
              <w:rPr>
                <w:rFonts w:eastAsia="Times New Roman" w:cstheme="minorHAnsi"/>
                <w:lang w:eastAsia="pl-PL"/>
              </w:rPr>
              <w:br/>
              <w:t xml:space="preserve">z 2007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122, poz. 1700 </w:t>
            </w:r>
          </w:p>
          <w:p w14:paraId="2D3B5F29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2011 r. Nr 110, poz. 1822</w:t>
            </w:r>
          </w:p>
        </w:tc>
      </w:tr>
      <w:tr w:rsidR="000325CD" w:rsidRPr="00C25137" w14:paraId="570CC185" w14:textId="77777777" w:rsidTr="00C25137">
        <w:tc>
          <w:tcPr>
            <w:tcW w:w="0" w:type="auto"/>
            <w:vAlign w:val="center"/>
            <w:hideMark/>
          </w:tcPr>
          <w:p w14:paraId="7C69FC21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8FA7C79" w14:textId="77777777" w:rsidR="006A7C67" w:rsidRPr="00C25137" w:rsidRDefault="00D60C3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krajobrazowy 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"Tatarska Góra"</w:t>
            </w:r>
          </w:p>
        </w:tc>
        <w:tc>
          <w:tcPr>
            <w:tcW w:w="0" w:type="auto"/>
            <w:vAlign w:val="center"/>
            <w:hideMark/>
          </w:tcPr>
          <w:p w14:paraId="0C85D27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Gołdap/gołdapski</w:t>
            </w:r>
          </w:p>
        </w:tc>
        <w:tc>
          <w:tcPr>
            <w:tcW w:w="0" w:type="auto"/>
            <w:vAlign w:val="center"/>
            <w:hideMark/>
          </w:tcPr>
          <w:p w14:paraId="04E74AD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około 572 </w:t>
            </w:r>
          </w:p>
        </w:tc>
        <w:tc>
          <w:tcPr>
            <w:tcW w:w="0" w:type="auto"/>
            <w:vAlign w:val="center"/>
            <w:hideMark/>
          </w:tcPr>
          <w:p w14:paraId="382FC5E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</w:t>
            </w:r>
            <w:r w:rsidR="00D60C3C" w:rsidRPr="00C25137">
              <w:rPr>
                <w:rFonts w:eastAsia="Times New Roman" w:cstheme="minorHAnsi"/>
                <w:lang w:eastAsia="pl-PL"/>
              </w:rPr>
              <w:t>zenie Nr 133 Wojewody Warmińsko-</w:t>
            </w:r>
            <w:r w:rsidRPr="00C25137">
              <w:rPr>
                <w:rFonts w:eastAsia="Times New Roman" w:cstheme="minorHAnsi"/>
                <w:lang w:eastAsia="pl-PL"/>
              </w:rPr>
              <w:t>Mazurskiego z dnia 20 lipca 1999 r. w sprawie</w:t>
            </w:r>
            <w:r w:rsidR="00D60C3C" w:rsidRPr="00C25137">
              <w:rPr>
                <w:rFonts w:eastAsia="Times New Roman" w:cstheme="minorHAnsi"/>
                <w:lang w:eastAsia="pl-PL"/>
              </w:rPr>
              <w:t xml:space="preserve"> uznania za zespół przyrodniczo-</w:t>
            </w:r>
            <w:r w:rsidRPr="00C25137">
              <w:rPr>
                <w:rFonts w:eastAsia="Times New Roman" w:cstheme="minorHAnsi"/>
                <w:lang w:eastAsia="pl-PL"/>
              </w:rPr>
              <w:t>krajobrazowy</w:t>
            </w:r>
          </w:p>
        </w:tc>
        <w:tc>
          <w:tcPr>
            <w:tcW w:w="1496" w:type="dxa"/>
            <w:vAlign w:val="center"/>
            <w:hideMark/>
          </w:tcPr>
          <w:p w14:paraId="1BC7B238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1999 r. </w:t>
            </w:r>
            <w:r w:rsidRPr="00C25137">
              <w:rPr>
                <w:rFonts w:eastAsia="Times New Roman" w:cstheme="minorHAnsi"/>
                <w:lang w:eastAsia="pl-PL"/>
              </w:rPr>
              <w:t xml:space="preserve">Nr 46, poz. 867 </w:t>
            </w:r>
          </w:p>
        </w:tc>
      </w:tr>
      <w:tr w:rsidR="000325CD" w:rsidRPr="00C25137" w14:paraId="4C8D2DF1" w14:textId="77777777" w:rsidTr="00C25137">
        <w:tc>
          <w:tcPr>
            <w:tcW w:w="0" w:type="auto"/>
            <w:vAlign w:val="center"/>
            <w:hideMark/>
          </w:tcPr>
          <w:p w14:paraId="1F68E77B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6851D32" w14:textId="77777777" w:rsidR="006A7C67" w:rsidRPr="00C25137" w:rsidRDefault="00D60C3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krajobrazowy 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"Torfowisko Zocie"</w:t>
            </w:r>
          </w:p>
        </w:tc>
        <w:tc>
          <w:tcPr>
            <w:tcW w:w="0" w:type="auto"/>
            <w:vAlign w:val="center"/>
            <w:hideMark/>
          </w:tcPr>
          <w:p w14:paraId="0BBDD3E5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Kalinowo/ełcki</w:t>
            </w:r>
          </w:p>
        </w:tc>
        <w:tc>
          <w:tcPr>
            <w:tcW w:w="0" w:type="auto"/>
            <w:vAlign w:val="center"/>
            <w:hideMark/>
          </w:tcPr>
          <w:p w14:paraId="0C76ABAC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660 </w:t>
            </w:r>
          </w:p>
        </w:tc>
        <w:tc>
          <w:tcPr>
            <w:tcW w:w="0" w:type="auto"/>
            <w:vAlign w:val="center"/>
            <w:hideMark/>
          </w:tcPr>
          <w:p w14:paraId="3FA490CB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</w:t>
            </w:r>
            <w:r w:rsidR="00D60C3C" w:rsidRPr="00C25137">
              <w:rPr>
                <w:rFonts w:eastAsia="Times New Roman" w:cstheme="minorHAnsi"/>
                <w:lang w:eastAsia="pl-PL"/>
              </w:rPr>
              <w:t>dzenie Nr 21 Wojewody Warmińsko-</w:t>
            </w:r>
            <w:r w:rsidRPr="00C25137">
              <w:rPr>
                <w:rFonts w:eastAsia="Times New Roman" w:cstheme="minorHAnsi"/>
                <w:lang w:eastAsia="pl-PL"/>
              </w:rPr>
              <w:t>Mazurskiego z dnia 20 lipca 2007 r. w sprawie us</w:t>
            </w:r>
            <w:r w:rsidR="00D60C3C" w:rsidRPr="00C25137">
              <w:rPr>
                <w:rFonts w:eastAsia="Times New Roman" w:cstheme="minorHAnsi"/>
                <w:lang w:eastAsia="pl-PL"/>
              </w:rPr>
              <w:t>tanowienia zespołu przyrodniczo-</w:t>
            </w:r>
            <w:r w:rsidRPr="00C25137">
              <w:rPr>
                <w:rFonts w:eastAsia="Times New Roman" w:cstheme="minorHAnsi"/>
                <w:lang w:eastAsia="pl-PL"/>
              </w:rPr>
              <w:t>krajobrazowego "Torfowisko Zocie"</w:t>
            </w:r>
          </w:p>
        </w:tc>
        <w:tc>
          <w:tcPr>
            <w:tcW w:w="1496" w:type="dxa"/>
            <w:vAlign w:val="center"/>
            <w:hideMark/>
          </w:tcPr>
          <w:p w14:paraId="27539523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 xml:space="preserve">z 2007 r. </w:t>
            </w:r>
            <w:r w:rsidR="00396DBA">
              <w:rPr>
                <w:rFonts w:eastAsia="Times New Roman" w:cstheme="minorHAnsi"/>
                <w:lang w:eastAsia="pl-PL"/>
              </w:rPr>
              <w:t xml:space="preserve">Nr 109, </w:t>
            </w:r>
            <w:r w:rsidRPr="00C25137">
              <w:rPr>
                <w:rFonts w:eastAsia="Times New Roman" w:cstheme="minorHAnsi"/>
                <w:lang w:eastAsia="pl-PL"/>
              </w:rPr>
              <w:t xml:space="preserve">poz. 1553 </w:t>
            </w:r>
          </w:p>
        </w:tc>
      </w:tr>
      <w:tr w:rsidR="000325CD" w:rsidRPr="00C25137" w14:paraId="0E071DF6" w14:textId="77777777" w:rsidTr="00C25137">
        <w:tc>
          <w:tcPr>
            <w:tcW w:w="0" w:type="auto"/>
            <w:vAlign w:val="center"/>
            <w:hideMark/>
          </w:tcPr>
          <w:p w14:paraId="5F28424D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6847651" w14:textId="77777777" w:rsidR="006A7C67" w:rsidRPr="00C25137" w:rsidRDefault="00D60C3C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krajobrazowy </w:t>
            </w:r>
            <w:r w:rsidR="006A7C67" w:rsidRPr="00C25137">
              <w:rPr>
                <w:rFonts w:eastAsia="Times New Roman" w:cstheme="minorHAnsi"/>
                <w:bCs/>
                <w:lang w:eastAsia="pl-PL"/>
              </w:rPr>
              <w:t>"Zyzdrój"</w:t>
            </w:r>
            <w:r w:rsidR="006A7C67" w:rsidRPr="00C25137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2BBBBF2" w14:textId="77777777" w:rsidR="006A7C67" w:rsidRPr="00C2513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Piecki, Świętajno/mrągowski, szczycieński</w:t>
            </w:r>
          </w:p>
        </w:tc>
        <w:tc>
          <w:tcPr>
            <w:tcW w:w="0" w:type="auto"/>
            <w:vAlign w:val="center"/>
            <w:hideMark/>
          </w:tcPr>
          <w:p w14:paraId="3726076F" w14:textId="77777777" w:rsidR="00396DBA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1430</w:t>
            </w:r>
          </w:p>
          <w:p w14:paraId="48F802F8" w14:textId="77777777" w:rsidR="006A7C67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1335</w:t>
            </w:r>
            <w:r w:rsidR="006A7C67" w:rsidRPr="00C25137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96AF2B" w14:textId="77777777" w:rsidR="005456C0" w:rsidRPr="00C25137" w:rsidRDefault="005456C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8CB04F9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</w:t>
            </w:r>
            <w:r w:rsidR="00D60C3C" w:rsidRPr="00C25137">
              <w:rPr>
                <w:rFonts w:eastAsia="Times New Roman" w:cstheme="minorHAnsi"/>
                <w:lang w:eastAsia="pl-PL"/>
              </w:rPr>
              <w:t>ądzenie Nr 9 Wojewody Warmińsko-</w:t>
            </w:r>
            <w:r w:rsidRPr="00C25137">
              <w:rPr>
                <w:rFonts w:eastAsia="Times New Roman" w:cstheme="minorHAnsi"/>
                <w:lang w:eastAsia="pl-PL"/>
              </w:rPr>
              <w:t>Mazurskiego z dnia 11 stycznia 2000 r. w sprawie w</w:t>
            </w:r>
            <w:r w:rsidR="00D60C3C" w:rsidRPr="00C25137">
              <w:rPr>
                <w:rFonts w:eastAsia="Times New Roman" w:cstheme="minorHAnsi"/>
                <w:lang w:eastAsia="pl-PL"/>
              </w:rPr>
              <w:t>yznaczenia zespołu przyrodniczo-</w:t>
            </w:r>
            <w:r w:rsidRPr="00C25137">
              <w:rPr>
                <w:rFonts w:eastAsia="Times New Roman" w:cstheme="minorHAnsi"/>
                <w:lang w:eastAsia="pl-PL"/>
              </w:rPr>
              <w:t>krajobrazowego</w:t>
            </w:r>
          </w:p>
          <w:p w14:paraId="2F8AA424" w14:textId="77777777" w:rsidR="00396DBA" w:rsidRPr="00C25137" w:rsidRDefault="00396DBA" w:rsidP="00396DB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Rozporządzenie Nr 24 Wojewody Warmińsko-Mazurskiego z dnia 9 sierpnia 2007 r. w sprawie zespołu przyrodniczo-krajobrazowego "Zyzdrój"</w:t>
            </w:r>
          </w:p>
          <w:p w14:paraId="74C7D131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0B13605" w14:textId="77777777" w:rsidR="005456C0" w:rsidRPr="00C25137" w:rsidRDefault="005456C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96" w:type="dxa"/>
            <w:vAlign w:val="center"/>
            <w:hideMark/>
          </w:tcPr>
          <w:p w14:paraId="197222FA" w14:textId="77777777" w:rsidR="006A7C67" w:rsidRDefault="006A7C6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34229E" w:rsidRPr="00C25137">
              <w:rPr>
                <w:rFonts w:eastAsia="Times New Roman" w:cstheme="minorHAnsi"/>
                <w:lang w:eastAsia="pl-PL"/>
              </w:rPr>
              <w:t>z 2000 r. Nr 2, poz. 18</w:t>
            </w:r>
          </w:p>
          <w:p w14:paraId="4AB49D66" w14:textId="77777777" w:rsidR="00396DBA" w:rsidRPr="00C25137" w:rsidRDefault="00396DBA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Warm.-Maz. z 2007 r. Nr 122, poz. 1698</w:t>
            </w:r>
          </w:p>
        </w:tc>
      </w:tr>
      <w:tr w:rsidR="008B6D63" w:rsidRPr="00C25137" w14:paraId="53B951F8" w14:textId="77777777" w:rsidTr="00C25137">
        <w:trPr>
          <w:trHeight w:val="3267"/>
        </w:trPr>
        <w:tc>
          <w:tcPr>
            <w:tcW w:w="0" w:type="auto"/>
            <w:vAlign w:val="center"/>
          </w:tcPr>
          <w:p w14:paraId="421519EB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14:paraId="3E902503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Zespół przyrodniczo-krajobrazowy </w:t>
            </w:r>
            <w:r w:rsidRPr="00C25137">
              <w:rPr>
                <w:rFonts w:eastAsia="Times New Roman" w:cstheme="minorHAnsi"/>
                <w:lang w:eastAsia="pl-PL"/>
              </w:rPr>
              <w:br/>
            </w:r>
            <w:r w:rsidRPr="00C25137">
              <w:rPr>
                <w:rFonts w:eastAsia="Times New Roman" w:cstheme="minorHAnsi"/>
                <w:bCs/>
                <w:lang w:eastAsia="pl-PL"/>
              </w:rPr>
              <w:t>"Dolina Rzeki Szkotówki"</w:t>
            </w:r>
          </w:p>
        </w:tc>
        <w:tc>
          <w:tcPr>
            <w:tcW w:w="0" w:type="auto"/>
            <w:vAlign w:val="center"/>
          </w:tcPr>
          <w:p w14:paraId="3AE8B95C" w14:textId="77777777" w:rsidR="008B6D63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Działdowo/działdowski</w:t>
            </w:r>
          </w:p>
          <w:p w14:paraId="0D1BCD06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Kozłowo/nidzicki</w:t>
            </w:r>
          </w:p>
        </w:tc>
        <w:tc>
          <w:tcPr>
            <w:tcW w:w="0" w:type="auto"/>
            <w:vAlign w:val="center"/>
          </w:tcPr>
          <w:p w14:paraId="7E952768" w14:textId="77777777" w:rsidR="008B6D63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985</w:t>
            </w:r>
            <w:r w:rsidR="00C25137">
              <w:rPr>
                <w:rFonts w:eastAsia="Times New Roman" w:cstheme="minorHAnsi"/>
                <w:lang w:eastAsia="pl-PL"/>
              </w:rPr>
              <w:t>/</w:t>
            </w:r>
          </w:p>
          <w:p w14:paraId="3B15C4E1" w14:textId="77777777" w:rsid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620</w:t>
            </w:r>
          </w:p>
          <w:p w14:paraId="4D2ECE91" w14:textId="77777777" w:rsidR="00C25137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B780EC" w14:textId="77777777" w:rsidR="008B6D63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Uchwała N</w:t>
            </w:r>
            <w:r w:rsidR="008B6D63" w:rsidRPr="00C25137">
              <w:rPr>
                <w:rFonts w:eastAsia="Times New Roman" w:cstheme="minorHAnsi"/>
                <w:lang w:eastAsia="pl-PL"/>
              </w:rPr>
              <w:t xml:space="preserve">r XXX/242/17 Rady Gminy Działdowo z dnia 18 maja 2017 r. w sprawie ustanowienia Zespołu Przyrodniczo-Krajobrazowego </w:t>
            </w:r>
            <w:r w:rsidR="008B6D63" w:rsidRPr="00C25137">
              <w:rPr>
                <w:rFonts w:eastAsia="Times New Roman" w:cstheme="minorHAnsi"/>
                <w:bCs/>
                <w:lang w:eastAsia="pl-PL"/>
              </w:rPr>
              <w:t>"Dolina Rzeki Szkotówki"</w:t>
            </w:r>
          </w:p>
          <w:p w14:paraId="75D994F4" w14:textId="77777777" w:rsidR="008B6D63" w:rsidRDefault="008B6D63" w:rsidP="00C25137">
            <w:pPr>
              <w:spacing w:after="0" w:line="240" w:lineRule="auto"/>
              <w:rPr>
                <w:rFonts w:cstheme="minorHAnsi"/>
                <w:bCs/>
                <w:i/>
              </w:rPr>
            </w:pPr>
            <w:r w:rsidRPr="00C25137">
              <w:rPr>
                <w:rFonts w:cstheme="minorHAnsi"/>
                <w:bCs/>
              </w:rPr>
              <w:t xml:space="preserve">Rozstrzygnięcie Nadzorcze Nr PN.4131.163.2017 Wojewody Warmińsko-Mazurskiego z dnia 22 czerwca 2017 r. </w:t>
            </w:r>
            <w:r w:rsidRPr="00C25137">
              <w:rPr>
                <w:rFonts w:cstheme="minorHAnsi"/>
                <w:bCs/>
                <w:i/>
              </w:rPr>
              <w:t xml:space="preserve">stwierdzającym nieważność uchwały nr XXX/242/17 Rady Gminy w Działdowie </w:t>
            </w:r>
            <w:r w:rsidRPr="00C25137">
              <w:rPr>
                <w:rFonts w:cstheme="minorHAnsi"/>
                <w:i/>
              </w:rPr>
              <w:t>z dnia 18 maja 2017 r.</w:t>
            </w:r>
            <w:r w:rsidRPr="00C25137">
              <w:rPr>
                <w:rFonts w:cstheme="minorHAnsi"/>
                <w:bCs/>
                <w:i/>
              </w:rPr>
              <w:t xml:space="preserve"> w sprawie ustanowienia Zespołu Przyrodniczo-Krajobrazowego</w:t>
            </w:r>
            <w:r w:rsidRPr="00C25137">
              <w:rPr>
                <w:rFonts w:cstheme="minorHAnsi"/>
                <w:bCs/>
              </w:rPr>
              <w:t xml:space="preserve"> </w:t>
            </w:r>
            <w:r w:rsidRPr="00C25137">
              <w:rPr>
                <w:rFonts w:eastAsia="Times New Roman" w:cstheme="minorHAnsi"/>
                <w:bCs/>
                <w:i/>
                <w:lang w:eastAsia="pl-PL"/>
              </w:rPr>
              <w:t>"Dolina Rzeki Szkotówki"</w:t>
            </w:r>
            <w:r w:rsidR="00C25137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C25137">
              <w:rPr>
                <w:rFonts w:cstheme="minorHAnsi"/>
                <w:bCs/>
                <w:i/>
              </w:rPr>
              <w:t>w części dotyczącej czynnej ochrony zespołu przyrodniczo –krajobrazowego w §4.</w:t>
            </w:r>
          </w:p>
          <w:p w14:paraId="37344FD3" w14:textId="77777777" w:rsidR="008B6D63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XXXVII/300/2017 Rady Gminy w   Kozłowie z dnia 22 czerwca 2017 r. w sprawie ustanowienia na obszarze gminy Kozłowo Zespołu Przyrodniczo-Krajobrazowego </w:t>
            </w:r>
            <w:r w:rsidRPr="00C25137">
              <w:rPr>
                <w:rFonts w:eastAsia="Times New Roman" w:cstheme="minorHAnsi"/>
                <w:bCs/>
                <w:lang w:eastAsia="pl-PL"/>
              </w:rPr>
              <w:t>"Dolina Rzeki Szkotówki"</w:t>
            </w:r>
          </w:p>
        </w:tc>
        <w:tc>
          <w:tcPr>
            <w:tcW w:w="1496" w:type="dxa"/>
            <w:vAlign w:val="center"/>
          </w:tcPr>
          <w:p w14:paraId="6CE71CCE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>z 2017 r.</w:t>
            </w:r>
            <w:r w:rsidRPr="00C25137">
              <w:rPr>
                <w:rFonts w:eastAsia="Times New Roman" w:cstheme="minorHAnsi"/>
                <w:lang w:eastAsia="pl-PL"/>
              </w:rPr>
              <w:t xml:space="preserve"> poz. 2814</w:t>
            </w:r>
          </w:p>
          <w:p w14:paraId="7948EBCA" w14:textId="77777777" w:rsidR="008B6D63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 w:rsidR="00C25137">
              <w:rPr>
                <w:rFonts w:eastAsia="Times New Roman" w:cstheme="minorHAnsi"/>
                <w:lang w:eastAsia="pl-PL"/>
              </w:rPr>
              <w:t>z 2017 r.</w:t>
            </w:r>
            <w:r w:rsidRPr="00C25137">
              <w:rPr>
                <w:rFonts w:eastAsia="Times New Roman" w:cstheme="minorHAnsi"/>
                <w:lang w:eastAsia="pl-PL"/>
              </w:rPr>
              <w:t xml:space="preserve"> poz. 2815</w:t>
            </w:r>
          </w:p>
          <w:p w14:paraId="7D8AA661" w14:textId="77777777" w:rsidR="008B6D63" w:rsidRPr="00C25137" w:rsidRDefault="00C25137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Dz. Urz. Woj. Warm.-Maz. </w:t>
            </w:r>
            <w:r>
              <w:rPr>
                <w:rFonts w:eastAsia="Times New Roman" w:cstheme="minorHAnsi"/>
                <w:lang w:eastAsia="pl-PL"/>
              </w:rPr>
              <w:t xml:space="preserve">z 2017 r. </w:t>
            </w:r>
            <w:r w:rsidRPr="00C25137">
              <w:rPr>
                <w:rFonts w:eastAsia="Times New Roman" w:cstheme="minorHAnsi"/>
                <w:lang w:eastAsia="pl-PL"/>
              </w:rPr>
              <w:t>poz. 3220</w:t>
            </w:r>
          </w:p>
          <w:p w14:paraId="4B1DDD23" w14:textId="77777777" w:rsidR="008B6D63" w:rsidRPr="00C25137" w:rsidRDefault="008B6D63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60070" w:rsidRPr="00C25137" w14:paraId="75893FCA" w14:textId="77777777" w:rsidTr="00C25137">
        <w:tc>
          <w:tcPr>
            <w:tcW w:w="0" w:type="auto"/>
            <w:vAlign w:val="center"/>
          </w:tcPr>
          <w:p w14:paraId="078A7129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0" w:type="auto"/>
            <w:vAlign w:val="center"/>
          </w:tcPr>
          <w:p w14:paraId="6523F21B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Zespół przyrodniczo-krajobrazowy „Jezioro Skiertąg”</w:t>
            </w:r>
          </w:p>
        </w:tc>
        <w:tc>
          <w:tcPr>
            <w:tcW w:w="0" w:type="auto"/>
            <w:vAlign w:val="center"/>
          </w:tcPr>
          <w:p w14:paraId="2F0BE933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Miasto Morąg</w:t>
            </w:r>
            <w:r w:rsidR="00C91E6E" w:rsidRPr="00C25137">
              <w:rPr>
                <w:rFonts w:eastAsia="Times New Roman" w:cstheme="minorHAnsi"/>
                <w:lang w:eastAsia="pl-PL"/>
              </w:rPr>
              <w:t>/ostródzki</w:t>
            </w:r>
          </w:p>
        </w:tc>
        <w:tc>
          <w:tcPr>
            <w:tcW w:w="0" w:type="auto"/>
            <w:vAlign w:val="center"/>
          </w:tcPr>
          <w:p w14:paraId="76FE18E0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89,47</w:t>
            </w:r>
          </w:p>
        </w:tc>
        <w:tc>
          <w:tcPr>
            <w:tcW w:w="0" w:type="auto"/>
            <w:vAlign w:val="center"/>
          </w:tcPr>
          <w:p w14:paraId="0D0D30EE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 xml:space="preserve">Uchwała Nr IX/157/19 Rady Miejskiej w Morągu z dnia </w:t>
            </w:r>
            <w:r w:rsidR="00047F7E" w:rsidRPr="00C25137">
              <w:rPr>
                <w:rFonts w:eastAsia="Times New Roman" w:cstheme="minorHAnsi"/>
                <w:lang w:eastAsia="pl-PL"/>
              </w:rPr>
              <w:br/>
            </w:r>
            <w:r w:rsidRPr="00C25137">
              <w:rPr>
                <w:rFonts w:eastAsia="Times New Roman" w:cstheme="minorHAnsi"/>
                <w:lang w:eastAsia="pl-PL"/>
              </w:rPr>
              <w:t>30 sierpnia 2019 r. w sprawie ustanowienia zespołu przyrodniczo-krajobrazowego „Jezioro Skiertąg”</w:t>
            </w:r>
          </w:p>
        </w:tc>
        <w:tc>
          <w:tcPr>
            <w:tcW w:w="1496" w:type="dxa"/>
            <w:vAlign w:val="center"/>
          </w:tcPr>
          <w:p w14:paraId="4E1ACF23" w14:textId="77777777" w:rsidR="00D60070" w:rsidRPr="00C25137" w:rsidRDefault="00D60070" w:rsidP="00C251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25137">
              <w:rPr>
                <w:rFonts w:eastAsia="Times New Roman" w:cstheme="minorHAnsi"/>
                <w:lang w:eastAsia="pl-PL"/>
              </w:rPr>
              <w:t>Dz. Urz. Woj. Warm.-Maz</w:t>
            </w:r>
            <w:r w:rsidR="00396DBA">
              <w:rPr>
                <w:rFonts w:eastAsia="Times New Roman" w:cstheme="minorHAnsi"/>
                <w:lang w:eastAsia="pl-PL"/>
              </w:rPr>
              <w:t xml:space="preserve">. </w:t>
            </w:r>
            <w:r w:rsidRPr="00C25137">
              <w:rPr>
                <w:rFonts w:eastAsia="Times New Roman" w:cstheme="minorHAnsi"/>
                <w:lang w:eastAsia="pl-PL"/>
              </w:rPr>
              <w:t>z 2019 r. poz. 4440</w:t>
            </w:r>
          </w:p>
        </w:tc>
      </w:tr>
    </w:tbl>
    <w:p w14:paraId="2D610C90" w14:textId="77777777" w:rsidR="00392881" w:rsidRPr="00C25137" w:rsidRDefault="006A7C67" w:rsidP="00C25137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C25137">
        <w:rPr>
          <w:rFonts w:eastAsia="Times New Roman" w:cstheme="minorHAnsi"/>
          <w:lang w:eastAsia="pl-PL"/>
        </w:rPr>
        <w:t>* powierzchnia właściwa, w rozporządzeniu wskazano błędną powierzchnię</w:t>
      </w:r>
    </w:p>
    <w:sectPr w:rsidR="00392881" w:rsidRPr="00C25137" w:rsidSect="006A7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CF"/>
    <w:rsid w:val="000325CD"/>
    <w:rsid w:val="00047F7E"/>
    <w:rsid w:val="00306483"/>
    <w:rsid w:val="0034229E"/>
    <w:rsid w:val="00392881"/>
    <w:rsid w:val="00396DBA"/>
    <w:rsid w:val="0054503E"/>
    <w:rsid w:val="005456C0"/>
    <w:rsid w:val="00676F4B"/>
    <w:rsid w:val="006A7C67"/>
    <w:rsid w:val="00733457"/>
    <w:rsid w:val="00766E11"/>
    <w:rsid w:val="008B6D63"/>
    <w:rsid w:val="00A2053C"/>
    <w:rsid w:val="00A30BC6"/>
    <w:rsid w:val="00A90ACF"/>
    <w:rsid w:val="00AD4CF9"/>
    <w:rsid w:val="00B32FD4"/>
    <w:rsid w:val="00C25137"/>
    <w:rsid w:val="00C91E6E"/>
    <w:rsid w:val="00CB780C"/>
    <w:rsid w:val="00D13349"/>
    <w:rsid w:val="00D60070"/>
    <w:rsid w:val="00D60C3C"/>
    <w:rsid w:val="00E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7496"/>
  <w15:docId w15:val="{A2A692F7-F428-48D4-9F81-96365D7B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4</cp:revision>
  <cp:lastPrinted>2019-09-24T08:35:00Z</cp:lastPrinted>
  <dcterms:created xsi:type="dcterms:W3CDTF">2020-12-21T11:43:00Z</dcterms:created>
  <dcterms:modified xsi:type="dcterms:W3CDTF">2025-07-09T08:44:00Z</dcterms:modified>
</cp:coreProperties>
</file>